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28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63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6E024E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 w:rsidRP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редит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proofErr w:type="gramStart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оследующее одобрение в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ыдач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потребительского кредитам на неотложные нужды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физическому лицу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акционер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владеюще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10% акций банка являюще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муся одновременно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членом исполнительного коллегиального органа. Кредит выдается с уплатой за пользование кредитными средствами  из расчета 1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</w:t>
            </w:r>
            <w:proofErr w:type="gram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годовых</w:t>
            </w:r>
            <w:proofErr w:type="gramEnd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срок до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6756E">
              <w:rPr>
                <w:i/>
              </w:rPr>
              <w:t xml:space="preserve">Срок возврата кредита – </w:t>
            </w:r>
            <w:r w:rsidR="00120D72">
              <w:rPr>
                <w:i/>
              </w:rPr>
              <w:t>д</w:t>
            </w:r>
            <w:r w:rsidR="0006756E" w:rsidRPr="0006756E">
              <w:rPr>
                <w:i/>
              </w:rPr>
              <w:t>о</w:t>
            </w:r>
            <w:r w:rsidRPr="0006756E">
              <w:rPr>
                <w:i/>
              </w:rPr>
              <w:t xml:space="preserve"> «</w:t>
            </w:r>
            <w:r w:rsidR="0089429B">
              <w:rPr>
                <w:i/>
              </w:rPr>
              <w:t>2</w:t>
            </w:r>
            <w:r w:rsidR="0006756E" w:rsidRPr="0006756E">
              <w:rPr>
                <w:i/>
              </w:rPr>
              <w:t>0</w:t>
            </w:r>
            <w:r w:rsidRPr="0006756E">
              <w:rPr>
                <w:i/>
              </w:rPr>
              <w:t xml:space="preserve">» </w:t>
            </w:r>
            <w:r w:rsidR="0089429B">
              <w:rPr>
                <w:i/>
              </w:rPr>
              <w:t>февраля</w:t>
            </w:r>
            <w:r w:rsidR="00120D72">
              <w:rPr>
                <w:i/>
              </w:rPr>
              <w:t xml:space="preserve"> 20</w:t>
            </w:r>
            <w:r w:rsidR="0089429B">
              <w:rPr>
                <w:i/>
              </w:rPr>
              <w:t>20</w:t>
            </w:r>
            <w:r w:rsidR="00120D72">
              <w:rPr>
                <w:i/>
              </w:rPr>
              <w:t xml:space="preserve"> года </w:t>
            </w:r>
            <w:r w:rsidRPr="0006756E">
              <w:rPr>
                <w:i/>
              </w:rPr>
              <w:t>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заемщик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выгодоприобретатель</w:t>
            </w:r>
            <w:proofErr w:type="spellEnd"/>
            <w:r w:rsidR="00D12D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1 2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A17151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процентах от стоимости активов эмитента: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Pr="00A17151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06756E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F730DF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091 046 000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января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F730DF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F730DF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эмитента и юридического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– акционер, владеющий 10% акций  банка и член Правления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429B" w:rsidRDefault="00C86C13" w:rsidP="008942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предварительно не одобрялась. </w:t>
            </w:r>
          </w:p>
          <w:p w:rsidR="00C86C13" w:rsidRPr="00C86C13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89429B" w:rsidP="008942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89429B" w:rsidP="008942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89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20D72"/>
    <w:rsid w:val="001468CF"/>
    <w:rsid w:val="00156C4A"/>
    <w:rsid w:val="0026368A"/>
    <w:rsid w:val="002931D1"/>
    <w:rsid w:val="003E2EF8"/>
    <w:rsid w:val="00403772"/>
    <w:rsid w:val="004C3392"/>
    <w:rsid w:val="00525A9F"/>
    <w:rsid w:val="005F15E0"/>
    <w:rsid w:val="006E024E"/>
    <w:rsid w:val="007155CB"/>
    <w:rsid w:val="007301A5"/>
    <w:rsid w:val="007974E8"/>
    <w:rsid w:val="00885C20"/>
    <w:rsid w:val="0089429B"/>
    <w:rsid w:val="008D6F89"/>
    <w:rsid w:val="0093059B"/>
    <w:rsid w:val="009829C6"/>
    <w:rsid w:val="00A17151"/>
    <w:rsid w:val="00B03C3C"/>
    <w:rsid w:val="00B5097F"/>
    <w:rsid w:val="00C86C13"/>
    <w:rsid w:val="00D12D8E"/>
    <w:rsid w:val="00D25DE6"/>
    <w:rsid w:val="00D330FA"/>
    <w:rsid w:val="00DA3BF1"/>
    <w:rsid w:val="00DB0D8B"/>
    <w:rsid w:val="00ED1C09"/>
    <w:rsid w:val="00F34F04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281F-06FD-4A56-8399-D5C81A12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2017-07-03T08:16:00Z</cp:lastPrinted>
  <dcterms:created xsi:type="dcterms:W3CDTF">2019-03-04T07:02:00Z</dcterms:created>
  <dcterms:modified xsi:type="dcterms:W3CDTF">2019-03-04T07:11:00Z</dcterms:modified>
</cp:coreProperties>
</file>