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571F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B8541E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E87CCC" w:rsidRPr="00E87CCC">
              <w:rPr>
                <w:rFonts w:eastAsia="Times New Roman"/>
                <w:bCs/>
                <w:color w:val="000000"/>
                <w:bdr w:val="none" w:sz="0" w:space="0" w:color="auto" w:frame="1"/>
              </w:rPr>
              <w:t>6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8541E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93480" w:rsidRPr="00B93480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B93480" w:rsidRPr="00B93480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B8541E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8541E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93480" w:rsidRPr="00B93480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B93480" w:rsidRPr="00A3012B" w:rsidRDefault="00B93480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13BED" w:rsidRPr="00B13BED" w:rsidRDefault="00B13BED" w:rsidP="00B13BED">
            <w:pPr>
              <w:keepNext/>
              <w:numPr>
                <w:ilvl w:val="0"/>
                <w:numId w:val="11"/>
              </w:numPr>
              <w:tabs>
                <w:tab w:val="left" w:pos="0"/>
                <w:tab w:val="left" w:pos="528"/>
                <w:tab w:val="left" w:pos="800"/>
              </w:tabs>
              <w:autoSpaceDE/>
              <w:autoSpaceDN/>
              <w:ind w:left="0" w:firstLine="567"/>
              <w:jc w:val="both"/>
              <w:rPr>
                <w:rFonts w:cstheme="minorHAnsi"/>
              </w:rPr>
            </w:pPr>
            <w:r w:rsidRPr="00B13BED">
              <w:rPr>
                <w:rFonts w:cstheme="minorHAnsi"/>
              </w:rPr>
              <w:t xml:space="preserve">Рассмотрение квартального </w:t>
            </w:r>
            <w:proofErr w:type="gramStart"/>
            <w:r w:rsidRPr="00B13BED">
              <w:rPr>
                <w:rFonts w:cstheme="minorHAnsi"/>
              </w:rPr>
              <w:t>отчета контролера профессионального участника рынка ценных бумаг</w:t>
            </w:r>
            <w:proofErr w:type="gramEnd"/>
            <w:r w:rsidRPr="00B13BED">
              <w:rPr>
                <w:rFonts w:cstheme="minorHAnsi"/>
              </w:rPr>
              <w:t xml:space="preserve"> за первый квартал 2020 года. </w:t>
            </w:r>
          </w:p>
          <w:p w:rsidR="00B13BED" w:rsidRPr="00B13BED" w:rsidRDefault="00B13BED" w:rsidP="00B13BED">
            <w:pPr>
              <w:keepNext/>
              <w:numPr>
                <w:ilvl w:val="0"/>
                <w:numId w:val="11"/>
              </w:numPr>
              <w:tabs>
                <w:tab w:val="left" w:pos="0"/>
                <w:tab w:val="left" w:pos="528"/>
                <w:tab w:val="left" w:pos="800"/>
              </w:tabs>
              <w:autoSpaceDE/>
              <w:autoSpaceDN/>
              <w:ind w:left="0" w:firstLine="567"/>
              <w:jc w:val="both"/>
              <w:rPr>
                <w:rFonts w:cstheme="minorHAnsi"/>
              </w:rPr>
            </w:pPr>
            <w:r w:rsidRPr="00B13BED">
              <w:rPr>
                <w:rFonts w:cstheme="minorHAnsi"/>
              </w:rPr>
              <w:t xml:space="preserve">Предварительное утверждение годового отчета Банка  о деятельности Банка в 2020 году, включая отчет о соблюдении принципов и рекомендаций </w:t>
            </w:r>
            <w:hyperlink r:id="rId9" w:history="1">
              <w:r w:rsidRPr="00B13BED">
                <w:rPr>
                  <w:rFonts w:cstheme="minorHAnsi"/>
                </w:rPr>
                <w:t>Кодекса</w:t>
              </w:r>
            </w:hyperlink>
            <w:r w:rsidRPr="00B13BED">
              <w:rPr>
                <w:rFonts w:cstheme="minorHAnsi"/>
              </w:rPr>
              <w:t xml:space="preserve"> корпоративного управления и отчет о заключенных в отчетном 2019 году сделках, в совершении которых имеется заинтересованность</w:t>
            </w:r>
          </w:p>
          <w:p w:rsidR="00B13BED" w:rsidRPr="00B13BED" w:rsidRDefault="00B13BED" w:rsidP="00B13BED">
            <w:pPr>
              <w:pStyle w:val="af"/>
              <w:keepNext/>
              <w:numPr>
                <w:ilvl w:val="0"/>
                <w:numId w:val="11"/>
              </w:numPr>
              <w:tabs>
                <w:tab w:val="left" w:pos="0"/>
                <w:tab w:val="left" w:pos="800"/>
              </w:tabs>
              <w:autoSpaceDE/>
              <w:autoSpaceDN/>
              <w:ind w:left="0" w:firstLine="567"/>
              <w:jc w:val="both"/>
              <w:rPr>
                <w:b/>
                <w:bCs/>
              </w:rPr>
            </w:pPr>
            <w:r w:rsidRPr="00B13BED">
              <w:t>Об утверждении новой редакции внутренних положений Банка РМП (ПАО)</w:t>
            </w:r>
            <w:proofErr w:type="gramStart"/>
            <w:r w:rsidRPr="00B13BED">
              <w:t xml:space="preserve"> :</w:t>
            </w:r>
            <w:proofErr w:type="gramEnd"/>
            <w:r w:rsidRPr="00B13BED">
              <w:t xml:space="preserve"> </w:t>
            </w:r>
          </w:p>
          <w:p w:rsidR="00B13BED" w:rsidRPr="00B13BED" w:rsidRDefault="00B13BED" w:rsidP="00B13BED">
            <w:pPr>
              <w:keepNext/>
              <w:tabs>
                <w:tab w:val="left" w:pos="0"/>
                <w:tab w:val="left" w:pos="800"/>
              </w:tabs>
              <w:ind w:firstLine="567"/>
              <w:jc w:val="both"/>
            </w:pPr>
            <w:r w:rsidRPr="00B13BED">
              <w:t>- Стратегия управления рисками и капиталом в Банке РМП (ПАО).</w:t>
            </w:r>
          </w:p>
          <w:p w:rsidR="00B13BED" w:rsidRDefault="00B13BED" w:rsidP="00B13BED">
            <w:pPr>
              <w:keepNext/>
              <w:tabs>
                <w:tab w:val="left" w:pos="0"/>
                <w:tab w:val="left" w:pos="800"/>
              </w:tabs>
              <w:ind w:firstLine="567"/>
              <w:jc w:val="both"/>
              <w:rPr>
                <w:b/>
                <w:bCs/>
              </w:rPr>
            </w:pPr>
            <w:r w:rsidRPr="00B13BED">
              <w:t>- Положение об организации управления риском концентрации в Банке РМП (ПАО)</w:t>
            </w:r>
          </w:p>
          <w:p w:rsidR="00831D76" w:rsidRPr="00B61EFF" w:rsidRDefault="00831D76" w:rsidP="00831D76">
            <w:pPr>
              <w:tabs>
                <w:tab w:val="left" w:pos="528"/>
                <w:tab w:val="left" w:pos="736"/>
                <w:tab w:val="left" w:pos="851"/>
              </w:tabs>
              <w:ind w:left="720"/>
              <w:jc w:val="both"/>
            </w:pPr>
          </w:p>
          <w:p w:rsidR="001304FB" w:rsidRPr="001304FB" w:rsidRDefault="001304FB" w:rsidP="00C52983">
            <w:pPr>
              <w:tabs>
                <w:tab w:val="left" w:pos="851"/>
              </w:tabs>
              <w:ind w:firstLine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B8541E" w:rsidP="00E87CCC">
            <w:pPr>
              <w:jc w:val="center"/>
            </w:pPr>
            <w:r>
              <w:t>0</w:t>
            </w:r>
            <w:r w:rsidR="00E87CCC">
              <w:rPr>
                <w:lang w:val="en-US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41E" w:rsidP="00B8541E">
            <w:pPr>
              <w:jc w:val="center"/>
            </w:pPr>
            <w:r>
              <w:t>апреля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10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28" w:rsidRDefault="00477F28" w:rsidP="009A649C">
      <w:r>
        <w:separator/>
      </w:r>
    </w:p>
  </w:endnote>
  <w:endnote w:type="continuationSeparator" w:id="0">
    <w:p w:rsidR="00477F28" w:rsidRDefault="00477F28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28" w:rsidRDefault="00477F28" w:rsidP="009A649C">
      <w:r>
        <w:separator/>
      </w:r>
    </w:p>
  </w:footnote>
  <w:footnote w:type="continuationSeparator" w:id="0">
    <w:p w:rsidR="00477F28" w:rsidRDefault="00477F28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FC"/>
    <w:multiLevelType w:val="hybridMultilevel"/>
    <w:tmpl w:val="D1100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97D09"/>
    <w:rsid w:val="000A5F53"/>
    <w:rsid w:val="000B1BAC"/>
    <w:rsid w:val="0012155A"/>
    <w:rsid w:val="001304FB"/>
    <w:rsid w:val="00143DDB"/>
    <w:rsid w:val="0015668D"/>
    <w:rsid w:val="001575E9"/>
    <w:rsid w:val="001A2D44"/>
    <w:rsid w:val="001B7C4D"/>
    <w:rsid w:val="001C579E"/>
    <w:rsid w:val="001D15B9"/>
    <w:rsid w:val="001D7ABB"/>
    <w:rsid w:val="001E0D37"/>
    <w:rsid w:val="001F6106"/>
    <w:rsid w:val="002C1C39"/>
    <w:rsid w:val="002E4F7E"/>
    <w:rsid w:val="002E672E"/>
    <w:rsid w:val="00302F0B"/>
    <w:rsid w:val="003263C6"/>
    <w:rsid w:val="00332F32"/>
    <w:rsid w:val="0033689A"/>
    <w:rsid w:val="00336CEA"/>
    <w:rsid w:val="00356DCB"/>
    <w:rsid w:val="00357CB6"/>
    <w:rsid w:val="0039028B"/>
    <w:rsid w:val="003A4261"/>
    <w:rsid w:val="003C3A9D"/>
    <w:rsid w:val="004020F3"/>
    <w:rsid w:val="0042567A"/>
    <w:rsid w:val="00450FA4"/>
    <w:rsid w:val="00453513"/>
    <w:rsid w:val="00477F28"/>
    <w:rsid w:val="004950C5"/>
    <w:rsid w:val="004B03E4"/>
    <w:rsid w:val="004B7201"/>
    <w:rsid w:val="004F0721"/>
    <w:rsid w:val="004F4D8B"/>
    <w:rsid w:val="00520A3F"/>
    <w:rsid w:val="005C28B4"/>
    <w:rsid w:val="005C6B21"/>
    <w:rsid w:val="006043DF"/>
    <w:rsid w:val="006060A4"/>
    <w:rsid w:val="006069BC"/>
    <w:rsid w:val="00606C20"/>
    <w:rsid w:val="00647FEC"/>
    <w:rsid w:val="00681502"/>
    <w:rsid w:val="006C4AF7"/>
    <w:rsid w:val="006D3F86"/>
    <w:rsid w:val="006E6CCB"/>
    <w:rsid w:val="0070680B"/>
    <w:rsid w:val="00742288"/>
    <w:rsid w:val="00751C30"/>
    <w:rsid w:val="007753F3"/>
    <w:rsid w:val="007A2B10"/>
    <w:rsid w:val="007C27C0"/>
    <w:rsid w:val="007D5042"/>
    <w:rsid w:val="00813031"/>
    <w:rsid w:val="00821E07"/>
    <w:rsid w:val="00831D76"/>
    <w:rsid w:val="00841C44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C1222"/>
    <w:rsid w:val="00AF0CD5"/>
    <w:rsid w:val="00AF631B"/>
    <w:rsid w:val="00B13BED"/>
    <w:rsid w:val="00B205C2"/>
    <w:rsid w:val="00B43A0F"/>
    <w:rsid w:val="00B61EFF"/>
    <w:rsid w:val="00B80803"/>
    <w:rsid w:val="00B8504A"/>
    <w:rsid w:val="00B8541E"/>
    <w:rsid w:val="00B93480"/>
    <w:rsid w:val="00BA7E79"/>
    <w:rsid w:val="00BD2D98"/>
    <w:rsid w:val="00BF11C6"/>
    <w:rsid w:val="00BF5EE9"/>
    <w:rsid w:val="00C01746"/>
    <w:rsid w:val="00C4378F"/>
    <w:rsid w:val="00C51D9E"/>
    <w:rsid w:val="00C52983"/>
    <w:rsid w:val="00C60B83"/>
    <w:rsid w:val="00C64107"/>
    <w:rsid w:val="00D00E83"/>
    <w:rsid w:val="00D12DEE"/>
    <w:rsid w:val="00D20774"/>
    <w:rsid w:val="00D308CC"/>
    <w:rsid w:val="00D36BF1"/>
    <w:rsid w:val="00D665FA"/>
    <w:rsid w:val="00D67E52"/>
    <w:rsid w:val="00DA0E36"/>
    <w:rsid w:val="00DD2DCE"/>
    <w:rsid w:val="00DF05C3"/>
    <w:rsid w:val="00DF712B"/>
    <w:rsid w:val="00E022C9"/>
    <w:rsid w:val="00E21B80"/>
    <w:rsid w:val="00E24356"/>
    <w:rsid w:val="00E45F64"/>
    <w:rsid w:val="00E64048"/>
    <w:rsid w:val="00E676EB"/>
    <w:rsid w:val="00E77136"/>
    <w:rsid w:val="00E87CCC"/>
    <w:rsid w:val="00E91246"/>
    <w:rsid w:val="00EA1CB3"/>
    <w:rsid w:val="00ED0712"/>
    <w:rsid w:val="00F1746B"/>
    <w:rsid w:val="00F206A2"/>
    <w:rsid w:val="00F543D1"/>
    <w:rsid w:val="00F571FE"/>
    <w:rsid w:val="00F57512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93CD7ADF77FC54492A0DB2ABAA7E8908FB722266E55DD114F1E762FE581E922A3B88ED1F5C63DaB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2020-03-24T12:42:00Z</cp:lastPrinted>
  <dcterms:created xsi:type="dcterms:W3CDTF">2020-03-24T12:57:00Z</dcterms:created>
  <dcterms:modified xsi:type="dcterms:W3CDTF">2020-04-06T11:40:00Z</dcterms:modified>
</cp:coreProperties>
</file>