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B7" w:rsidRPr="004C72D6" w:rsidRDefault="000B27B7" w:rsidP="000B27B7">
      <w:pPr>
        <w:pStyle w:val="a3"/>
        <w:ind w:firstLine="7088"/>
        <w:jc w:val="both"/>
        <w:rPr>
          <w:bCs/>
          <w:color w:val="000000"/>
          <w:sz w:val="24"/>
          <w:szCs w:val="24"/>
        </w:rPr>
      </w:pPr>
      <w:r w:rsidRPr="004C72D6">
        <w:rPr>
          <w:bCs/>
          <w:color w:val="000000"/>
          <w:sz w:val="24"/>
          <w:szCs w:val="24"/>
        </w:rPr>
        <w:t xml:space="preserve">Председателю Правления </w:t>
      </w:r>
    </w:p>
    <w:p w:rsidR="000B27B7" w:rsidRDefault="000B27B7" w:rsidP="000B27B7">
      <w:pPr>
        <w:pStyle w:val="a3"/>
        <w:ind w:firstLine="708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Банк РМП</w:t>
      </w:r>
      <w:r w:rsidRPr="004C72D6">
        <w:rPr>
          <w:bCs/>
          <w:color w:val="000000"/>
          <w:sz w:val="24"/>
          <w:szCs w:val="24"/>
        </w:rPr>
        <w:t xml:space="preserve"> (</w:t>
      </w:r>
      <w:r>
        <w:rPr>
          <w:bCs/>
          <w:color w:val="000000"/>
          <w:sz w:val="24"/>
          <w:szCs w:val="24"/>
        </w:rPr>
        <w:t>ПАО</w:t>
      </w:r>
      <w:r w:rsidRPr="004C72D6">
        <w:rPr>
          <w:bCs/>
          <w:color w:val="000000"/>
          <w:sz w:val="24"/>
          <w:szCs w:val="24"/>
        </w:rPr>
        <w:t xml:space="preserve">) </w:t>
      </w:r>
    </w:p>
    <w:p w:rsidR="000B27B7" w:rsidRPr="004C72D6" w:rsidRDefault="000B27B7" w:rsidP="000B27B7">
      <w:pPr>
        <w:pStyle w:val="a3"/>
        <w:ind w:left="4820" w:firstLine="2268"/>
        <w:jc w:val="both"/>
        <w:rPr>
          <w:bCs/>
          <w:color w:val="000000"/>
          <w:sz w:val="24"/>
          <w:szCs w:val="24"/>
        </w:rPr>
      </w:pPr>
    </w:p>
    <w:p w:rsidR="000B27B7" w:rsidRPr="004C72D6" w:rsidRDefault="000B27B7" w:rsidP="000B27B7">
      <w:pPr>
        <w:pStyle w:val="a3"/>
        <w:jc w:val="left"/>
        <w:rPr>
          <w:b w:val="0"/>
          <w:bCs/>
          <w:color w:val="000000"/>
          <w:sz w:val="24"/>
          <w:szCs w:val="24"/>
        </w:rPr>
      </w:pPr>
      <w:r w:rsidRPr="004C72D6">
        <w:rPr>
          <w:b w:val="0"/>
          <w:sz w:val="24"/>
          <w:szCs w:val="24"/>
        </w:rPr>
        <w:t xml:space="preserve"> «___» _________ 201_ г.</w:t>
      </w:r>
    </w:p>
    <w:p w:rsidR="000B27B7" w:rsidRPr="004C72D6" w:rsidRDefault="000B27B7" w:rsidP="000B27B7">
      <w:pPr>
        <w:pStyle w:val="1"/>
        <w:widowControl/>
        <w:ind w:left="-167"/>
        <w:jc w:val="right"/>
        <w:rPr>
          <w:bCs/>
          <w:sz w:val="24"/>
          <w:szCs w:val="24"/>
        </w:rPr>
      </w:pPr>
    </w:p>
    <w:p w:rsidR="000B27B7" w:rsidRDefault="000B27B7" w:rsidP="000B27B7">
      <w:pPr>
        <w:pStyle w:val="1"/>
        <w:widowControl/>
        <w:jc w:val="center"/>
        <w:rPr>
          <w:b/>
          <w:sz w:val="24"/>
          <w:szCs w:val="24"/>
        </w:rPr>
      </w:pPr>
    </w:p>
    <w:p w:rsidR="000B27B7" w:rsidRPr="00694C59" w:rsidRDefault="000B27B7" w:rsidP="000B27B7">
      <w:pPr>
        <w:pStyle w:val="1"/>
        <w:widowControl/>
        <w:jc w:val="center"/>
        <w:rPr>
          <w:sz w:val="24"/>
          <w:szCs w:val="24"/>
        </w:rPr>
      </w:pPr>
      <w:r w:rsidRPr="00694C59">
        <w:rPr>
          <w:b/>
          <w:sz w:val="24"/>
          <w:szCs w:val="24"/>
        </w:rPr>
        <w:t>ЗАЯВЛЕНИЕ ОБ АКЦЕПТЕ ОФЕРТЫ</w:t>
      </w:r>
      <w:r w:rsidRPr="00694C59">
        <w:rPr>
          <w:sz w:val="24"/>
          <w:szCs w:val="24"/>
        </w:rPr>
        <w:t xml:space="preserve"> </w:t>
      </w:r>
    </w:p>
    <w:p w:rsidR="000B27B7" w:rsidRPr="00694C59" w:rsidRDefault="000B27B7" w:rsidP="000B27B7">
      <w:pPr>
        <w:pStyle w:val="1"/>
        <w:widowControl/>
        <w:jc w:val="center"/>
        <w:rPr>
          <w:sz w:val="24"/>
          <w:szCs w:val="24"/>
        </w:rPr>
      </w:pPr>
    </w:p>
    <w:p w:rsidR="000B27B7" w:rsidRPr="0093506A" w:rsidRDefault="000B27B7" w:rsidP="000B27B7">
      <w:pPr>
        <w:pStyle w:val="Default"/>
        <w:ind w:firstLine="567"/>
        <w:jc w:val="both"/>
        <w:rPr>
          <w:i/>
          <w:iCs/>
          <w:sz w:val="20"/>
          <w:szCs w:val="20"/>
        </w:rPr>
      </w:pPr>
      <w:r w:rsidRPr="0093506A">
        <w:rPr>
          <w:i/>
          <w:iCs/>
          <w:sz w:val="20"/>
          <w:szCs w:val="20"/>
        </w:rPr>
        <w:t xml:space="preserve">Пожалуйста, заполните данное заявление </w:t>
      </w:r>
      <w:r w:rsidRPr="0093506A">
        <w:rPr>
          <w:sz w:val="20"/>
          <w:szCs w:val="20"/>
        </w:rPr>
        <w:t xml:space="preserve">ПЕЧАТНЫМИ </w:t>
      </w:r>
      <w:r w:rsidRPr="0093506A">
        <w:rPr>
          <w:i/>
          <w:iCs/>
          <w:sz w:val="20"/>
          <w:szCs w:val="20"/>
        </w:rPr>
        <w:t>буквами и отметьте знаком «</w:t>
      </w:r>
      <w:r w:rsidRPr="0093506A">
        <w:rPr>
          <w:b/>
          <w:bCs/>
          <w:sz w:val="20"/>
          <w:szCs w:val="20"/>
        </w:rPr>
        <w:t>Х</w:t>
      </w:r>
      <w:r w:rsidRPr="0093506A">
        <w:rPr>
          <w:bCs/>
          <w:sz w:val="20"/>
          <w:szCs w:val="20"/>
        </w:rPr>
        <w:t>»</w:t>
      </w:r>
      <w:r w:rsidRPr="0093506A">
        <w:rPr>
          <w:b/>
          <w:bCs/>
          <w:sz w:val="20"/>
          <w:szCs w:val="20"/>
        </w:rPr>
        <w:t xml:space="preserve"> </w:t>
      </w:r>
      <w:r w:rsidRPr="0093506A">
        <w:rPr>
          <w:i/>
          <w:iCs/>
          <w:sz w:val="20"/>
          <w:szCs w:val="20"/>
        </w:rPr>
        <w:t>там, где это необходимо</w:t>
      </w:r>
    </w:p>
    <w:tbl>
      <w:tblPr>
        <w:tblW w:w="0" w:type="auto"/>
        <w:tblInd w:w="-743" w:type="dxa"/>
        <w:tblLayout w:type="fixed"/>
        <w:tblLook w:val="0000"/>
      </w:tblPr>
      <w:tblGrid>
        <w:gridCol w:w="9923"/>
      </w:tblGrid>
      <w:tr w:rsidR="000B27B7" w:rsidRPr="00330FAE" w:rsidTr="00171E8E">
        <w:trPr>
          <w:trHeight w:val="167"/>
        </w:trPr>
        <w:tc>
          <w:tcPr>
            <w:tcW w:w="9923" w:type="dxa"/>
          </w:tcPr>
          <w:p w:rsidR="000B27B7" w:rsidRPr="00330FAE" w:rsidRDefault="000B27B7" w:rsidP="00171E8E">
            <w:pPr>
              <w:pStyle w:val="Default"/>
              <w:rPr>
                <w:i/>
                <w:iCs/>
              </w:rPr>
            </w:pPr>
          </w:p>
          <w:tbl>
            <w:tblPr>
              <w:tblW w:w="9521" w:type="dxa"/>
              <w:tblInd w:w="7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6"/>
              <w:gridCol w:w="4394"/>
              <w:gridCol w:w="425"/>
              <w:gridCol w:w="4276"/>
            </w:tblGrid>
            <w:tr w:rsidR="000B27B7" w:rsidRPr="00330FAE" w:rsidTr="00171E8E">
              <w:tc>
                <w:tcPr>
                  <w:tcW w:w="42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B27B7" w:rsidRPr="006A6F68" w:rsidRDefault="000B27B7" w:rsidP="00171E8E">
                  <w:pPr>
                    <w:pStyle w:val="Default"/>
                    <w:rPr>
                      <w:highlight w:val="yellow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B27B7" w:rsidRPr="00330FAE" w:rsidRDefault="000B27B7" w:rsidP="00171E8E">
                  <w:pPr>
                    <w:pStyle w:val="Default"/>
                  </w:pPr>
                  <w:r w:rsidRPr="00330FAE">
                    <w:t xml:space="preserve">Первое подключение </w:t>
                  </w:r>
                  <w:proofErr w:type="spellStart"/>
                  <w:r w:rsidRPr="00330FAE">
                    <w:t>SMS-инфо</w:t>
                  </w:r>
                  <w:proofErr w:type="spellEnd"/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0B27B7" w:rsidRPr="00330FAE" w:rsidRDefault="000B27B7" w:rsidP="00171E8E">
                  <w:pPr>
                    <w:pStyle w:val="Default"/>
                  </w:pPr>
                </w:p>
              </w:tc>
              <w:tc>
                <w:tcPr>
                  <w:tcW w:w="42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</w:pPr>
                  <w:r>
                    <w:t>Изменение данных</w:t>
                  </w:r>
                </w:p>
              </w:tc>
            </w:tr>
          </w:tbl>
          <w:p w:rsidR="000B27B7" w:rsidRPr="00330FAE" w:rsidRDefault="000B27B7" w:rsidP="00171E8E">
            <w:pPr>
              <w:pStyle w:val="Default"/>
              <w:ind w:left="-108" w:firstLine="142"/>
            </w:pPr>
          </w:p>
        </w:tc>
      </w:tr>
    </w:tbl>
    <w:p w:rsidR="000B27B7" w:rsidRDefault="000B27B7" w:rsidP="000B27B7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4"/>
      </w:tblGrid>
      <w:tr w:rsidR="000B27B7" w:rsidRPr="00330FAE" w:rsidTr="00171E8E">
        <w:tc>
          <w:tcPr>
            <w:tcW w:w="7264" w:type="dxa"/>
          </w:tcPr>
          <w:p w:rsidR="000B27B7" w:rsidRPr="00330FAE" w:rsidRDefault="000B27B7" w:rsidP="00171E8E">
            <w:pPr>
              <w:rPr>
                <w:b/>
                <w:bCs/>
              </w:rPr>
            </w:pPr>
            <w:r w:rsidRPr="00BC30E1">
              <w:rPr>
                <w:b/>
                <w:bCs/>
              </w:rPr>
              <w:t>От</w:t>
            </w:r>
          </w:p>
        </w:tc>
      </w:tr>
      <w:tr w:rsidR="000B27B7" w:rsidRPr="00330FAE" w:rsidTr="00171E8E">
        <w:tc>
          <w:tcPr>
            <w:tcW w:w="7264" w:type="dxa"/>
          </w:tcPr>
          <w:p w:rsidR="000B27B7" w:rsidRDefault="000B27B7" w:rsidP="00171E8E">
            <w:pPr>
              <w:rPr>
                <w:b/>
                <w:bCs/>
              </w:rPr>
            </w:pPr>
          </w:p>
        </w:tc>
      </w:tr>
    </w:tbl>
    <w:p w:rsidR="000B27B7" w:rsidRDefault="000B27B7" w:rsidP="000B27B7">
      <w:pPr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Наименование юридического лица, </w:t>
      </w:r>
    </w:p>
    <w:p w:rsidR="000B27B7" w:rsidRPr="00BC30E1" w:rsidRDefault="000B27B7" w:rsidP="000B27B7">
      <w:pPr>
        <w:rPr>
          <w:b/>
          <w:bCs/>
        </w:rPr>
      </w:pPr>
      <w:r>
        <w:rPr>
          <w:bCs/>
          <w:i/>
          <w:sz w:val="20"/>
          <w:szCs w:val="20"/>
        </w:rPr>
        <w:t>должность и ФИО руководителя</w:t>
      </w:r>
      <w:r>
        <w:rPr>
          <w:b/>
          <w:bCs/>
        </w:rPr>
        <w:t xml:space="preserve">  </w:t>
      </w:r>
    </w:p>
    <w:tbl>
      <w:tblPr>
        <w:tblpPr w:leftFromText="180" w:rightFromText="180" w:vertAnchor="text" w:horzAnchor="page" w:tblpX="847" w:tblpY="352"/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98"/>
      </w:tblGrid>
      <w:tr w:rsidR="000B27B7" w:rsidRPr="00330FAE" w:rsidTr="00171E8E">
        <w:trPr>
          <w:trHeight w:val="80"/>
        </w:trPr>
        <w:tc>
          <w:tcPr>
            <w:tcW w:w="10598" w:type="dxa"/>
          </w:tcPr>
          <w:p w:rsidR="000B27B7" w:rsidRPr="00C44DA9" w:rsidRDefault="000B27B7" w:rsidP="00171E8E">
            <w:pPr>
              <w:pStyle w:val="1"/>
              <w:widowControl/>
              <w:ind w:firstLine="567"/>
              <w:jc w:val="both"/>
              <w:rPr>
                <w:b/>
                <w:sz w:val="24"/>
                <w:szCs w:val="24"/>
              </w:rPr>
            </w:pPr>
            <w:r w:rsidRPr="002B3B1D">
              <w:rPr>
                <w:b/>
                <w:sz w:val="24"/>
                <w:szCs w:val="24"/>
              </w:rPr>
              <w:t>Акцепту</w:t>
            </w:r>
            <w:r>
              <w:rPr>
                <w:b/>
                <w:sz w:val="24"/>
                <w:szCs w:val="24"/>
              </w:rPr>
              <w:t>ем</w:t>
            </w:r>
            <w:r w:rsidRPr="002B3B1D">
              <w:rPr>
                <w:b/>
                <w:sz w:val="24"/>
                <w:szCs w:val="24"/>
              </w:rPr>
              <w:t xml:space="preserve"> Договор оферты «Условия использования электронных сре</w:t>
            </w:r>
            <w:proofErr w:type="gramStart"/>
            <w:r w:rsidRPr="002B3B1D">
              <w:rPr>
                <w:b/>
                <w:sz w:val="24"/>
                <w:szCs w:val="24"/>
              </w:rPr>
              <w:t>дств пл</w:t>
            </w:r>
            <w:proofErr w:type="gramEnd"/>
            <w:r w:rsidRPr="002B3B1D">
              <w:rPr>
                <w:b/>
                <w:sz w:val="24"/>
                <w:szCs w:val="24"/>
              </w:rPr>
              <w:t xml:space="preserve">атежа </w:t>
            </w:r>
            <w:r w:rsidRPr="00C44DA9">
              <w:rPr>
                <w:b/>
                <w:sz w:val="24"/>
                <w:szCs w:val="24"/>
              </w:rPr>
              <w:t>«Корпоративные банковские карты».</w:t>
            </w:r>
          </w:p>
          <w:p w:rsidR="000B27B7" w:rsidRPr="0046483D" w:rsidRDefault="000B27B7" w:rsidP="00171E8E">
            <w:pPr>
              <w:pStyle w:val="Default"/>
              <w:ind w:right="-108" w:firstLine="567"/>
              <w:jc w:val="both"/>
            </w:pPr>
            <w:r w:rsidRPr="0046483D">
              <w:t>Про</w:t>
            </w:r>
            <w:r>
              <w:t>сим</w:t>
            </w:r>
            <w:r w:rsidRPr="0046483D">
              <w:t xml:space="preserve"> предоставлять в виде коротких текстовых сообщений (SMS-сообщений) информацию, подтверждающую осуществление авторизаций </w:t>
            </w:r>
            <w:proofErr w:type="gramStart"/>
            <w:r w:rsidRPr="0046483D">
              <w:t>по</w:t>
            </w:r>
            <w:proofErr w:type="gramEnd"/>
            <w:r w:rsidRPr="0046483D">
              <w:t xml:space="preserve">: </w:t>
            </w:r>
          </w:p>
          <w:p w:rsidR="000B27B7" w:rsidRPr="00330FAE" w:rsidRDefault="000B27B7" w:rsidP="00171E8E">
            <w:pPr>
              <w:pStyle w:val="Default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21"/>
              <w:gridCol w:w="2976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</w:tblGrid>
            <w:tr w:rsidR="000B27B7" w:rsidRPr="00330FAE" w:rsidTr="00171E8E">
              <w:trPr>
                <w:trHeight w:val="172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29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  <w:r w:rsidRPr="00330FAE">
                    <w:t>Основной карте №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B7" w:rsidRPr="001921B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</w:tr>
            <w:tr w:rsidR="000B27B7" w:rsidRPr="00330FAE" w:rsidTr="00171E8E">
              <w:trPr>
                <w:trHeight w:val="156"/>
              </w:trPr>
              <w:tc>
                <w:tcPr>
                  <w:tcW w:w="552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</w:tr>
            <w:tr w:rsidR="000B27B7" w:rsidRPr="00330FAE" w:rsidTr="00171E8E">
              <w:tc>
                <w:tcPr>
                  <w:tcW w:w="382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  <w:jc w:val="right"/>
                  </w:pPr>
                  <w:r w:rsidRPr="00330FAE">
                    <w:t>На мобильный телефон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B7" w:rsidRPr="00DE4C74" w:rsidRDefault="000B27B7" w:rsidP="00171E8E">
                  <w:pPr>
                    <w:pStyle w:val="Default"/>
                    <w:framePr w:hSpace="180" w:wrap="around" w:vAnchor="text" w:hAnchor="page" w:x="847" w:y="352"/>
                    <w:rPr>
                      <w:lang w:val="en-US"/>
                    </w:rPr>
                  </w:pPr>
                </w:p>
              </w:tc>
            </w:tr>
            <w:tr w:rsidR="000B27B7" w:rsidRPr="00330FAE" w:rsidTr="00171E8E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</w:tr>
            <w:tr w:rsidR="000B27B7" w:rsidRPr="00330FAE" w:rsidTr="00171E8E">
              <w:tc>
                <w:tcPr>
                  <w:tcW w:w="3823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  <w:jc w:val="right"/>
                  </w:pPr>
                  <w:r w:rsidRPr="00330FAE">
                    <w:t>Оператор сотовой связи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  <w:proofErr w:type="spellStart"/>
                  <w:r w:rsidRPr="00330FAE">
                    <w:t>Би-лайн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  <w:r w:rsidRPr="00330FAE">
                    <w:t>МТС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127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  <w:r w:rsidRPr="00330FAE">
                    <w:t>Мегафон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</w:tr>
            <w:tr w:rsidR="000B27B7" w:rsidRPr="00330FAE" w:rsidTr="00171E8E"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29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27B7" w:rsidRPr="00330FAE" w:rsidRDefault="000B27B7" w:rsidP="00171E8E">
                  <w:pPr>
                    <w:pStyle w:val="Default"/>
                    <w:framePr w:hSpace="180" w:wrap="around" w:vAnchor="text" w:hAnchor="page" w:x="847" w:y="352"/>
                  </w:pPr>
                </w:p>
              </w:tc>
            </w:tr>
          </w:tbl>
          <w:p w:rsidR="000B27B7" w:rsidRPr="00330FAE" w:rsidRDefault="000B27B7" w:rsidP="00171E8E">
            <w:pPr>
              <w:pStyle w:val="Default"/>
            </w:pPr>
          </w:p>
        </w:tc>
      </w:tr>
    </w:tbl>
    <w:p w:rsidR="000B27B7" w:rsidRDefault="000B27B7" w:rsidP="000B27B7">
      <w:pPr>
        <w:ind w:left="-709"/>
        <w:rPr>
          <w:b/>
          <w:bCs/>
          <w:sz w:val="10"/>
          <w:szCs w:val="10"/>
        </w:rPr>
      </w:pPr>
      <w:r>
        <w:rPr>
          <w:b/>
          <w:bCs/>
        </w:rPr>
        <w:t xml:space="preserve"> </w:t>
      </w:r>
    </w:p>
    <w:tbl>
      <w:tblPr>
        <w:tblW w:w="104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84"/>
        <w:gridCol w:w="269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23"/>
        <w:gridCol w:w="236"/>
        <w:gridCol w:w="66"/>
        <w:gridCol w:w="170"/>
        <w:gridCol w:w="256"/>
        <w:gridCol w:w="141"/>
        <w:gridCol w:w="284"/>
        <w:gridCol w:w="236"/>
      </w:tblGrid>
      <w:tr w:rsidR="000B27B7" w:rsidRPr="00330FAE" w:rsidTr="000B27B7">
        <w:trPr>
          <w:gridAfter w:val="1"/>
          <w:wAfter w:w="236" w:type="dxa"/>
          <w:trHeight w:val="1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  <w:r w:rsidRPr="00330FAE">
              <w:t>Дополнительной карте 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</w:tr>
      <w:tr w:rsidR="000B27B7" w:rsidRPr="00330FAE" w:rsidTr="000B27B7">
        <w:trPr>
          <w:gridAfter w:val="1"/>
          <w:wAfter w:w="236" w:type="dxa"/>
          <w:trHeight w:val="156"/>
        </w:trPr>
        <w:tc>
          <w:tcPr>
            <w:tcW w:w="552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</w:tr>
      <w:tr w:rsidR="000B27B7" w:rsidRPr="00330FAE" w:rsidTr="000B27B7">
        <w:trPr>
          <w:gridAfter w:val="1"/>
          <w:wAfter w:w="236" w:type="dxa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  <w:jc w:val="right"/>
            </w:pPr>
            <w:r w:rsidRPr="00330FAE">
              <w:t>На мобильный телефон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</w:tr>
      <w:tr w:rsidR="000B27B7" w:rsidRPr="00330FAE" w:rsidTr="000B27B7"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6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</w:tr>
      <w:tr w:rsidR="000B27B7" w:rsidRPr="00330FAE" w:rsidTr="000B27B7">
        <w:trPr>
          <w:trHeight w:val="249"/>
        </w:trPr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27B7" w:rsidRPr="00330FAE" w:rsidRDefault="000B27B7" w:rsidP="00171E8E">
            <w:pPr>
              <w:pStyle w:val="Default"/>
              <w:jc w:val="right"/>
            </w:pPr>
            <w:r w:rsidRPr="00330FAE">
              <w:t>Оператор сотовой связи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  <w:proofErr w:type="spellStart"/>
            <w:r w:rsidRPr="00330FAE">
              <w:t>Би-лайн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  <w:r w:rsidRPr="00330FAE">
              <w:t>МТС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  <w:r w:rsidRPr="00330FAE">
              <w:t>Мегафон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27B7" w:rsidRPr="00330FAE" w:rsidRDefault="000B27B7" w:rsidP="00171E8E">
            <w:pPr>
              <w:pStyle w:val="Default"/>
            </w:pPr>
          </w:p>
        </w:tc>
      </w:tr>
    </w:tbl>
    <w:p w:rsidR="000B27B7" w:rsidRDefault="000B27B7" w:rsidP="000B27B7">
      <w:pPr>
        <w:pStyle w:val="Default"/>
      </w:pPr>
    </w:p>
    <w:tbl>
      <w:tblPr>
        <w:tblW w:w="1020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206"/>
      </w:tblGrid>
      <w:tr w:rsidR="000B27B7" w:rsidRPr="00330FAE" w:rsidTr="000B27B7">
        <w:trPr>
          <w:trHeight w:val="2052"/>
        </w:trPr>
        <w:tc>
          <w:tcPr>
            <w:tcW w:w="10206" w:type="dxa"/>
          </w:tcPr>
          <w:p w:rsidR="000B27B7" w:rsidRPr="001557DA" w:rsidRDefault="000B27B7" w:rsidP="000B27B7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right="-2" w:hanging="318"/>
              <w:jc w:val="both"/>
            </w:pPr>
            <w:r w:rsidRPr="001557DA">
              <w:t>Настоящим подтвержда</w:t>
            </w:r>
            <w:r>
              <w:t>ем</w:t>
            </w:r>
            <w:r w:rsidRPr="001557DA">
              <w:t xml:space="preserve"> правильность указанных в Заявлении данных. </w:t>
            </w:r>
          </w:p>
          <w:p w:rsidR="000B27B7" w:rsidRPr="001557DA" w:rsidRDefault="000B27B7" w:rsidP="000B27B7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right="-2" w:hanging="318"/>
              <w:jc w:val="both"/>
            </w:pPr>
            <w:r w:rsidRPr="001557DA">
              <w:t>В случае изменения номера мобильного телефона обязу</w:t>
            </w:r>
            <w:r>
              <w:t>емся</w:t>
            </w:r>
            <w:r w:rsidRPr="001557DA">
              <w:t xml:space="preserve"> сообщить новый номер Банку. </w:t>
            </w:r>
          </w:p>
          <w:p w:rsidR="000B27B7" w:rsidRPr="00A75227" w:rsidRDefault="000B27B7" w:rsidP="000B27B7">
            <w:pPr>
              <w:pStyle w:val="Default"/>
              <w:numPr>
                <w:ilvl w:val="0"/>
                <w:numId w:val="1"/>
              </w:numPr>
              <w:tabs>
                <w:tab w:val="left" w:pos="318"/>
              </w:tabs>
              <w:ind w:left="318" w:right="-2" w:hanging="318"/>
              <w:jc w:val="both"/>
            </w:pPr>
            <w:r w:rsidRPr="00A75227">
              <w:t>Настоящим соглаша</w:t>
            </w:r>
            <w:r>
              <w:t>емся</w:t>
            </w:r>
            <w:r w:rsidRPr="00A75227">
              <w:t xml:space="preserve"> с тем, что:</w:t>
            </w:r>
          </w:p>
          <w:p w:rsidR="000B27B7" w:rsidRPr="00A75227" w:rsidRDefault="000B27B7" w:rsidP="000B27B7">
            <w:pPr>
              <w:pStyle w:val="Default"/>
              <w:numPr>
                <w:ilvl w:val="0"/>
                <w:numId w:val="2"/>
              </w:numPr>
              <w:ind w:left="601" w:hanging="283"/>
              <w:jc w:val="both"/>
            </w:pPr>
            <w:r w:rsidRPr="00A75227">
              <w:t xml:space="preserve">в случае недоступности мобильного телефона </w:t>
            </w:r>
            <w:r w:rsidRPr="00A75227">
              <w:rPr>
                <w:sz w:val="22"/>
                <w:szCs w:val="22"/>
              </w:rPr>
              <w:t xml:space="preserve">для получения </w:t>
            </w:r>
            <w:r w:rsidRPr="00F572BC">
              <w:t xml:space="preserve">SMS-сообщения </w:t>
            </w:r>
            <w:r w:rsidRPr="00A75227">
              <w:t xml:space="preserve">в течение 24 часов попытки Банка доставить данное сообщение на указанный мобильный телефон прекращаются; </w:t>
            </w:r>
          </w:p>
          <w:p w:rsidR="000B27B7" w:rsidRPr="00A75227" w:rsidRDefault="000B27B7" w:rsidP="000B27B7">
            <w:pPr>
              <w:pStyle w:val="Default"/>
              <w:numPr>
                <w:ilvl w:val="0"/>
                <w:numId w:val="2"/>
              </w:numPr>
              <w:ind w:left="601" w:hanging="283"/>
              <w:jc w:val="both"/>
            </w:pPr>
            <w:r w:rsidRPr="00A75227">
              <w:t xml:space="preserve">вне зависимости от состояния мобильного телефона (телефон выключен, находится вне зоны действия сети оператора связи, отключен за неуплату, переполнена память телефона и т.п.) SMS-сообщение по факту </w:t>
            </w:r>
            <w:proofErr w:type="spellStart"/>
            <w:r w:rsidRPr="00A75227">
              <w:t>авторизационного</w:t>
            </w:r>
            <w:proofErr w:type="spellEnd"/>
            <w:r w:rsidRPr="00A75227">
              <w:t xml:space="preserve"> запроса считается отправленным;</w:t>
            </w:r>
          </w:p>
          <w:p w:rsidR="000B27B7" w:rsidRPr="00A75227" w:rsidRDefault="000B27B7" w:rsidP="000B27B7">
            <w:pPr>
              <w:pStyle w:val="Default"/>
              <w:numPr>
                <w:ilvl w:val="0"/>
                <w:numId w:val="2"/>
              </w:numPr>
              <w:ind w:left="601" w:hanging="283"/>
              <w:jc w:val="both"/>
            </w:pPr>
            <w:r w:rsidRPr="00A75227">
              <w:t>Банк не несет ответственности в случаях отсутствия доставки SMS-сообщений, если такие случаи обусловлены техническими проблемами, возникшими по вине операторов связи;</w:t>
            </w:r>
          </w:p>
          <w:p w:rsidR="000B27B7" w:rsidRPr="00330FAE" w:rsidRDefault="000B27B7" w:rsidP="000B27B7">
            <w:pPr>
              <w:pStyle w:val="Default"/>
              <w:numPr>
                <w:ilvl w:val="0"/>
                <w:numId w:val="2"/>
              </w:numPr>
              <w:ind w:left="601" w:hanging="283"/>
              <w:jc w:val="both"/>
              <w:rPr>
                <w:sz w:val="16"/>
                <w:szCs w:val="16"/>
              </w:rPr>
            </w:pPr>
            <w:r w:rsidRPr="00A75227">
              <w:t>Банк не несет ответственности за конфиденциальность передаваемой в SMS-сообщениях информации.</w:t>
            </w:r>
            <w:r w:rsidRPr="001557DA">
              <w:t xml:space="preserve"> </w:t>
            </w:r>
          </w:p>
        </w:tc>
      </w:tr>
    </w:tbl>
    <w:p w:rsidR="000B27B7" w:rsidRDefault="000B27B7" w:rsidP="000B27B7">
      <w:pPr>
        <w:pStyle w:val="1"/>
        <w:widowControl/>
        <w:jc w:val="both"/>
        <w:rPr>
          <w:sz w:val="24"/>
          <w:szCs w:val="24"/>
        </w:rPr>
      </w:pPr>
    </w:p>
    <w:p w:rsidR="000B27B7" w:rsidRPr="00694C59" w:rsidRDefault="000B27B7" w:rsidP="000B27B7">
      <w:pPr>
        <w:pStyle w:val="1"/>
        <w:widowControl/>
        <w:jc w:val="both"/>
        <w:rPr>
          <w:sz w:val="24"/>
          <w:szCs w:val="24"/>
        </w:rPr>
      </w:pPr>
      <w:r w:rsidRPr="00694C59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  <w:r w:rsidRPr="00694C59">
        <w:rPr>
          <w:sz w:val="24"/>
          <w:szCs w:val="24"/>
        </w:rPr>
        <w:t>___________</w:t>
      </w:r>
      <w:r>
        <w:rPr>
          <w:sz w:val="24"/>
          <w:szCs w:val="24"/>
        </w:rPr>
        <w:t>____  _____________  ______________</w:t>
      </w:r>
      <w:r w:rsidRPr="00694C59">
        <w:rPr>
          <w:sz w:val="24"/>
          <w:szCs w:val="24"/>
        </w:rPr>
        <w:t xml:space="preserve">_____________________     </w:t>
      </w:r>
    </w:p>
    <w:p w:rsidR="000B27B7" w:rsidRDefault="000B27B7" w:rsidP="000B27B7">
      <w:pPr>
        <w:pStyle w:val="1"/>
        <w:widowControl/>
        <w:jc w:val="both"/>
      </w:pPr>
      <w:r w:rsidRPr="00694C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  <w:r w:rsidRPr="000B27B7">
        <w:rPr>
          <w:i/>
        </w:rPr>
        <w:t>(</w:t>
      </w:r>
      <w:r>
        <w:rPr>
          <w:i/>
        </w:rPr>
        <w:t>должность)</w:t>
      </w:r>
      <w:r>
        <w:rPr>
          <w:sz w:val="24"/>
          <w:szCs w:val="24"/>
        </w:rPr>
        <w:t xml:space="preserve">                                  </w:t>
      </w:r>
      <w:r w:rsidRPr="00694C59">
        <w:rPr>
          <w:i/>
        </w:rPr>
        <w:t xml:space="preserve">(подпись)            </w:t>
      </w:r>
      <w:r>
        <w:rPr>
          <w:i/>
        </w:rPr>
        <w:t xml:space="preserve">      </w:t>
      </w:r>
      <w:r w:rsidRPr="00694C59">
        <w:rPr>
          <w:i/>
        </w:rPr>
        <w:t xml:space="preserve"> (</w:t>
      </w:r>
      <w:r w:rsidRPr="001557DA">
        <w:rPr>
          <w:bCs/>
          <w:i/>
        </w:rPr>
        <w:t>ФИО</w:t>
      </w:r>
      <w:r>
        <w:rPr>
          <w:bCs/>
          <w:i/>
        </w:rPr>
        <w:t xml:space="preserve"> руководителя юридического лица</w:t>
      </w:r>
      <w:r w:rsidRPr="00694C59">
        <w:rPr>
          <w:i/>
        </w:rPr>
        <w:t xml:space="preserve">) </w:t>
      </w:r>
      <w:r>
        <w:rPr>
          <w:i/>
        </w:rPr>
        <w:t xml:space="preserve">     </w:t>
      </w:r>
    </w:p>
    <w:p w:rsidR="00273FB0" w:rsidRDefault="00273FB0"/>
    <w:sectPr w:rsidR="00273FB0" w:rsidSect="000B27B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62076"/>
    <w:multiLevelType w:val="hybridMultilevel"/>
    <w:tmpl w:val="32FC7482"/>
    <w:lvl w:ilvl="0" w:tplc="9ED6FA3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62A514EB"/>
    <w:multiLevelType w:val="hybridMultilevel"/>
    <w:tmpl w:val="710EC6CE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0B27B7"/>
    <w:rsid w:val="000B27B7"/>
    <w:rsid w:val="00273FB0"/>
    <w:rsid w:val="005E342A"/>
    <w:rsid w:val="007253B8"/>
    <w:rsid w:val="0086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7B7"/>
    <w:pPr>
      <w:jc w:val="center"/>
    </w:pPr>
    <w:rPr>
      <w:b/>
      <w:sz w:val="22"/>
      <w:szCs w:val="20"/>
    </w:rPr>
  </w:style>
  <w:style w:type="character" w:customStyle="1" w:styleId="a4">
    <w:name w:val="Название Знак"/>
    <w:basedOn w:val="a0"/>
    <w:link w:val="a3"/>
    <w:rsid w:val="000B27B7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">
    <w:name w:val="Обычный1"/>
    <w:rsid w:val="000B27B7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0B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metodboss</dc:creator>
  <cp:keywords/>
  <dc:description/>
  <cp:lastModifiedBy>metodboss</cp:lastModifiedBy>
  <cp:revision>2</cp:revision>
  <dcterms:created xsi:type="dcterms:W3CDTF">2019-07-11T14:41:00Z</dcterms:created>
  <dcterms:modified xsi:type="dcterms:W3CDTF">2019-07-11T14:44:00Z</dcterms:modified>
</cp:coreProperties>
</file>