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45" w:rsidRPr="00C12D9A" w:rsidRDefault="00F43D45" w:rsidP="00F43D45">
      <w:pPr>
        <w:jc w:val="center"/>
        <w:rPr>
          <w:b/>
          <w:sz w:val="28"/>
          <w:szCs w:val="28"/>
        </w:rPr>
      </w:pPr>
      <w:r w:rsidRPr="00C12D9A">
        <w:rPr>
          <w:b/>
          <w:sz w:val="28"/>
          <w:szCs w:val="28"/>
        </w:rPr>
        <w:t xml:space="preserve">О процедуре опротестования операций, </w:t>
      </w:r>
    </w:p>
    <w:p w:rsidR="00F43D45" w:rsidRPr="00C12D9A" w:rsidRDefault="00F43D45" w:rsidP="00F43D45">
      <w:pPr>
        <w:jc w:val="center"/>
        <w:rPr>
          <w:b/>
          <w:sz w:val="28"/>
          <w:szCs w:val="28"/>
        </w:rPr>
      </w:pPr>
      <w:r w:rsidRPr="00C12D9A">
        <w:rPr>
          <w:b/>
          <w:sz w:val="28"/>
          <w:szCs w:val="28"/>
        </w:rPr>
        <w:t>совершенных клиентами – физическими лицами с использованием платежных карт</w:t>
      </w:r>
    </w:p>
    <w:p w:rsidR="00F43D45" w:rsidRPr="00C12D9A" w:rsidRDefault="00F43D45" w:rsidP="00F43D45">
      <w:pPr>
        <w:jc w:val="center"/>
        <w:rPr>
          <w:b/>
          <w:sz w:val="28"/>
          <w:szCs w:val="28"/>
        </w:rPr>
      </w:pPr>
    </w:p>
    <w:p w:rsidR="00F43D45" w:rsidRPr="00F658E1" w:rsidRDefault="00F43D45" w:rsidP="00F43D45">
      <w:pPr>
        <w:jc w:val="center"/>
        <w:rPr>
          <w:sz w:val="28"/>
          <w:szCs w:val="28"/>
        </w:rPr>
      </w:pPr>
    </w:p>
    <w:p w:rsidR="00F43D45" w:rsidRDefault="00F43D45" w:rsidP="00F43D4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58E1">
        <w:rPr>
          <w:sz w:val="28"/>
          <w:szCs w:val="28"/>
        </w:rPr>
        <w:t>ри совершении</w:t>
      </w:r>
      <w:r>
        <w:rPr>
          <w:sz w:val="28"/>
          <w:szCs w:val="28"/>
        </w:rPr>
        <w:t xml:space="preserve"> операций</w:t>
      </w:r>
      <w:r w:rsidRPr="00F43D45">
        <w:rPr>
          <w:sz w:val="28"/>
          <w:szCs w:val="28"/>
        </w:rPr>
        <w:t xml:space="preserve"> </w:t>
      </w:r>
      <w:r w:rsidRPr="00F658E1">
        <w:rPr>
          <w:sz w:val="28"/>
          <w:szCs w:val="28"/>
        </w:rPr>
        <w:t>оплаты сделок (услуг) в торгово-сервисных предприятиях (далее – ТСП) с использованием платежных карт</w:t>
      </w:r>
      <w:r>
        <w:rPr>
          <w:sz w:val="28"/>
          <w:szCs w:val="28"/>
        </w:rPr>
        <w:t xml:space="preserve">, </w:t>
      </w:r>
      <w:r w:rsidRPr="00F658E1">
        <w:rPr>
          <w:sz w:val="28"/>
          <w:szCs w:val="28"/>
        </w:rPr>
        <w:t xml:space="preserve"> находящихся за пределами Российской Федерации, и операций перевода денежных средств в адрес иностранных организаций, которые предоставляют возможность участия в инвестиционной деятельности</w:t>
      </w:r>
      <w:r>
        <w:rPr>
          <w:sz w:val="28"/>
          <w:szCs w:val="28"/>
        </w:rPr>
        <w:t>, возможны риски для клиентов Банка</w:t>
      </w:r>
      <w:r w:rsidRPr="00F658E1">
        <w:rPr>
          <w:sz w:val="28"/>
          <w:szCs w:val="28"/>
        </w:rPr>
        <w:t xml:space="preserve">. </w:t>
      </w:r>
    </w:p>
    <w:p w:rsidR="00F43D45" w:rsidRDefault="00F43D45" w:rsidP="00F43D45">
      <w:pPr>
        <w:spacing w:line="336" w:lineRule="auto"/>
        <w:ind w:firstLine="709"/>
        <w:jc w:val="both"/>
        <w:rPr>
          <w:sz w:val="28"/>
          <w:szCs w:val="28"/>
        </w:rPr>
      </w:pPr>
      <w:r w:rsidRPr="00F43D45">
        <w:rPr>
          <w:b/>
          <w:sz w:val="28"/>
          <w:szCs w:val="28"/>
        </w:rPr>
        <w:t>Обращаем внимание на следующие особенности указанных операций</w:t>
      </w:r>
      <w:r>
        <w:rPr>
          <w:b/>
          <w:sz w:val="28"/>
          <w:szCs w:val="28"/>
        </w:rPr>
        <w:t>.</w:t>
      </w:r>
    </w:p>
    <w:p w:rsidR="00F43D45" w:rsidRPr="00F43D45" w:rsidRDefault="00F43D45" w:rsidP="00F43D4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43D45">
        <w:rPr>
          <w:sz w:val="28"/>
          <w:szCs w:val="28"/>
        </w:rPr>
        <w:t xml:space="preserve">ри совершении операции оплаты в иностранном ТСП </w:t>
      </w:r>
      <w:r>
        <w:rPr>
          <w:sz w:val="28"/>
          <w:szCs w:val="28"/>
        </w:rPr>
        <w:t xml:space="preserve">Вы </w:t>
      </w:r>
      <w:r w:rsidRPr="00F43D45">
        <w:rPr>
          <w:sz w:val="28"/>
          <w:szCs w:val="28"/>
        </w:rPr>
        <w:t>заключае</w:t>
      </w:r>
      <w:r>
        <w:rPr>
          <w:sz w:val="28"/>
          <w:szCs w:val="28"/>
        </w:rPr>
        <w:t>те</w:t>
      </w:r>
      <w:r w:rsidRPr="00F43D45">
        <w:rPr>
          <w:sz w:val="28"/>
          <w:szCs w:val="28"/>
        </w:rPr>
        <w:t xml:space="preserve"> договор с ТСП на поставку товара, оказание услуг или совершение инвестиционных операций. При этом следует иметь в виду, что заключение договора может осуществляться посредством совершения действий по </w:t>
      </w:r>
      <w:r w:rsidRPr="00F43D45">
        <w:rPr>
          <w:sz w:val="28"/>
        </w:rPr>
        <w:t>выполнению условий, указанных в оферте (например, уплата соответствующей суммы).</w:t>
      </w:r>
      <w:r w:rsidRPr="00F43D45">
        <w:rPr>
          <w:sz w:val="28"/>
          <w:szCs w:val="28"/>
        </w:rPr>
        <w:t xml:space="preserve"> Совершение данных действий будет </w:t>
      </w:r>
      <w:r w:rsidRPr="00F43D45">
        <w:rPr>
          <w:sz w:val="28"/>
        </w:rPr>
        <w:t>считаться принятием предложения заключить договор на условиях оферты.</w:t>
      </w:r>
    </w:p>
    <w:p w:rsidR="00F43D45" w:rsidRPr="00F658E1" w:rsidRDefault="00F43D45" w:rsidP="00F43D45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F658E1">
        <w:rPr>
          <w:sz w:val="28"/>
          <w:szCs w:val="28"/>
        </w:rPr>
        <w:t>еобходимо внимательно ознакомиться с условиями договора с ТСП до момента оплаты товаров (услуг), заранее оценив риски утраты денежных средств. Защита гражданами Российской Федерации своих прав в случае недобросовестности иностранных ТСП может быть затруднительной вследствие необходимости применения норм иностранного законодательства.</w:t>
      </w:r>
    </w:p>
    <w:p w:rsidR="00F43D45" w:rsidRPr="00F658E1" w:rsidRDefault="00F43D45" w:rsidP="00F43D45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Вам</w:t>
      </w:r>
      <w:r w:rsidRPr="00F658E1">
        <w:rPr>
          <w:sz w:val="28"/>
          <w:szCs w:val="28"/>
        </w:rPr>
        <w:t xml:space="preserve"> следует осуществлять взаимодействие с ТСП в соответствии с договором, в том числе в случаях</w:t>
      </w:r>
      <w:r>
        <w:rPr>
          <w:sz w:val="28"/>
          <w:szCs w:val="28"/>
        </w:rPr>
        <w:t>,</w:t>
      </w:r>
      <w:r w:rsidRPr="00F658E1">
        <w:rPr>
          <w:sz w:val="28"/>
          <w:szCs w:val="28"/>
        </w:rPr>
        <w:t xml:space="preserve"> когда ТСП не была оказана</w:t>
      </w:r>
      <w:bookmarkStart w:id="0" w:name="_GoBack"/>
      <w:bookmarkEnd w:id="0"/>
      <w:r w:rsidR="00C12D9A">
        <w:rPr>
          <w:sz w:val="28"/>
          <w:szCs w:val="28"/>
        </w:rPr>
        <w:t xml:space="preserve"> (</w:t>
      </w:r>
      <w:r w:rsidRPr="00F658E1">
        <w:rPr>
          <w:sz w:val="28"/>
          <w:szCs w:val="28"/>
        </w:rPr>
        <w:t>либо некачественно оказана</w:t>
      </w:r>
      <w:r w:rsidR="00C12D9A">
        <w:rPr>
          <w:sz w:val="28"/>
          <w:szCs w:val="28"/>
        </w:rPr>
        <w:t>)</w:t>
      </w:r>
      <w:r w:rsidRPr="00F658E1">
        <w:rPr>
          <w:sz w:val="28"/>
          <w:szCs w:val="28"/>
        </w:rPr>
        <w:t xml:space="preserve"> оплаченная с использованием </w:t>
      </w:r>
      <w:r w:rsidRPr="00F658E1">
        <w:rPr>
          <w:noProof/>
          <w:sz w:val="28"/>
          <w:szCs w:val="28"/>
        </w:rPr>
        <w:t>платежной карты</w:t>
      </w:r>
      <w:r w:rsidRPr="00F658E1">
        <w:rPr>
          <w:sz w:val="28"/>
          <w:szCs w:val="28"/>
        </w:rPr>
        <w:t xml:space="preserve"> услуга, не была осуществлена поставка оплаченного товара.</w:t>
      </w:r>
    </w:p>
    <w:p w:rsidR="00F43D45" w:rsidRPr="00F658E1" w:rsidRDefault="00F43D45" w:rsidP="00F43D45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58E1">
        <w:rPr>
          <w:sz w:val="28"/>
          <w:szCs w:val="28"/>
        </w:rPr>
        <w:t xml:space="preserve">Отношения между </w:t>
      </w:r>
      <w:r w:rsidR="00C12D9A">
        <w:rPr>
          <w:sz w:val="28"/>
          <w:szCs w:val="28"/>
        </w:rPr>
        <w:t>Вами</w:t>
      </w:r>
      <w:r w:rsidRPr="00F658E1">
        <w:rPr>
          <w:sz w:val="28"/>
          <w:szCs w:val="28"/>
        </w:rPr>
        <w:t xml:space="preserve"> и иностранными ТСП носят гражданско-правовой характер. Защиту нарушенных или оспоренных гражданских прав целесообразно осуществлять в судебном порядке.</w:t>
      </w:r>
    </w:p>
    <w:p w:rsidR="00F43D45" w:rsidRPr="00F658E1" w:rsidRDefault="00F43D45" w:rsidP="00F43D45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Pr="00F658E1">
        <w:rPr>
          <w:sz w:val="28"/>
          <w:szCs w:val="28"/>
        </w:rPr>
        <w:t>При наличии оснований полагать, что в отношении</w:t>
      </w:r>
      <w:r>
        <w:rPr>
          <w:sz w:val="28"/>
          <w:szCs w:val="28"/>
        </w:rPr>
        <w:t xml:space="preserve">  Вас</w:t>
      </w:r>
      <w:r w:rsidRPr="00F658E1">
        <w:rPr>
          <w:sz w:val="28"/>
          <w:szCs w:val="28"/>
        </w:rPr>
        <w:t xml:space="preserve"> со стороны третьих лиц под видом иностранного ТСП были осуществлены противоправные действия, необходимо обратиться с соответствующим заявлением в правоохранительные органы.</w:t>
      </w:r>
    </w:p>
    <w:p w:rsidR="0050448B" w:rsidRPr="0050448B" w:rsidRDefault="0050448B" w:rsidP="0050448B">
      <w:pPr>
        <w:pStyle w:val="6"/>
        <w:keepNext w:val="0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F43D45" w:rsidRPr="0050448B">
        <w:rPr>
          <w:b w:val="0"/>
          <w:sz w:val="28"/>
          <w:szCs w:val="28"/>
        </w:rPr>
        <w:t>6. Взаимодействие с Банком  осуществля</w:t>
      </w:r>
      <w:r w:rsidRPr="0050448B">
        <w:rPr>
          <w:b w:val="0"/>
          <w:sz w:val="28"/>
          <w:szCs w:val="28"/>
        </w:rPr>
        <w:t xml:space="preserve">ется </w:t>
      </w:r>
      <w:r w:rsidR="00F43D45" w:rsidRPr="0050448B">
        <w:rPr>
          <w:b w:val="0"/>
          <w:sz w:val="28"/>
          <w:szCs w:val="28"/>
        </w:rPr>
        <w:t xml:space="preserve"> в соответствии с </w:t>
      </w:r>
      <w:r w:rsidRPr="0050448B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оговором Оферты </w:t>
      </w:r>
      <w:r w:rsidRPr="0050448B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>ткрытие банковского счета и обслуживание операций с использованием банковских карт» и</w:t>
      </w:r>
      <w:r w:rsidRPr="005044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Договором Оферты </w:t>
      </w:r>
      <w:r w:rsidRPr="00C12D9A">
        <w:rPr>
          <w:b w:val="0"/>
          <w:sz w:val="28"/>
          <w:szCs w:val="28"/>
        </w:rPr>
        <w:t>«Условия использования электронных сре</w:t>
      </w:r>
      <w:proofErr w:type="gramStart"/>
      <w:r w:rsidRPr="00C12D9A">
        <w:rPr>
          <w:b w:val="0"/>
          <w:sz w:val="28"/>
          <w:szCs w:val="28"/>
        </w:rPr>
        <w:t>дств</w:t>
      </w:r>
      <w:r>
        <w:rPr>
          <w:b w:val="0"/>
          <w:sz w:val="28"/>
          <w:szCs w:val="28"/>
        </w:rPr>
        <w:t xml:space="preserve"> </w:t>
      </w:r>
      <w:r w:rsidRPr="00C12D9A">
        <w:rPr>
          <w:b w:val="0"/>
          <w:sz w:val="28"/>
          <w:szCs w:val="28"/>
        </w:rPr>
        <w:t>пл</w:t>
      </w:r>
      <w:proofErr w:type="gramEnd"/>
      <w:r w:rsidRPr="00C12D9A">
        <w:rPr>
          <w:b w:val="0"/>
          <w:sz w:val="28"/>
          <w:szCs w:val="28"/>
        </w:rPr>
        <w:t>атежа «Банковские карты»</w:t>
      </w:r>
      <w:r>
        <w:rPr>
          <w:b w:val="0"/>
          <w:sz w:val="28"/>
          <w:szCs w:val="28"/>
        </w:rPr>
        <w:t>.</w:t>
      </w:r>
    </w:p>
    <w:p w:rsidR="00F43D45" w:rsidRDefault="00F43D45" w:rsidP="00F43D45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658E1">
        <w:rPr>
          <w:sz w:val="28"/>
          <w:szCs w:val="28"/>
        </w:rPr>
        <w:t xml:space="preserve">Правилами платежных систем, содержащими положения о процедуре опротестования </w:t>
      </w:r>
      <w:r>
        <w:rPr>
          <w:sz w:val="28"/>
          <w:szCs w:val="28"/>
        </w:rPr>
        <w:t xml:space="preserve">их участниками </w:t>
      </w:r>
      <w:r w:rsidRPr="00F658E1">
        <w:rPr>
          <w:sz w:val="28"/>
          <w:szCs w:val="28"/>
        </w:rPr>
        <w:t>операций</w:t>
      </w:r>
      <w:r>
        <w:rPr>
          <w:sz w:val="28"/>
          <w:szCs w:val="28"/>
        </w:rPr>
        <w:t xml:space="preserve"> с использованием платежных карт</w:t>
      </w:r>
      <w:r w:rsidRPr="00F658E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Dispute</w:t>
      </w:r>
      <w:r w:rsidRPr="00475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F658E1">
        <w:rPr>
          <w:sz w:val="28"/>
          <w:szCs w:val="28"/>
          <w:lang w:val="en-US"/>
        </w:rPr>
        <w:t>Chargeback</w:t>
      </w:r>
      <w:r w:rsidRPr="00F658E1">
        <w:rPr>
          <w:sz w:val="28"/>
          <w:szCs w:val="28"/>
        </w:rPr>
        <w:t>), устанавливаются определенные ограничения на применение указанной процедуры: по сроку опротестования, в зависимости от цели совершенной операции (например, в случае совершения операции в целях участия в высокорисковых операциях, таких как инвестиционная деятельность, азартные игры, лотереи, операции на бирже).</w:t>
      </w:r>
    </w:p>
    <w:p w:rsidR="00C12D9A" w:rsidRPr="00C12D9A" w:rsidRDefault="00C12D9A" w:rsidP="00C12D9A">
      <w:pPr>
        <w:pStyle w:val="a4"/>
        <w:numPr>
          <w:ilvl w:val="12"/>
          <w:numId w:val="0"/>
        </w:numPr>
        <w:spacing w:line="36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12454" w:rsidRPr="00C12D9A">
        <w:rPr>
          <w:b w:val="0"/>
          <w:sz w:val="28"/>
          <w:szCs w:val="28"/>
        </w:rPr>
        <w:t>8.</w:t>
      </w:r>
      <w:r w:rsidR="00B12454">
        <w:rPr>
          <w:sz w:val="28"/>
          <w:szCs w:val="28"/>
        </w:rPr>
        <w:t xml:space="preserve"> </w:t>
      </w:r>
      <w:r w:rsidR="00B12454" w:rsidRPr="00C12D9A">
        <w:rPr>
          <w:b w:val="0"/>
          <w:sz w:val="28"/>
          <w:szCs w:val="28"/>
        </w:rPr>
        <w:t xml:space="preserve">Порядок и условия опротестования операций с использованием платежных карт </w:t>
      </w:r>
      <w:r>
        <w:rPr>
          <w:b w:val="0"/>
          <w:sz w:val="28"/>
          <w:szCs w:val="28"/>
        </w:rPr>
        <w:t xml:space="preserve">в соответствии с правилами платежных систем </w:t>
      </w:r>
      <w:r w:rsidR="00B12454" w:rsidRPr="00C12D9A">
        <w:rPr>
          <w:b w:val="0"/>
          <w:sz w:val="28"/>
          <w:szCs w:val="28"/>
        </w:rPr>
        <w:t xml:space="preserve">изложены в </w:t>
      </w:r>
      <w:r>
        <w:rPr>
          <w:b w:val="0"/>
          <w:sz w:val="28"/>
          <w:szCs w:val="28"/>
        </w:rPr>
        <w:t xml:space="preserve">Договоре Оферты </w:t>
      </w:r>
      <w:r w:rsidRPr="00C12D9A">
        <w:rPr>
          <w:b w:val="0"/>
          <w:sz w:val="28"/>
          <w:szCs w:val="28"/>
        </w:rPr>
        <w:t>«Условия использования электронных средств платежа «Банковские карты»</w:t>
      </w:r>
      <w:r>
        <w:rPr>
          <w:b w:val="0"/>
          <w:sz w:val="28"/>
          <w:szCs w:val="28"/>
        </w:rPr>
        <w:t>.</w:t>
      </w:r>
    </w:p>
    <w:p w:rsidR="00B12454" w:rsidRPr="00F658E1" w:rsidRDefault="00B12454" w:rsidP="00C12D9A">
      <w:pPr>
        <w:spacing w:line="360" w:lineRule="auto"/>
        <w:ind w:firstLine="720"/>
        <w:jc w:val="both"/>
        <w:rPr>
          <w:sz w:val="28"/>
          <w:szCs w:val="28"/>
        </w:rPr>
      </w:pPr>
    </w:p>
    <w:p w:rsidR="008E68A4" w:rsidRDefault="008E68A4"/>
    <w:sectPr w:rsidR="008E68A4" w:rsidSect="008E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ED1"/>
    <w:multiLevelType w:val="hybridMultilevel"/>
    <w:tmpl w:val="BFA006A2"/>
    <w:lvl w:ilvl="0" w:tplc="8B640F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D45"/>
    <w:rsid w:val="0050448B"/>
    <w:rsid w:val="006B68E8"/>
    <w:rsid w:val="008E68A4"/>
    <w:rsid w:val="00B12454"/>
    <w:rsid w:val="00C12D9A"/>
    <w:rsid w:val="00F4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0448B"/>
    <w:pPr>
      <w:keepNext/>
      <w:widowControl w:val="0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D45"/>
    <w:pPr>
      <w:ind w:left="720"/>
      <w:contextualSpacing/>
    </w:pPr>
  </w:style>
  <w:style w:type="paragraph" w:styleId="a4">
    <w:name w:val="Title"/>
    <w:basedOn w:val="a"/>
    <w:link w:val="a5"/>
    <w:qFormat/>
    <w:rsid w:val="00C12D9A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C12D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448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e.anishkina</dc:creator>
  <cp:lastModifiedBy>e.anishkina</cp:lastModifiedBy>
  <cp:revision>3</cp:revision>
  <dcterms:created xsi:type="dcterms:W3CDTF">2020-03-02T12:53:00Z</dcterms:created>
  <dcterms:modified xsi:type="dcterms:W3CDTF">2020-03-02T13:28:00Z</dcterms:modified>
</cp:coreProperties>
</file>