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                Банковская отчетность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+--------------+--------------------------------------+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|              |                   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|              | Код кредитной организации (филиала)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ab/>
        <w:t xml:space="preserve">                 |Код территории|                   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ab/>
        <w:t xml:space="preserve">                 |              |                                      |</w:t>
      </w:r>
      <w:r w:rsidRPr="003617DA">
        <w:rPr>
          <w:rFonts w:ascii="Courier New" w:hAnsi="Courier New" w:cs="Courier New"/>
        </w:rPr>
        <w:tab/>
      </w:r>
      <w:r w:rsidRPr="003617DA">
        <w:rPr>
          <w:rFonts w:ascii="Courier New" w:hAnsi="Courier New" w:cs="Courier New"/>
        </w:rPr>
        <w:tab/>
      </w:r>
      <w:r w:rsidRPr="003617DA">
        <w:rPr>
          <w:rFonts w:ascii="Courier New" w:hAnsi="Courier New" w:cs="Courier New"/>
        </w:rPr>
        <w:tab/>
      </w:r>
      <w:r w:rsidRPr="003617DA">
        <w:rPr>
          <w:rFonts w:ascii="Courier New" w:hAnsi="Courier New" w:cs="Courier New"/>
        </w:rPr>
        <w:tab/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|  по ОКАТО    +----------------+---------------------+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|              |    по ОКПО     |регистрационный номер|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|              |                |(/порядковый номер)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+--------------+----------------+---------------------+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|45380000      |17546424        |   2574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+--------------+----------------+---------------------+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Данные о максимальной доходности по вкладам физических лиц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 за ноябрь   месяц 2021 года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Полное или сокращенное фирменное наименование кредитной организации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БАНК РМП (АО)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Адрес (место нахождения) кредитной организации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123557, г.Москва, ул.Климашкина, д.21 стр.1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                               Код формы по ОКУД 0409119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                                                  Месячная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Раздел 1. Данные о максимальной доходности по договорам вклада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с физическими лицами в рублях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Сроки вкладов согласно договорам,     |  Максимальная доходность по вкладам,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заключенным с физическими лицами      |                процент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                1                   |                   2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|1. До востребования        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|2. На срок до 90 дней      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|3. На срок от 91 до 180 дней           |                   6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lastRenderedPageBreak/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|4. На срок от 181 до 1 года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|5. На срок свыше 1 года                |                   7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Раздел 2. Данные о максимальной доходности по договорам вклада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с физическими лицами в долларах США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Сроки вкладов согласно договорам,     |  Максимальная доходность по вкладам,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заключенным с физическими лицами      |                процент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                1                   |                   2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|1. До востребования        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|2. На срок до 90 дней      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|3. На срок от 91 до 180 дней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|4. На срок от 181 до 1 года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|5. На срок свыше 1 года    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Раздел 3. Данные о максимальной доходности по договорам вклада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                     с физическими лицами в евро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Сроки вкладов согласно договорам,     |  Максимальная доходность по вкладам,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заключенным с физическими лицами      |                процент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                1                   |                   2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|1. До востребования        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lastRenderedPageBreak/>
        <w:t>|2. На срок до 90 дней      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|3. На срок от 91 до 180 дней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|4. На срок от 181 до 1 года            |                   -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|5. На срок свыше 1 года                |                   0.124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+---------------------------------------+---------------------------------------+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Раздел 4. Данные о максимальной доходности по договорам вклада с физическими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лицами, внесение вкладов по которым удостоверено сберегательным сертификатом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+--------------------+-----------------------------+-----------------------------+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                 |   Максимальная доходность   |   Максимальная доходность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Валюта вкладов   | по вкладам, удостоверенным  | по вкладам, удостоверенным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|согласно договорам, |сберегательным сертификатом, |сберегательным сертификатом,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заключенным с    |     условия которого        |     условия которого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физическими лицами |  предусматривают право      |  не предусматривают право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                 |владельца такого сертификата |владельца такого сертификата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                 |   на получение вклада       |   на получение вклада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                 |   по требованию, процент    |   по требованию, процент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+--------------------+-----------------------------+-----------------------------+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         1          |              2              |              3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+--------------------+-----------------------------+-----------------------------+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|1. В рублях         | -                           |  -       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+--------------------+-----------------------------+-----------------------------+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|2. В долларах США   | -                           |  -       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+--------------------+-----------------------------+-----------------------------+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|3. В евро           | -                           |  -                          |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+--------------------+-----------------------------+-----------------------------+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Председатель Правления                              Зимина Н.О.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Исполнитель                                         Русакова М.Д.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lastRenderedPageBreak/>
        <w:t>Телефон: (495)737-86-43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 xml:space="preserve">  14.12.2021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Контрольная сумма раздела 1: 904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Контрольная сумма раздела 2: 365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Контрольная сумма раздела 3: 635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Контрольная сумма раздела 4: 600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Версия программы  (.EXE): 20.01.2020</w:t>
      </w:r>
    </w:p>
    <w:p w:rsidR="003617DA" w:rsidRPr="003617DA" w:rsidRDefault="003617DA" w:rsidP="003617DA">
      <w:pPr>
        <w:pStyle w:val="a3"/>
        <w:rPr>
          <w:rFonts w:ascii="Courier New" w:hAnsi="Courier New" w:cs="Courier New"/>
        </w:rPr>
      </w:pPr>
      <w:r w:rsidRPr="003617DA">
        <w:rPr>
          <w:rFonts w:ascii="Courier New" w:hAnsi="Courier New" w:cs="Courier New"/>
        </w:rPr>
        <w:t>Версия описателей (.PAK): 16.11.2020</w:t>
      </w:r>
    </w:p>
    <w:p w:rsidR="003617DA" w:rsidRDefault="003617DA" w:rsidP="003617DA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sectPr w:rsidR="003617DA" w:rsidSect="00991E68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6"/>
    <w:rsid w:val="003617DA"/>
    <w:rsid w:val="00856486"/>
    <w:rsid w:val="009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1A6E7"/>
  <w15:chartTrackingRefBased/>
  <w15:docId w15:val="{F08674FC-0089-494F-8708-77E8BFCC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B0D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B0D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 Андрей Сергеевич</dc:creator>
  <cp:keywords/>
  <dc:description/>
  <cp:lastModifiedBy>Страхов Андрей Сергеевич</cp:lastModifiedBy>
  <cp:revision>2</cp:revision>
  <dcterms:created xsi:type="dcterms:W3CDTF">2021-12-14T14:44:00Z</dcterms:created>
  <dcterms:modified xsi:type="dcterms:W3CDTF">2021-12-14T14:44:00Z</dcterms:modified>
</cp:coreProperties>
</file>