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                                        Банковская отчетность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                        +--------------+--------------------------------------+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                        |              |                     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                        |              | Код кредитной организации (филиала)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ab/>
        <w:t xml:space="preserve">                 |Код территории|                     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ab/>
        <w:t xml:space="preserve">                 |              |                                      |</w:t>
      </w:r>
      <w:r w:rsidRPr="00B46706">
        <w:rPr>
          <w:rFonts w:ascii="Courier New" w:hAnsi="Courier New" w:cs="Courier New"/>
          <w:sz w:val="18"/>
          <w:szCs w:val="18"/>
        </w:rPr>
        <w:tab/>
      </w:r>
      <w:r w:rsidRPr="00B46706">
        <w:rPr>
          <w:rFonts w:ascii="Courier New" w:hAnsi="Courier New" w:cs="Courier New"/>
          <w:sz w:val="18"/>
          <w:szCs w:val="18"/>
        </w:rPr>
        <w:tab/>
      </w:r>
      <w:r w:rsidRPr="00B46706">
        <w:rPr>
          <w:rFonts w:ascii="Courier New" w:hAnsi="Courier New" w:cs="Courier New"/>
          <w:sz w:val="18"/>
          <w:szCs w:val="18"/>
        </w:rPr>
        <w:tab/>
      </w:r>
      <w:r w:rsidRPr="00B46706">
        <w:rPr>
          <w:rFonts w:ascii="Courier New" w:hAnsi="Courier New" w:cs="Courier New"/>
          <w:sz w:val="18"/>
          <w:szCs w:val="18"/>
        </w:rPr>
        <w:tab/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                        |  по ОКАТО    +----------------+---------------------+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                        |              |    по ОКПО     |регистрационный номер|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                        |              |                |(/порядковый номер)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                        +--------------+----------------+---------------------+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                        |45380000      |17546424        |   2574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                        +--------------+----------------+---------------------+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        Данные о максимальной доходности по вкладам физических лиц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                         за апрель   месяц 2021 года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Полное или сокращенное фирменное наименование кредитной организации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БАНК РМП (АО)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Адрес (место нахождения) кредитной организации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123557, г.Москва, ул.Климашкина, д.21 стр.1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                                                       Код формы по ОКУД 0409119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Месячная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             Раздел 1. Данные о максимальной доходности по договорам вклада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               с физическими лицами в рублях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 заключенным с физическими лицами      |                процент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|2. На срок до 90 дней                  |                   3.8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|4. На срок от 181 до 1 года            |                   5  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|5. На срок свыше 1 года                |                   -  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         Раздел 2. Данные о максимальной доходности по договорам вклада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                  с физическими лицами в долларах США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 заключенным с физическими лицами      |                процент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|4. На срок от 181 до 1 года            |                   -  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|5. На срок свыше 1 года                |                   -  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         Раздел 3. Данные о максимальной доходности по договорам вклада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                      с физическими лицами в евро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lastRenderedPageBreak/>
        <w:t>| заключенным с физическими лицами      |                процент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|4. На срок от 181 до 1 года            |                   -  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|5. На срок свыше 1 года                |                   0.14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Раздел 4. Данные о максимальной доходности по договорам вклада с физическими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 xml:space="preserve"> лицами, внесение вкладов по которым удостоверено сберегательным сертификатом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                    |   Максимальная доходность   |   Максимальная доходность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   Валюта вкладов   | по вкладам, удостоверенным  | по вкладам, удостоверенным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|согласно договорам, |сберегательным сертификатом, |сберегательным сертификатом,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   заключенным с    |     условия которого        |     условия которого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 физическими лицами |  предусматривают право      |  не предусматривают право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                    |владельца такого сертификата |владельца такого сертификата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                    |   на получение вклада       |   на получение вклада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                    |   по требованию, процент    |   по требованию, процент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         1          |              2              |              3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|1. В рублях         | -                           |  -         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|2. В долларах США   | -                           |  -         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|3. В евро           | -                           |  -                          |</w:t>
      </w:r>
    </w:p>
    <w:p w:rsidR="00B315A7" w:rsidRPr="00B46706" w:rsidRDefault="00B315A7" w:rsidP="00B315A7">
      <w:pPr>
        <w:pStyle w:val="a3"/>
        <w:rPr>
          <w:rFonts w:ascii="Courier New" w:hAnsi="Courier New" w:cs="Courier New"/>
          <w:sz w:val="18"/>
          <w:szCs w:val="18"/>
        </w:rPr>
      </w:pPr>
      <w:r w:rsidRPr="00B46706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B315A7" w:rsidRPr="00B46706" w:rsidRDefault="00B315A7" w:rsidP="00B46706">
      <w:pPr>
        <w:pStyle w:val="a3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sectPr w:rsidR="00B315A7" w:rsidRPr="00B46706" w:rsidSect="004D369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86"/>
    <w:rsid w:val="00856486"/>
    <w:rsid w:val="00B315A7"/>
    <w:rsid w:val="00B4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592D41-DE2D-4C4A-A417-38A6FC4C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D36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D369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BankRMP config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2</cp:revision>
  <dcterms:created xsi:type="dcterms:W3CDTF">2021-08-13T12:50:00Z</dcterms:created>
  <dcterms:modified xsi:type="dcterms:W3CDTF">2021-08-13T12:50:00Z</dcterms:modified>
</cp:coreProperties>
</file>