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                Банковская отчетность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+--------------+--------------------------------------+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|              |                  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|              | Код кредитной организации (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филиала)  |</w:t>
      </w:r>
      <w:proofErr w:type="gramEnd"/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ab/>
        <w:t xml:space="preserve">                 |Код территории|                  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ab/>
        <w:t xml:space="preserve">                 |              |                                      |</w:t>
      </w:r>
      <w:r w:rsidRPr="006166F9">
        <w:rPr>
          <w:rFonts w:ascii="Courier New" w:hAnsi="Courier New" w:cs="Courier New"/>
          <w:sz w:val="16"/>
          <w:szCs w:val="16"/>
        </w:rPr>
        <w:tab/>
      </w:r>
      <w:r w:rsidRPr="006166F9">
        <w:rPr>
          <w:rFonts w:ascii="Courier New" w:hAnsi="Courier New" w:cs="Courier New"/>
          <w:sz w:val="16"/>
          <w:szCs w:val="16"/>
        </w:rPr>
        <w:tab/>
      </w:r>
      <w:r w:rsidRPr="006166F9">
        <w:rPr>
          <w:rFonts w:ascii="Courier New" w:hAnsi="Courier New" w:cs="Courier New"/>
          <w:sz w:val="16"/>
          <w:szCs w:val="16"/>
        </w:rPr>
        <w:tab/>
      </w:r>
      <w:r w:rsidRPr="006166F9">
        <w:rPr>
          <w:rFonts w:ascii="Courier New" w:hAnsi="Courier New" w:cs="Courier New"/>
          <w:sz w:val="16"/>
          <w:szCs w:val="16"/>
        </w:rPr>
        <w:tab/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|  по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ОКАТО    +----------------+---------------------+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|              |    по ОКПО     |регистрационный номер|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|              |               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|(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>/порядковый номер)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|45380000      |17546424        |   2574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Данные о максимальной доходности по вкладам физических лиц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 за апрель   месяц 2022 года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Полное или сокращенное фирменное наименование кредитной организации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БАНК РМП (АО)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Адрес (место нахождения) кредитной организации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123557, </w:t>
      </w:r>
      <w:proofErr w:type="spellStart"/>
      <w:r w:rsidRPr="006166F9">
        <w:rPr>
          <w:rFonts w:ascii="Courier New" w:hAnsi="Courier New" w:cs="Courier New"/>
          <w:sz w:val="16"/>
          <w:szCs w:val="16"/>
        </w:rPr>
        <w:t>г.Москва</w:t>
      </w:r>
      <w:proofErr w:type="spellEnd"/>
      <w:r w:rsidRPr="006166F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166F9">
        <w:rPr>
          <w:rFonts w:ascii="Courier New" w:hAnsi="Courier New" w:cs="Courier New"/>
          <w:sz w:val="16"/>
          <w:szCs w:val="16"/>
        </w:rPr>
        <w:t>ул.Климашкина</w:t>
      </w:r>
      <w:proofErr w:type="spellEnd"/>
      <w:r w:rsidRPr="006166F9">
        <w:rPr>
          <w:rFonts w:ascii="Courier New" w:hAnsi="Courier New" w:cs="Courier New"/>
          <w:sz w:val="16"/>
          <w:szCs w:val="16"/>
        </w:rPr>
        <w:t>, д.21 стр.1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                               Код формы по ОКУД 0409119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Месячная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Раздел 1. Данные о максимальной доходности по договорам вклада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с физическими лицами в рублях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Раздел 2. Данные о максимальной доходности по договорам вклада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с физическими лицами в долларах США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Раздел 3. Данные о максимальной доходности по договорам вклада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                     с физическими лицами в евро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Раздел 4. Данные о максимальной доходности по договорам вклада с физическими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лицами, внесение вкладов по которым удостоверено сберегательным сертификатом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lastRenderedPageBreak/>
        <w:t>|                    |   Максимальная доходность   |   Максимальная доходность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   Валюта вкладов   | по вкладам,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удостоверенным  |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по вкладам, удостоверенным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|согласно договорам, |сберегательным сертификатом, |сберегательным сертификатом,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заключенным с    |     условия которого        |     условия которого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 физическими лицами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|  предусматривают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право      |  не предусматривают право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|владельца такого сертификата |владельца такого сертификата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|   на получение вклада       |   на получение вклада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|   по требованию, процент    |   по требованию, процент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1          |              2              |              3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|1. В рублях         | -                          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|2. В долларах США   | -                          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|3. В евро           | -                          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|  -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Раздел 5. Данные об объеме привлеченных денежных средств по договорам вклада с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физическими </w:t>
      </w:r>
      <w:proofErr w:type="spellStart"/>
      <w:proofErr w:type="gramStart"/>
      <w:r w:rsidRPr="006166F9">
        <w:rPr>
          <w:rFonts w:ascii="Courier New" w:hAnsi="Courier New" w:cs="Courier New"/>
          <w:sz w:val="16"/>
          <w:szCs w:val="16"/>
        </w:rPr>
        <w:t>лицами,по</w:t>
      </w:r>
      <w:proofErr w:type="spellEnd"/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которым осуществляется расчет максимальной доходности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+-------------------------+--------------------------------------------------------------+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                         |              Валюта вкладов согласно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заключенным с физическими лицами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+--------------------+--------------------+--------------------+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Виды вкладов        |      в рублях      |   в долларах США   |       в евро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(общая сумма, тыс. | (общая сумма, тыс. | (общая сумма, тыс.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                         |       руб.)       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|  долларов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США)     |       евро)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1            |         2          |         3          |         4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|1. До востребования      | -                  | -                  |-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|2. На срок до 90 дней    | -                  | -                  |-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|3. На срок от 91 до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180  |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-                  | -                  |-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166F9">
        <w:rPr>
          <w:rFonts w:ascii="Courier New" w:hAnsi="Courier New" w:cs="Courier New"/>
          <w:sz w:val="16"/>
          <w:szCs w:val="16"/>
        </w:rPr>
        <w:t>|  дней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|4. На срок от 181 дня до | -                  | -                  |-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1 года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|5. На срок свыше 1 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года  |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-                  | -                  |-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|6. Вклады, удостоверенные|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166F9">
        <w:rPr>
          <w:rFonts w:ascii="Courier New" w:hAnsi="Courier New" w:cs="Courier New"/>
          <w:sz w:val="16"/>
          <w:szCs w:val="16"/>
        </w:rPr>
        <w:t>|  сертификатом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>, условия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|которого предусматривают | -                  | -                  |-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| право владельца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такого  |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166F9">
        <w:rPr>
          <w:rFonts w:ascii="Courier New" w:hAnsi="Courier New" w:cs="Courier New"/>
          <w:sz w:val="16"/>
          <w:szCs w:val="16"/>
        </w:rPr>
        <w:t>|  вклада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по требованию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|7. Вклады, удостоверенные|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166F9">
        <w:rPr>
          <w:rFonts w:ascii="Courier New" w:hAnsi="Courier New" w:cs="Courier New"/>
          <w:sz w:val="16"/>
          <w:szCs w:val="16"/>
        </w:rPr>
        <w:t>|  сертификатом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>, условия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   которого не       | -                  | -                  |-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166F9">
        <w:rPr>
          <w:rFonts w:ascii="Courier New" w:hAnsi="Courier New" w:cs="Courier New"/>
          <w:sz w:val="16"/>
          <w:szCs w:val="16"/>
        </w:rPr>
        <w:t>|  предусматривают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право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    владельца такого  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6166F9">
        <w:rPr>
          <w:rFonts w:ascii="Courier New" w:hAnsi="Courier New" w:cs="Courier New"/>
          <w:sz w:val="16"/>
          <w:szCs w:val="16"/>
        </w:rPr>
        <w:t>|  вклада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 xml:space="preserve"> по требованию   |                    |                    |                    |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44506C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6166F9" w:rsidRDefault="006166F9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6166F9" w:rsidRDefault="006166F9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6166F9" w:rsidRDefault="006166F9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6166F9" w:rsidRDefault="006166F9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6166F9" w:rsidRDefault="006166F9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6166F9" w:rsidRDefault="006166F9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6166F9" w:rsidRPr="006166F9" w:rsidRDefault="006166F9" w:rsidP="0044506C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lastRenderedPageBreak/>
        <w:t>Председатель Правления                              Зимина Н.О.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Исполнитель                                         </w:t>
      </w:r>
      <w:proofErr w:type="spellStart"/>
      <w:r w:rsidRPr="006166F9">
        <w:rPr>
          <w:rFonts w:ascii="Courier New" w:hAnsi="Courier New" w:cs="Courier New"/>
          <w:sz w:val="16"/>
          <w:szCs w:val="16"/>
        </w:rPr>
        <w:t>Русакова</w:t>
      </w:r>
      <w:proofErr w:type="spellEnd"/>
      <w:r w:rsidRPr="006166F9">
        <w:rPr>
          <w:rFonts w:ascii="Courier New" w:hAnsi="Courier New" w:cs="Courier New"/>
          <w:sz w:val="16"/>
          <w:szCs w:val="16"/>
        </w:rPr>
        <w:t xml:space="preserve"> М.Д.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Телефон: (495)737-86-43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  17.05.2022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Контрольная сумма раздела 1: 1240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Контрольная сумма раздела 2: 1240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Контрольная сумма раздела 3: 1240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Контрольная сумма раздела 4: 1656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Контрольная сумма раздела 5: 6027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 xml:space="preserve">Версия </w:t>
      </w:r>
      <w:proofErr w:type="gramStart"/>
      <w:r w:rsidRPr="006166F9">
        <w:rPr>
          <w:rFonts w:ascii="Courier New" w:hAnsi="Courier New" w:cs="Courier New"/>
          <w:sz w:val="16"/>
          <w:szCs w:val="16"/>
        </w:rPr>
        <w:t>программы  (</w:t>
      </w:r>
      <w:proofErr w:type="gramEnd"/>
      <w:r w:rsidRPr="006166F9">
        <w:rPr>
          <w:rFonts w:ascii="Courier New" w:hAnsi="Courier New" w:cs="Courier New"/>
          <w:sz w:val="16"/>
          <w:szCs w:val="16"/>
        </w:rPr>
        <w:t>.EXE): 20.01.2020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  <w:r w:rsidRPr="006166F9">
        <w:rPr>
          <w:rFonts w:ascii="Courier New" w:hAnsi="Courier New" w:cs="Courier New"/>
          <w:sz w:val="16"/>
          <w:szCs w:val="16"/>
        </w:rPr>
        <w:t>Версия описателей (.PAK): 19.04.2022</w:t>
      </w:r>
    </w:p>
    <w:p w:rsidR="0044506C" w:rsidRPr="006166F9" w:rsidRDefault="0044506C" w:rsidP="0044506C">
      <w:pPr>
        <w:pStyle w:val="a3"/>
        <w:rPr>
          <w:rFonts w:ascii="Courier New" w:hAnsi="Courier New" w:cs="Courier New"/>
          <w:sz w:val="16"/>
          <w:szCs w:val="16"/>
        </w:rPr>
      </w:pPr>
    </w:p>
    <w:sectPr w:rsidR="0044506C" w:rsidRPr="006166F9" w:rsidSect="006166F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2"/>
    <w:rsid w:val="002378C2"/>
    <w:rsid w:val="0044506C"/>
    <w:rsid w:val="006166F9"/>
    <w:rsid w:val="00AF4453"/>
    <w:rsid w:val="00D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7FFE"/>
  <w15:chartTrackingRefBased/>
  <w15:docId w15:val="{7C1355B9-9A76-43F7-9EFA-11978951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7F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7F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1878</Words>
  <Characters>10711</Characters>
  <Application>Microsoft Office Word</Application>
  <DocSecurity>0</DocSecurity>
  <Lines>89</Lines>
  <Paragraphs>25</Paragraphs>
  <ScaleCrop>false</ScaleCrop>
  <Company>BankRMP config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3</cp:revision>
  <dcterms:created xsi:type="dcterms:W3CDTF">2022-05-17T13:24:00Z</dcterms:created>
  <dcterms:modified xsi:type="dcterms:W3CDTF">2022-05-17T13:27:00Z</dcterms:modified>
</cp:coreProperties>
</file>