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40" w:rsidRPr="00CF0F27" w:rsidRDefault="0060061E" w:rsidP="0060061E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CF0F27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 wp14:anchorId="6E402D4B" wp14:editId="2F167B2D">
            <wp:extent cx="2037715" cy="705485"/>
            <wp:effectExtent l="0" t="0" r="0" b="0"/>
            <wp:docPr id="1" name="Рисунок 1" descr="BRMP - Logo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RMP - Logo fu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03" w:rsidRDefault="005A4403" w:rsidP="007436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1BF1" w:rsidRPr="00CF0F27" w:rsidRDefault="00743666" w:rsidP="007436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0F27">
        <w:rPr>
          <w:rFonts w:ascii="Times New Roman" w:hAnsi="Times New Roman" w:cs="Times New Roman"/>
          <w:b/>
        </w:rPr>
        <w:t xml:space="preserve">ПЕРЕЧЕНЬ </w:t>
      </w:r>
      <w:r w:rsidR="000C3930" w:rsidRPr="00CF0F27">
        <w:rPr>
          <w:rFonts w:ascii="Times New Roman" w:hAnsi="Times New Roman" w:cs="Times New Roman"/>
          <w:b/>
        </w:rPr>
        <w:t xml:space="preserve">ДОКУМЕНТОВ </w:t>
      </w:r>
    </w:p>
    <w:p w:rsidR="00621BF1" w:rsidRPr="00CF0F27" w:rsidRDefault="0060061E" w:rsidP="007436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0F27">
        <w:rPr>
          <w:rFonts w:ascii="Times New Roman" w:hAnsi="Times New Roman" w:cs="Times New Roman"/>
          <w:b/>
        </w:rPr>
        <w:t>для открытия банковских счетов в рублях и иностранной валюте</w:t>
      </w:r>
    </w:p>
    <w:p w:rsidR="00514E46" w:rsidRDefault="0060061E" w:rsidP="007436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0F27">
        <w:rPr>
          <w:rFonts w:ascii="Times New Roman" w:hAnsi="Times New Roman" w:cs="Times New Roman"/>
          <w:b/>
        </w:rPr>
        <w:t>юридического лица</w:t>
      </w:r>
      <w:r w:rsidR="00514E46">
        <w:rPr>
          <w:rFonts w:ascii="Times New Roman" w:hAnsi="Times New Roman" w:cs="Times New Roman"/>
          <w:b/>
        </w:rPr>
        <w:t xml:space="preserve"> в Банке РМП (АО)</w:t>
      </w:r>
    </w:p>
    <w:p w:rsidR="005A4403" w:rsidRPr="00CF0F27" w:rsidRDefault="005A4403" w:rsidP="007436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666" w:rsidRPr="00CF0F27" w:rsidRDefault="00743666" w:rsidP="0074366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56"/>
        <w:gridCol w:w="5693"/>
        <w:gridCol w:w="4525"/>
      </w:tblGrid>
      <w:tr w:rsidR="00743666" w:rsidRPr="00CF0F27" w:rsidTr="005D1899">
        <w:tc>
          <w:tcPr>
            <w:tcW w:w="656" w:type="dxa"/>
            <w:shd w:val="clear" w:color="auto" w:fill="D9D9D9" w:themeFill="background1" w:themeFillShade="D9"/>
          </w:tcPr>
          <w:p w:rsidR="00743666" w:rsidRPr="00CF0F27" w:rsidRDefault="00743666" w:rsidP="000414C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93" w:type="dxa"/>
            <w:shd w:val="clear" w:color="auto" w:fill="D9D9D9" w:themeFill="background1" w:themeFillShade="D9"/>
          </w:tcPr>
          <w:p w:rsidR="00743666" w:rsidRPr="00CF0F27" w:rsidRDefault="0060061E" w:rsidP="000414C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Документы (с</w:t>
            </w:r>
            <w:r w:rsidR="006A3723" w:rsidRPr="00CF0F27">
              <w:rPr>
                <w:rFonts w:ascii="Times New Roman" w:hAnsi="Times New Roman" w:cs="Times New Roman"/>
                <w:b/>
              </w:rPr>
              <w:t>ведения)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743666" w:rsidRPr="00CF0F27" w:rsidRDefault="00743666" w:rsidP="000414C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D60FF" w:rsidRPr="00CF0F27" w:rsidTr="005D1899">
        <w:tc>
          <w:tcPr>
            <w:tcW w:w="10874" w:type="dxa"/>
            <w:gridSpan w:val="3"/>
          </w:tcPr>
          <w:p w:rsidR="000D60FF" w:rsidRPr="00CF0F27" w:rsidRDefault="000D60FF" w:rsidP="000414C6">
            <w:pPr>
              <w:pStyle w:val="a3"/>
              <w:widowControl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CF0F2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F0F27">
              <w:rPr>
                <w:rFonts w:ascii="Times New Roman" w:hAnsi="Times New Roman" w:cs="Times New Roman"/>
                <w:b/>
              </w:rPr>
              <w:t xml:space="preserve">. </w:t>
            </w:r>
            <w:r w:rsidRPr="00CF0F27">
              <w:rPr>
                <w:rFonts w:ascii="Times New Roman" w:hAnsi="Times New Roman" w:cs="Times New Roman"/>
                <w:b/>
                <w:lang w:val="en-US"/>
              </w:rPr>
              <w:t xml:space="preserve">ЮРИДИЧЕСКОЕ ЛИЦО </w:t>
            </w:r>
            <w:r w:rsidRPr="00CF0F27">
              <w:rPr>
                <w:rFonts w:ascii="Times New Roman" w:hAnsi="Times New Roman" w:cs="Times New Roman"/>
                <w:b/>
              </w:rPr>
              <w:t>- РЕЗИДЕНТ</w:t>
            </w:r>
          </w:p>
        </w:tc>
      </w:tr>
      <w:bookmarkEnd w:id="0"/>
      <w:tr w:rsidR="00743666" w:rsidRPr="00CF0F27" w:rsidTr="005D1899">
        <w:tc>
          <w:tcPr>
            <w:tcW w:w="10874" w:type="dxa"/>
            <w:gridSpan w:val="3"/>
          </w:tcPr>
          <w:p w:rsidR="00743666" w:rsidRPr="00CF0F27" w:rsidRDefault="00707087" w:rsidP="000414C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 xml:space="preserve">1. </w:t>
            </w:r>
            <w:r w:rsidR="00743666" w:rsidRPr="00CF0F27">
              <w:rPr>
                <w:rFonts w:ascii="Times New Roman" w:hAnsi="Times New Roman" w:cs="Times New Roman"/>
                <w:b/>
              </w:rPr>
              <w:t xml:space="preserve">Документы Банка </w:t>
            </w:r>
            <w:r w:rsidR="00357262" w:rsidRPr="00CF0F27">
              <w:rPr>
                <w:rFonts w:ascii="Times New Roman" w:hAnsi="Times New Roman" w:cs="Times New Roman"/>
                <w:b/>
              </w:rPr>
              <w:t>для открытия банковских счетов</w:t>
            </w:r>
          </w:p>
        </w:tc>
      </w:tr>
      <w:tr w:rsidR="00743666" w:rsidRPr="00CF0F27" w:rsidTr="005D1899">
        <w:tc>
          <w:tcPr>
            <w:tcW w:w="656" w:type="dxa"/>
          </w:tcPr>
          <w:p w:rsidR="00743666" w:rsidRPr="005A6DAF" w:rsidRDefault="00743666" w:rsidP="00D7616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6DAF">
              <w:rPr>
                <w:rFonts w:ascii="Times New Roman" w:hAnsi="Times New Roman" w:cs="Times New Roman"/>
                <w:b/>
              </w:rPr>
              <w:t>1</w:t>
            </w:r>
            <w:r w:rsidRPr="005A6DAF">
              <w:rPr>
                <w:rFonts w:ascii="Times New Roman" w:hAnsi="Times New Roman" w:cs="Times New Roman"/>
                <w:b/>
                <w:lang w:val="en-US"/>
              </w:rPr>
              <w:t>.1</w:t>
            </w:r>
          </w:p>
        </w:tc>
        <w:tc>
          <w:tcPr>
            <w:tcW w:w="5693" w:type="dxa"/>
          </w:tcPr>
          <w:p w:rsidR="00F84A03" w:rsidRPr="005A6DAF" w:rsidRDefault="00743666" w:rsidP="00F84A0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A6DAF">
              <w:rPr>
                <w:rFonts w:ascii="Times New Roman" w:hAnsi="Times New Roman" w:cs="Times New Roman"/>
              </w:rPr>
              <w:t xml:space="preserve">Заявление об </w:t>
            </w:r>
            <w:r w:rsidR="00F84A03" w:rsidRPr="005A6DAF">
              <w:rPr>
                <w:rFonts w:ascii="Times New Roman" w:hAnsi="Times New Roman" w:cs="Times New Roman"/>
              </w:rPr>
              <w:t>акцепте оферты и открытии банковского счета в валюте РФ юридического лица</w:t>
            </w:r>
          </w:p>
        </w:tc>
        <w:tc>
          <w:tcPr>
            <w:tcW w:w="4525" w:type="dxa"/>
          </w:tcPr>
          <w:p w:rsidR="00743666" w:rsidRPr="005A6DAF" w:rsidRDefault="00504E6C" w:rsidP="0059610A">
            <w:pPr>
              <w:widowControl w:val="0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A6DAF">
              <w:rPr>
                <w:rFonts w:ascii="Times New Roman" w:hAnsi="Times New Roman" w:cs="Times New Roman"/>
                <w:color w:val="C00000"/>
              </w:rPr>
              <w:t>Заполняется п</w:t>
            </w:r>
            <w:r w:rsidR="00743666" w:rsidRPr="005A6DAF">
              <w:rPr>
                <w:rFonts w:ascii="Times New Roman" w:hAnsi="Times New Roman" w:cs="Times New Roman"/>
                <w:color w:val="C00000"/>
              </w:rPr>
              <w:t>о форме Банка</w:t>
            </w:r>
            <w:r w:rsidR="000051DD" w:rsidRPr="005A6DAF">
              <w:rPr>
                <w:rFonts w:ascii="Times New Roman" w:hAnsi="Times New Roman" w:cs="Times New Roman"/>
                <w:color w:val="C00000"/>
              </w:rPr>
              <w:t>.</w:t>
            </w:r>
          </w:p>
          <w:p w:rsidR="000051DD" w:rsidRPr="005A6DAF" w:rsidRDefault="000051DD" w:rsidP="000F56BD">
            <w:pPr>
              <w:pStyle w:val="ae"/>
              <w:numPr>
                <w:ilvl w:val="12"/>
                <w:numId w:val="0"/>
              </w:numPr>
              <w:jc w:val="both"/>
              <w:outlineLvl w:val="0"/>
              <w:rPr>
                <w:color w:val="C00000"/>
              </w:rPr>
            </w:pPr>
            <w:r w:rsidRPr="005A6DAF">
              <w:rPr>
                <w:rFonts w:eastAsiaTheme="minorHAnsi"/>
                <w:b w:val="0"/>
                <w:szCs w:val="22"/>
                <w:lang w:eastAsia="en-US"/>
              </w:rPr>
              <w:t xml:space="preserve">Предварительно юридическое лицо знакомится с </w:t>
            </w:r>
            <w:r w:rsidR="000F56BD" w:rsidRPr="005A6DAF">
              <w:rPr>
                <w:rFonts w:eastAsiaTheme="minorHAnsi"/>
                <w:b w:val="0"/>
                <w:szCs w:val="22"/>
                <w:lang w:eastAsia="en-US"/>
              </w:rPr>
              <w:t xml:space="preserve">Договором оферты </w:t>
            </w:r>
            <w:r w:rsidR="000F56BD" w:rsidRPr="005A6DAF">
              <w:rPr>
                <w:b w:val="0"/>
                <w:szCs w:val="22"/>
              </w:rPr>
              <w:t>«Условия открытия и обслуживания Банком РМП (</w:t>
            </w:r>
            <w:r w:rsidR="00652EEF">
              <w:rPr>
                <w:b w:val="0"/>
                <w:szCs w:val="22"/>
              </w:rPr>
              <w:t>АО</w:t>
            </w:r>
            <w:r w:rsidR="000F56BD" w:rsidRPr="005A6DAF">
              <w:rPr>
                <w:b w:val="0"/>
                <w:szCs w:val="22"/>
              </w:rPr>
              <w:t xml:space="preserve">) банковского счета в валюте РФ юридического лица, созданного в соответствии с законодательством РФ» </w:t>
            </w:r>
          </w:p>
        </w:tc>
      </w:tr>
      <w:tr w:rsidR="00F84A03" w:rsidRPr="00CF0F27" w:rsidTr="005D1899">
        <w:tc>
          <w:tcPr>
            <w:tcW w:w="656" w:type="dxa"/>
          </w:tcPr>
          <w:p w:rsidR="00F84A03" w:rsidRPr="005A6DAF" w:rsidRDefault="000051DD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6DAF">
              <w:rPr>
                <w:rFonts w:ascii="Times New Roman" w:hAnsi="Times New Roman" w:cs="Times New Roman"/>
                <w:b/>
                <w:lang w:val="en-US"/>
              </w:rPr>
              <w:t>1.</w:t>
            </w:r>
            <w:r w:rsidRPr="005A6D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3" w:type="dxa"/>
          </w:tcPr>
          <w:p w:rsidR="00F84A03" w:rsidRPr="005A6DAF" w:rsidRDefault="00F84A03" w:rsidP="000051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A6DAF">
              <w:rPr>
                <w:rFonts w:ascii="Times New Roman" w:hAnsi="Times New Roman" w:cs="Times New Roman"/>
              </w:rPr>
              <w:t xml:space="preserve">Заявление об акцепте оферты и открытии банковского счета в </w:t>
            </w:r>
            <w:r w:rsidR="000051DD" w:rsidRPr="005A6DAF">
              <w:rPr>
                <w:rFonts w:ascii="Times New Roman" w:hAnsi="Times New Roman" w:cs="Times New Roman"/>
              </w:rPr>
              <w:t xml:space="preserve">иностранной </w:t>
            </w:r>
            <w:r w:rsidRPr="005A6DAF">
              <w:rPr>
                <w:rFonts w:ascii="Times New Roman" w:hAnsi="Times New Roman" w:cs="Times New Roman"/>
              </w:rPr>
              <w:t>валюте юридического лица</w:t>
            </w:r>
          </w:p>
        </w:tc>
        <w:tc>
          <w:tcPr>
            <w:tcW w:w="4525" w:type="dxa"/>
          </w:tcPr>
          <w:p w:rsidR="000051DD" w:rsidRPr="005A6DAF" w:rsidRDefault="000051DD" w:rsidP="000051D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A6DAF">
              <w:rPr>
                <w:rFonts w:ascii="Times New Roman" w:hAnsi="Times New Roman" w:cs="Times New Roman"/>
              </w:rPr>
              <w:t>Оформляется в случае намерения юридического лица открыть счет/а в иностранной валюте.</w:t>
            </w:r>
          </w:p>
          <w:p w:rsidR="00F84A03" w:rsidRPr="005A6DAF" w:rsidRDefault="000051DD" w:rsidP="0059610A">
            <w:pPr>
              <w:widowControl w:val="0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A6DAF">
              <w:rPr>
                <w:rFonts w:ascii="Times New Roman" w:hAnsi="Times New Roman" w:cs="Times New Roman"/>
                <w:color w:val="C00000"/>
              </w:rPr>
              <w:t>Заполняется по форме Банка</w:t>
            </w:r>
            <w:r w:rsidR="000F56BD" w:rsidRPr="005A6DAF">
              <w:rPr>
                <w:rFonts w:ascii="Times New Roman" w:hAnsi="Times New Roman" w:cs="Times New Roman"/>
                <w:color w:val="C00000"/>
              </w:rPr>
              <w:t>.</w:t>
            </w:r>
          </w:p>
          <w:p w:rsidR="000F56BD" w:rsidRPr="005A6DAF" w:rsidRDefault="000F56BD" w:rsidP="000F56BD">
            <w:pPr>
              <w:widowControl w:val="0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A6DAF">
              <w:rPr>
                <w:rFonts w:ascii="Times New Roman" w:hAnsi="Times New Roman" w:cs="Times New Roman"/>
              </w:rPr>
              <w:t>Предварительно юридическое лицо знакомится с Договором оферты «Условия открытия и обслуживания Банком РМП (</w:t>
            </w:r>
            <w:r w:rsidR="00652EEF">
              <w:rPr>
                <w:rFonts w:ascii="Times New Roman" w:hAnsi="Times New Roman" w:cs="Times New Roman"/>
              </w:rPr>
              <w:t>АО</w:t>
            </w:r>
            <w:r w:rsidRPr="005A6DAF">
              <w:rPr>
                <w:rFonts w:ascii="Times New Roman" w:hAnsi="Times New Roman" w:cs="Times New Roman"/>
              </w:rPr>
              <w:t>) банковского счета в иностранной валюте юридического лица, созданного в соответствии с законодательством РФ»</w:t>
            </w:r>
          </w:p>
        </w:tc>
      </w:tr>
      <w:tr w:rsidR="00743666" w:rsidRPr="00CF0F27" w:rsidTr="005D1899">
        <w:tc>
          <w:tcPr>
            <w:tcW w:w="656" w:type="dxa"/>
          </w:tcPr>
          <w:p w:rsidR="00743666" w:rsidRPr="00CF0F27" w:rsidRDefault="00743666" w:rsidP="000051DD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  <w:lang w:val="en-US"/>
              </w:rPr>
              <w:t>1.</w:t>
            </w:r>
            <w:r w:rsidR="000051DD" w:rsidRPr="00CF0F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93" w:type="dxa"/>
          </w:tcPr>
          <w:p w:rsidR="00743666" w:rsidRPr="00CF0F27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F0F27">
              <w:rPr>
                <w:rFonts w:ascii="Times New Roman" w:hAnsi="Times New Roman" w:cs="Times New Roman"/>
              </w:rPr>
              <w:t>Карточка с образцами подписей и оттиска печати</w:t>
            </w:r>
            <w:r w:rsidR="0068232A" w:rsidRPr="00CF0F27">
              <w:rPr>
                <w:rFonts w:ascii="Times New Roman" w:hAnsi="Times New Roman" w:cs="Times New Roman"/>
              </w:rPr>
              <w:t xml:space="preserve"> (далее – </w:t>
            </w:r>
            <w:r w:rsidR="00FE7145" w:rsidRPr="00CF0F27">
              <w:rPr>
                <w:rFonts w:ascii="Times New Roman" w:hAnsi="Times New Roman" w:cs="Times New Roman"/>
              </w:rPr>
              <w:t>«</w:t>
            </w:r>
            <w:r w:rsidR="0068232A" w:rsidRPr="00CF0F27">
              <w:rPr>
                <w:rFonts w:ascii="Times New Roman" w:hAnsi="Times New Roman" w:cs="Times New Roman"/>
              </w:rPr>
              <w:t>Банковская карточка</w:t>
            </w:r>
            <w:r w:rsidR="00FE7145" w:rsidRPr="00CF0F27">
              <w:rPr>
                <w:rFonts w:ascii="Times New Roman" w:hAnsi="Times New Roman" w:cs="Times New Roman"/>
              </w:rPr>
              <w:t>»</w:t>
            </w:r>
            <w:r w:rsidR="0068232A" w:rsidRPr="00CF0F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25" w:type="dxa"/>
          </w:tcPr>
          <w:p w:rsidR="00743666" w:rsidRPr="00CF0F27" w:rsidRDefault="00745E56" w:rsidP="00745E5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F0F27">
              <w:rPr>
                <w:rFonts w:ascii="Times New Roman" w:hAnsi="Times New Roman" w:cs="Times New Roman"/>
              </w:rPr>
              <w:t>У</w:t>
            </w:r>
            <w:r w:rsidR="00743666" w:rsidRPr="00CF0F27">
              <w:rPr>
                <w:rFonts w:ascii="Times New Roman" w:hAnsi="Times New Roman" w:cs="Times New Roman"/>
              </w:rPr>
              <w:t>достоверенная</w:t>
            </w:r>
            <w:r w:rsidRPr="00CF0F27">
              <w:rPr>
                <w:rFonts w:ascii="Times New Roman" w:hAnsi="Times New Roman" w:cs="Times New Roman"/>
              </w:rPr>
              <w:t xml:space="preserve"> </w:t>
            </w:r>
            <w:r w:rsidR="00743666" w:rsidRPr="00CF0F27">
              <w:rPr>
                <w:rFonts w:ascii="Times New Roman" w:hAnsi="Times New Roman" w:cs="Times New Roman"/>
              </w:rPr>
              <w:t xml:space="preserve">сотрудником Банка при условии личного присутствия уполномоченных лиц, указанных в </w:t>
            </w:r>
            <w:r w:rsidRPr="00CF0F27">
              <w:rPr>
                <w:rFonts w:ascii="Times New Roman" w:hAnsi="Times New Roman" w:cs="Times New Roman"/>
              </w:rPr>
              <w:t>Банковской к</w:t>
            </w:r>
            <w:r w:rsidR="00743666" w:rsidRPr="00CF0F27">
              <w:rPr>
                <w:rFonts w:ascii="Times New Roman" w:hAnsi="Times New Roman" w:cs="Times New Roman"/>
              </w:rPr>
              <w:t>арточке</w:t>
            </w:r>
            <w:r w:rsidRPr="00CF0F27">
              <w:rPr>
                <w:rFonts w:ascii="Times New Roman" w:hAnsi="Times New Roman" w:cs="Times New Roman"/>
              </w:rPr>
              <w:t xml:space="preserve">, либо удостоверенная нотариально </w:t>
            </w:r>
          </w:p>
        </w:tc>
      </w:tr>
      <w:tr w:rsidR="00E742B0" w:rsidRPr="00CF0F27" w:rsidTr="005D1899">
        <w:tc>
          <w:tcPr>
            <w:tcW w:w="656" w:type="dxa"/>
          </w:tcPr>
          <w:p w:rsidR="00E742B0" w:rsidRPr="00CF0F27" w:rsidRDefault="00E742B0" w:rsidP="00D7616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CF0F27">
              <w:rPr>
                <w:rFonts w:ascii="Times New Roman" w:hAnsi="Times New Roman" w:cs="Times New Roman"/>
                <w:b/>
              </w:rPr>
              <w:t>.</w:t>
            </w:r>
            <w:r w:rsidRPr="00CF0F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5693" w:type="dxa"/>
          </w:tcPr>
          <w:p w:rsidR="00E742B0" w:rsidRPr="00CF0F27" w:rsidRDefault="00E742B0" w:rsidP="00E742B0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</w:rPr>
              <w:t>Соглашение о порядке подписания ЮЛ платежных документов</w:t>
            </w:r>
          </w:p>
        </w:tc>
        <w:tc>
          <w:tcPr>
            <w:tcW w:w="4525" w:type="dxa"/>
          </w:tcPr>
          <w:p w:rsidR="00E742B0" w:rsidRPr="00CF0F27" w:rsidRDefault="00E742B0" w:rsidP="00E742B0">
            <w:r w:rsidRPr="00CF0F27">
              <w:rPr>
                <w:rFonts w:ascii="Times New Roman" w:hAnsi="Times New Roman" w:cs="Times New Roman"/>
                <w:color w:val="C00000"/>
              </w:rPr>
              <w:t>Заполняется по форме Банка</w:t>
            </w:r>
          </w:p>
        </w:tc>
      </w:tr>
      <w:tr w:rsidR="00743666" w:rsidRPr="00CF0F27" w:rsidTr="005D1899">
        <w:tc>
          <w:tcPr>
            <w:tcW w:w="10874" w:type="dxa"/>
            <w:gridSpan w:val="3"/>
          </w:tcPr>
          <w:p w:rsidR="00743666" w:rsidRPr="005A6DAF" w:rsidRDefault="00707087" w:rsidP="00D27C41">
            <w:pPr>
              <w:widowControl w:val="0"/>
              <w:spacing w:before="120"/>
              <w:jc w:val="center"/>
            </w:pPr>
            <w:r w:rsidRPr="005A6DAF">
              <w:rPr>
                <w:rFonts w:ascii="Times New Roman" w:hAnsi="Times New Roman" w:cs="Times New Roman"/>
                <w:b/>
              </w:rPr>
              <w:t xml:space="preserve">2. </w:t>
            </w:r>
            <w:r w:rsidR="00743666" w:rsidRPr="005A6DAF">
              <w:rPr>
                <w:rFonts w:ascii="Times New Roman" w:hAnsi="Times New Roman" w:cs="Times New Roman"/>
                <w:b/>
              </w:rPr>
              <w:t>До</w:t>
            </w:r>
            <w:r w:rsidR="000B4927" w:rsidRPr="005A6DAF">
              <w:rPr>
                <w:rFonts w:ascii="Times New Roman" w:hAnsi="Times New Roman" w:cs="Times New Roman"/>
                <w:b/>
              </w:rPr>
              <w:t>кументы</w:t>
            </w:r>
            <w:r w:rsidR="00743666" w:rsidRPr="005A6DAF">
              <w:rPr>
                <w:rFonts w:ascii="Times New Roman" w:hAnsi="Times New Roman" w:cs="Times New Roman"/>
                <w:b/>
              </w:rPr>
              <w:t xml:space="preserve"> Банка</w:t>
            </w:r>
            <w:r w:rsidR="000B4927" w:rsidRPr="005A6DAF">
              <w:rPr>
                <w:rFonts w:ascii="Times New Roman" w:hAnsi="Times New Roman" w:cs="Times New Roman"/>
                <w:b/>
              </w:rPr>
              <w:t xml:space="preserve"> для </w:t>
            </w:r>
            <w:r w:rsidR="00102AF8" w:rsidRPr="005A6DAF">
              <w:rPr>
                <w:rFonts w:ascii="Times New Roman" w:hAnsi="Times New Roman" w:cs="Times New Roman"/>
                <w:b/>
              </w:rPr>
              <w:t xml:space="preserve">подключения системы </w:t>
            </w:r>
            <w:r w:rsidR="000C3930" w:rsidRPr="005A6DAF">
              <w:rPr>
                <w:rFonts w:ascii="Times New Roman" w:hAnsi="Times New Roman" w:cs="Times New Roman"/>
                <w:b/>
              </w:rPr>
              <w:t>ДБО</w:t>
            </w:r>
            <w:r w:rsidR="00102AF8" w:rsidRPr="005A6DAF">
              <w:rPr>
                <w:rFonts w:ascii="Times New Roman" w:hAnsi="Times New Roman" w:cs="Times New Roman"/>
                <w:b/>
              </w:rPr>
              <w:t xml:space="preserve"> «iBank2»</w:t>
            </w:r>
          </w:p>
        </w:tc>
      </w:tr>
      <w:tr w:rsidR="00571345" w:rsidRPr="00CF0F27" w:rsidTr="005D1899">
        <w:tc>
          <w:tcPr>
            <w:tcW w:w="656" w:type="dxa"/>
          </w:tcPr>
          <w:p w:rsidR="00571345" w:rsidRPr="00CF0F27" w:rsidRDefault="00571345" w:rsidP="00D7616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693" w:type="dxa"/>
          </w:tcPr>
          <w:p w:rsidR="00571345" w:rsidRPr="005A6DAF" w:rsidRDefault="000C3930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5A6DAF">
              <w:rPr>
                <w:rFonts w:ascii="Times New Roman" w:hAnsi="Times New Roman" w:cs="Times New Roman"/>
              </w:rPr>
              <w:t>Заявление об акцепте оферты «Условия работы в режиме прямого доступа по системе «iBank2» Банка РМП (</w:t>
            </w:r>
            <w:r w:rsidR="00652EEF">
              <w:rPr>
                <w:rFonts w:ascii="Times New Roman" w:hAnsi="Times New Roman" w:cs="Times New Roman"/>
              </w:rPr>
              <w:t>АО</w:t>
            </w:r>
            <w:r w:rsidRPr="005A6DAF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4525" w:type="dxa"/>
          </w:tcPr>
          <w:p w:rsidR="000C3930" w:rsidRPr="005A6DAF" w:rsidRDefault="000C3930" w:rsidP="000C393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A6DAF">
              <w:rPr>
                <w:rFonts w:ascii="Times New Roman" w:hAnsi="Times New Roman" w:cs="Times New Roman"/>
              </w:rPr>
              <w:t>Оформляется в случае намерения юридического лица заключить договор дистанционного банковского обслуживания.</w:t>
            </w:r>
          </w:p>
          <w:p w:rsidR="00571345" w:rsidRPr="005A6DAF" w:rsidRDefault="00571345">
            <w:pPr>
              <w:rPr>
                <w:rFonts w:ascii="Times New Roman" w:hAnsi="Times New Roman" w:cs="Times New Roman"/>
                <w:color w:val="C00000"/>
              </w:rPr>
            </w:pPr>
            <w:r w:rsidRPr="005A6DAF">
              <w:rPr>
                <w:rFonts w:ascii="Times New Roman" w:hAnsi="Times New Roman" w:cs="Times New Roman"/>
                <w:color w:val="C00000"/>
              </w:rPr>
              <w:t>Заполняется по форме Банка</w:t>
            </w:r>
            <w:r w:rsidR="000C3930" w:rsidRPr="005A6DAF">
              <w:rPr>
                <w:rFonts w:ascii="Times New Roman" w:hAnsi="Times New Roman" w:cs="Times New Roman"/>
                <w:color w:val="C00000"/>
              </w:rPr>
              <w:t>.</w:t>
            </w:r>
          </w:p>
          <w:p w:rsidR="000C3930" w:rsidRPr="005A6DAF" w:rsidRDefault="000C3930" w:rsidP="000C3930">
            <w:r w:rsidRPr="005A6DAF">
              <w:rPr>
                <w:rFonts w:ascii="Times New Roman" w:hAnsi="Times New Roman" w:cs="Times New Roman"/>
              </w:rPr>
              <w:t>Предварительно юридическое лицо знакомится с Договором оферты «Условия работы в режиме прямого доступа по системе «iBank2» Банка РМП (</w:t>
            </w:r>
            <w:r w:rsidR="00652EEF">
              <w:rPr>
                <w:rFonts w:ascii="Times New Roman" w:hAnsi="Times New Roman" w:cs="Times New Roman"/>
              </w:rPr>
              <w:t>АО</w:t>
            </w:r>
            <w:r w:rsidRPr="005A6DAF">
              <w:rPr>
                <w:rFonts w:ascii="Times New Roman" w:hAnsi="Times New Roman" w:cs="Times New Roman"/>
              </w:rPr>
              <w:t xml:space="preserve">)» </w:t>
            </w:r>
          </w:p>
        </w:tc>
      </w:tr>
      <w:tr w:rsidR="00F45E00" w:rsidRPr="00CF0F27" w:rsidTr="005D1899">
        <w:tc>
          <w:tcPr>
            <w:tcW w:w="656" w:type="dxa"/>
          </w:tcPr>
          <w:p w:rsidR="00F45E00" w:rsidRPr="00CF0F27" w:rsidRDefault="00CB2787" w:rsidP="00D7616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693" w:type="dxa"/>
          </w:tcPr>
          <w:p w:rsidR="00F45E00" w:rsidRPr="005A6DAF" w:rsidRDefault="002E41B7" w:rsidP="00CB2787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5A6DAF">
              <w:rPr>
                <w:rFonts w:ascii="Times New Roman" w:hAnsi="Times New Roman" w:cs="Times New Roman"/>
              </w:rPr>
              <w:t xml:space="preserve">Дополнительное соглашение USB-1 о предоставлении услуг по защите ключей ЭП с применением USB-токенов </w:t>
            </w:r>
            <w:r w:rsidR="00CB2787" w:rsidRPr="005A6DAF">
              <w:rPr>
                <w:rFonts w:ascii="Times New Roman" w:hAnsi="Times New Roman" w:cs="Times New Roman"/>
              </w:rPr>
              <w:t>к Договору оферты «Условия работы в режиме прямого доступа по системе «iBank2» Банка РМП (</w:t>
            </w:r>
            <w:r w:rsidR="00652EEF">
              <w:rPr>
                <w:rFonts w:ascii="Times New Roman" w:hAnsi="Times New Roman" w:cs="Times New Roman"/>
              </w:rPr>
              <w:t>АО</w:t>
            </w:r>
            <w:r w:rsidR="00CB2787" w:rsidRPr="005A6DAF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4525" w:type="dxa"/>
          </w:tcPr>
          <w:p w:rsidR="00F45E00" w:rsidRPr="005A6DAF" w:rsidRDefault="00CB2787">
            <w:pPr>
              <w:rPr>
                <w:rFonts w:ascii="Times New Roman" w:hAnsi="Times New Roman" w:cs="Times New Roman"/>
                <w:color w:val="C00000"/>
              </w:rPr>
            </w:pPr>
            <w:r w:rsidRPr="005A6DAF">
              <w:rPr>
                <w:rFonts w:ascii="Times New Roman" w:hAnsi="Times New Roman" w:cs="Times New Roman"/>
                <w:color w:val="C00000"/>
              </w:rPr>
              <w:t>Заполняется по форме Банка</w:t>
            </w:r>
          </w:p>
        </w:tc>
      </w:tr>
      <w:tr w:rsidR="007E1D42" w:rsidRPr="00CF0F27" w:rsidTr="005D1899">
        <w:tc>
          <w:tcPr>
            <w:tcW w:w="656" w:type="dxa"/>
          </w:tcPr>
          <w:p w:rsidR="007E1D42" w:rsidRPr="00CF0F27" w:rsidRDefault="007E1D42" w:rsidP="007E1D42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693" w:type="dxa"/>
          </w:tcPr>
          <w:p w:rsidR="007E1D42" w:rsidRPr="005A6DAF" w:rsidRDefault="007E1D42" w:rsidP="007E1D42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5A6DAF">
              <w:rPr>
                <w:rFonts w:ascii="Times New Roman" w:hAnsi="Times New Roman" w:cs="Times New Roman"/>
              </w:rPr>
              <w:t>Дополнительное соглашение SA-1 о предоставлении услуг по использованию системы многофакторной авторизации и подтверждению платежей с применением SMS-сообщений к Договору оферты «Условия работы в режиме прямого доступа по системе «iBank2» Банка РМП (</w:t>
            </w:r>
            <w:r w:rsidR="00652EEF">
              <w:rPr>
                <w:rFonts w:ascii="Times New Roman" w:hAnsi="Times New Roman" w:cs="Times New Roman"/>
              </w:rPr>
              <w:t>АО</w:t>
            </w:r>
            <w:r w:rsidRPr="005A6DAF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4525" w:type="dxa"/>
          </w:tcPr>
          <w:p w:rsidR="007E1D42" w:rsidRPr="005A6DAF" w:rsidRDefault="007E1D42" w:rsidP="007E1D42">
            <w:r w:rsidRPr="005A6DAF">
              <w:rPr>
                <w:rFonts w:ascii="Times New Roman" w:hAnsi="Times New Roman" w:cs="Times New Roman"/>
                <w:color w:val="C00000"/>
              </w:rPr>
              <w:t>Заполняется по форме Банка</w:t>
            </w:r>
          </w:p>
        </w:tc>
      </w:tr>
      <w:tr w:rsidR="007E1D42" w:rsidRPr="00CF0F27" w:rsidTr="005D1899">
        <w:tc>
          <w:tcPr>
            <w:tcW w:w="656" w:type="dxa"/>
          </w:tcPr>
          <w:p w:rsidR="007E1D42" w:rsidRPr="00CF0F27" w:rsidRDefault="007E1D42" w:rsidP="007E1D42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693" w:type="dxa"/>
          </w:tcPr>
          <w:p w:rsidR="007E1D42" w:rsidRPr="005A6DAF" w:rsidRDefault="007E1D42" w:rsidP="007E1D4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A6DAF">
              <w:rPr>
                <w:rFonts w:ascii="Times New Roman" w:hAnsi="Times New Roman" w:cs="Times New Roman"/>
              </w:rPr>
              <w:t xml:space="preserve">Заявление о предоставлении услуг по защите информации в системе «iBank2» </w:t>
            </w:r>
          </w:p>
        </w:tc>
        <w:tc>
          <w:tcPr>
            <w:tcW w:w="4525" w:type="dxa"/>
          </w:tcPr>
          <w:p w:rsidR="007E1D42" w:rsidRPr="005A6DAF" w:rsidRDefault="007E1D42" w:rsidP="007E1D42">
            <w:pPr>
              <w:rPr>
                <w:rFonts w:ascii="Times New Roman" w:hAnsi="Times New Roman" w:cs="Times New Roman"/>
                <w:color w:val="C00000"/>
              </w:rPr>
            </w:pPr>
            <w:r w:rsidRPr="005A6DAF">
              <w:rPr>
                <w:rFonts w:ascii="Times New Roman" w:hAnsi="Times New Roman" w:cs="Times New Roman"/>
                <w:color w:val="C00000"/>
              </w:rPr>
              <w:t>Заполняется по форме Банка</w:t>
            </w:r>
          </w:p>
        </w:tc>
      </w:tr>
      <w:tr w:rsidR="00571345" w:rsidRPr="00CF0F27" w:rsidTr="005D1899">
        <w:tc>
          <w:tcPr>
            <w:tcW w:w="656" w:type="dxa"/>
          </w:tcPr>
          <w:p w:rsidR="00571345" w:rsidRPr="00CF0F27" w:rsidRDefault="00A314B7" w:rsidP="00D7616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2.</w:t>
            </w:r>
            <w:r w:rsidR="005D1899" w:rsidRPr="00CF0F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93" w:type="dxa"/>
          </w:tcPr>
          <w:p w:rsidR="00571345" w:rsidRPr="005A6DAF" w:rsidRDefault="00A314B7" w:rsidP="00A314B7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5A6DAF">
              <w:rPr>
                <w:rFonts w:ascii="Times New Roman" w:hAnsi="Times New Roman" w:cs="Times New Roman"/>
              </w:rPr>
              <w:t xml:space="preserve">Дополнительное соглашение об отказе от использования </w:t>
            </w:r>
            <w:r w:rsidRPr="005A6DAF">
              <w:rPr>
                <w:rFonts w:ascii="Times New Roman" w:hAnsi="Times New Roman" w:cs="Times New Roman"/>
              </w:rPr>
              <w:lastRenderedPageBreak/>
              <w:t>USB-токена к Договору оферты «Условия</w:t>
            </w:r>
            <w:r w:rsidRPr="005A6DAF">
              <w:t xml:space="preserve"> </w:t>
            </w:r>
            <w:r w:rsidRPr="005A6DAF">
              <w:rPr>
                <w:rFonts w:ascii="Times New Roman" w:hAnsi="Times New Roman" w:cs="Times New Roman"/>
              </w:rPr>
              <w:t>работы в режиме прямого доступа по системе «iBank2» Банка РМП (</w:t>
            </w:r>
            <w:r w:rsidR="00652EEF">
              <w:rPr>
                <w:rFonts w:ascii="Times New Roman" w:hAnsi="Times New Roman" w:cs="Times New Roman"/>
              </w:rPr>
              <w:t>АО</w:t>
            </w:r>
            <w:r w:rsidRPr="005A6DAF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4525" w:type="dxa"/>
          </w:tcPr>
          <w:p w:rsidR="00571345" w:rsidRPr="005A6DAF" w:rsidRDefault="00A314B7">
            <w:r w:rsidRPr="005A6DAF">
              <w:rPr>
                <w:rFonts w:ascii="Times New Roman" w:hAnsi="Times New Roman" w:cs="Times New Roman"/>
                <w:color w:val="C00000"/>
              </w:rPr>
              <w:lastRenderedPageBreak/>
              <w:t xml:space="preserve">Заполняется по форме Банка </w:t>
            </w:r>
            <w:r w:rsidRPr="005A6DAF">
              <w:rPr>
                <w:rFonts w:ascii="Times New Roman" w:hAnsi="Times New Roman" w:cs="Times New Roman"/>
              </w:rPr>
              <w:t xml:space="preserve">в случае если </w:t>
            </w:r>
            <w:r w:rsidRPr="005A6DAF">
              <w:rPr>
                <w:rFonts w:ascii="Times New Roman" w:hAnsi="Times New Roman" w:cs="Times New Roman"/>
              </w:rPr>
              <w:lastRenderedPageBreak/>
              <w:t>юридическое лицо отказывается от использования USB-токена</w:t>
            </w:r>
          </w:p>
        </w:tc>
      </w:tr>
      <w:tr w:rsidR="00FC3A46" w:rsidRPr="00CF0F27" w:rsidTr="005D1899">
        <w:tc>
          <w:tcPr>
            <w:tcW w:w="656" w:type="dxa"/>
          </w:tcPr>
          <w:p w:rsidR="00FC3A46" w:rsidRPr="00CF0F27" w:rsidRDefault="00FC3A46" w:rsidP="00D7616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lastRenderedPageBreak/>
              <w:t>2.6.</w:t>
            </w:r>
          </w:p>
        </w:tc>
        <w:tc>
          <w:tcPr>
            <w:tcW w:w="5693" w:type="dxa"/>
          </w:tcPr>
          <w:p w:rsidR="00FC3A46" w:rsidRPr="00CF0F27" w:rsidRDefault="00FC3A46" w:rsidP="00E247E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F0F27">
              <w:rPr>
                <w:rFonts w:ascii="Times New Roman" w:hAnsi="Times New Roman" w:cs="Times New Roman"/>
              </w:rPr>
              <w:t>Заявление об акцепте оферты «Условия использования электронных средств платежа в системе iBank2»</w:t>
            </w:r>
          </w:p>
        </w:tc>
        <w:tc>
          <w:tcPr>
            <w:tcW w:w="4525" w:type="dxa"/>
          </w:tcPr>
          <w:p w:rsidR="00FC3A46" w:rsidRDefault="00FC3A46">
            <w:pPr>
              <w:rPr>
                <w:rFonts w:ascii="Times New Roman" w:hAnsi="Times New Roman" w:cs="Times New Roman"/>
                <w:color w:val="C00000"/>
              </w:rPr>
            </w:pPr>
            <w:r w:rsidRPr="00CF0F27">
              <w:rPr>
                <w:rFonts w:ascii="Times New Roman" w:hAnsi="Times New Roman" w:cs="Times New Roman"/>
                <w:color w:val="C00000"/>
              </w:rPr>
              <w:t>Заполняется по форме Банка</w:t>
            </w:r>
            <w:r w:rsidR="00CC5734">
              <w:rPr>
                <w:rFonts w:ascii="Times New Roman" w:hAnsi="Times New Roman" w:cs="Times New Roman"/>
                <w:color w:val="C00000"/>
              </w:rPr>
              <w:t>.</w:t>
            </w:r>
          </w:p>
          <w:p w:rsidR="00CC5734" w:rsidRPr="00CF0F27" w:rsidRDefault="00CC5734" w:rsidP="00CC5734">
            <w:pPr>
              <w:rPr>
                <w:rFonts w:ascii="Times New Roman" w:hAnsi="Times New Roman" w:cs="Times New Roman"/>
                <w:color w:val="C00000"/>
              </w:rPr>
            </w:pPr>
            <w:r w:rsidRPr="00CF0F27">
              <w:rPr>
                <w:rFonts w:ascii="Times New Roman" w:hAnsi="Times New Roman" w:cs="Times New Roman"/>
              </w:rPr>
              <w:t>Предварительно юридическое лицо знакомится с Договором оферты «Условия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0F27">
              <w:rPr>
                <w:rFonts w:ascii="Times New Roman" w:hAnsi="Times New Roman" w:cs="Times New Roman"/>
              </w:rPr>
              <w:t>использования электронных средств платежа в системе iBank2»</w:t>
            </w:r>
          </w:p>
        </w:tc>
      </w:tr>
      <w:tr w:rsidR="00743666" w:rsidRPr="00CF0F27" w:rsidTr="005D1899">
        <w:tc>
          <w:tcPr>
            <w:tcW w:w="10874" w:type="dxa"/>
            <w:gridSpan w:val="3"/>
          </w:tcPr>
          <w:p w:rsidR="00743666" w:rsidRPr="00CF0F27" w:rsidRDefault="00707087" w:rsidP="000414C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 xml:space="preserve">3. </w:t>
            </w:r>
            <w:r w:rsidR="00743666" w:rsidRPr="00CF0F27">
              <w:rPr>
                <w:rFonts w:ascii="Times New Roman" w:hAnsi="Times New Roman" w:cs="Times New Roman"/>
                <w:b/>
              </w:rPr>
              <w:t>Анкеты Банка</w:t>
            </w:r>
          </w:p>
        </w:tc>
      </w:tr>
      <w:tr w:rsidR="00743666" w:rsidRPr="00CF0F27" w:rsidTr="005D1899">
        <w:tc>
          <w:tcPr>
            <w:tcW w:w="656" w:type="dxa"/>
          </w:tcPr>
          <w:p w:rsidR="00743666" w:rsidRPr="00CF0F27" w:rsidRDefault="00743666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5693" w:type="dxa"/>
          </w:tcPr>
          <w:p w:rsidR="00743666" w:rsidRPr="00CF0F27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Анкета 1</w:t>
            </w:r>
            <w:r w:rsidRPr="00CF0F27">
              <w:rPr>
                <w:rFonts w:ascii="Times New Roman" w:hAnsi="Times New Roman" w:cs="Times New Roman"/>
              </w:rPr>
              <w:t xml:space="preserve"> клиента - юридического лица</w:t>
            </w:r>
          </w:p>
        </w:tc>
        <w:tc>
          <w:tcPr>
            <w:tcW w:w="4525" w:type="dxa"/>
          </w:tcPr>
          <w:p w:rsidR="00743666" w:rsidRPr="00CF0F27" w:rsidRDefault="00B667BF" w:rsidP="00B667BF">
            <w:pPr>
              <w:rPr>
                <w:rFonts w:ascii="Times New Roman" w:hAnsi="Times New Roman" w:cs="Times New Roman"/>
                <w:b/>
              </w:rPr>
            </w:pPr>
            <w:r w:rsidRPr="005A6DAF">
              <w:rPr>
                <w:rFonts w:ascii="Times New Roman" w:hAnsi="Times New Roman" w:cs="Times New Roman"/>
                <w:color w:val="C00000"/>
              </w:rPr>
              <w:t>Заполняется по форме Банка.</w:t>
            </w:r>
          </w:p>
        </w:tc>
      </w:tr>
      <w:tr w:rsidR="00743666" w:rsidRPr="00CF0F27" w:rsidTr="005D1899">
        <w:tc>
          <w:tcPr>
            <w:tcW w:w="656" w:type="dxa"/>
          </w:tcPr>
          <w:p w:rsidR="00743666" w:rsidRPr="00CF0F27" w:rsidRDefault="00743666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5693" w:type="dxa"/>
          </w:tcPr>
          <w:p w:rsidR="00743666" w:rsidRPr="00CF0F27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 xml:space="preserve">Анкета 2 </w:t>
            </w:r>
            <w:r w:rsidRPr="00CF0F27">
              <w:rPr>
                <w:rFonts w:ascii="Times New Roman" w:hAnsi="Times New Roman" w:cs="Times New Roman"/>
              </w:rPr>
              <w:t>представителя клиента</w:t>
            </w:r>
          </w:p>
        </w:tc>
        <w:tc>
          <w:tcPr>
            <w:tcW w:w="4525" w:type="dxa"/>
          </w:tcPr>
          <w:p w:rsidR="00743666" w:rsidRPr="00CF0F27" w:rsidRDefault="00743666" w:rsidP="00B667BF">
            <w:pPr>
              <w:jc w:val="both"/>
              <w:rPr>
                <w:rFonts w:ascii="Times New Roman" w:hAnsi="Times New Roman" w:cs="Times New Roman"/>
              </w:rPr>
            </w:pPr>
            <w:r w:rsidRPr="00B667BF">
              <w:rPr>
                <w:rFonts w:ascii="Times New Roman" w:hAnsi="Times New Roman" w:cs="Times New Roman"/>
                <w:color w:val="C00000"/>
              </w:rPr>
              <w:t xml:space="preserve">Заполняется </w:t>
            </w:r>
            <w:r w:rsidR="00B667BF" w:rsidRPr="005A6DAF">
              <w:rPr>
                <w:rFonts w:ascii="Times New Roman" w:hAnsi="Times New Roman" w:cs="Times New Roman"/>
                <w:color w:val="C00000"/>
              </w:rPr>
              <w:t>по форме Банка</w:t>
            </w:r>
            <w:r w:rsidR="00B667BF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CF0F27">
              <w:rPr>
                <w:rFonts w:ascii="Times New Roman" w:hAnsi="Times New Roman" w:cs="Times New Roman"/>
              </w:rPr>
              <w:t xml:space="preserve">на </w:t>
            </w:r>
            <w:r w:rsidRPr="00CF0F27">
              <w:rPr>
                <w:rFonts w:ascii="Times New Roman" w:eastAsia="Calibri" w:hAnsi="Times New Roman" w:cs="Times New Roman"/>
              </w:rPr>
              <w:t xml:space="preserve">лиц, </w:t>
            </w:r>
            <w:r w:rsidRPr="00CF0F27">
              <w:rPr>
                <w:rFonts w:ascii="Times New Roman" w:hAnsi="Times New Roman" w:cs="Times New Roman"/>
              </w:rPr>
              <w:t xml:space="preserve">действующих </w:t>
            </w:r>
            <w:r w:rsidR="006738B0" w:rsidRPr="00CF0F27">
              <w:rPr>
                <w:rFonts w:ascii="Times New Roman" w:hAnsi="Times New Roman" w:cs="Times New Roman"/>
              </w:rPr>
              <w:t xml:space="preserve">на </w:t>
            </w:r>
            <w:r w:rsidR="006738B0" w:rsidRPr="00CF0F27">
              <w:rPr>
                <w:rFonts w:ascii="Times New Roman" w:eastAsia="Calibri" w:hAnsi="Times New Roman" w:cs="Times New Roman"/>
              </w:rPr>
              <w:t>основании</w:t>
            </w:r>
            <w:r w:rsidRPr="00CF0F27">
              <w:rPr>
                <w:rFonts w:ascii="Times New Roman" w:eastAsia="Calibri" w:hAnsi="Times New Roman" w:cs="Times New Roman"/>
              </w:rPr>
              <w:t xml:space="preserve"> доверенности;</w:t>
            </w:r>
            <w:r w:rsidRPr="00CF0F2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на лиц</w:t>
            </w:r>
            <w:r w:rsidRPr="00CF0F2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CF0F2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указанных в </w:t>
            </w:r>
            <w:r w:rsidRPr="00CF0F27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CF0F27">
              <w:rPr>
                <w:rFonts w:ascii="Times New Roman" w:hAnsi="Times New Roman" w:cs="Times New Roman"/>
                <w:bCs/>
                <w:shd w:val="clear" w:color="auto" w:fill="FFFFFF"/>
              </w:rPr>
              <w:t>арточке</w:t>
            </w:r>
            <w:r w:rsidRPr="00CF0F2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CF0F2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 образцами подписей </w:t>
            </w:r>
            <w:r w:rsidRPr="00CF0F27">
              <w:rPr>
                <w:rFonts w:ascii="Times New Roman" w:hAnsi="Times New Roman" w:cs="Times New Roman"/>
                <w:shd w:val="clear" w:color="auto" w:fill="FFFFFF"/>
              </w:rPr>
              <w:t xml:space="preserve">и оттиска печати, </w:t>
            </w:r>
            <w:r w:rsidR="00707087" w:rsidRPr="00CF0F27">
              <w:rPr>
                <w:rFonts w:ascii="Times New Roman" w:hAnsi="Times New Roman" w:cs="Times New Roman"/>
                <w:shd w:val="clear" w:color="auto" w:fill="FFFFFF"/>
              </w:rPr>
              <w:t>иных лиц,</w:t>
            </w:r>
            <w:r w:rsidRPr="00CF0F27">
              <w:rPr>
                <w:rFonts w:ascii="Times New Roman" w:hAnsi="Times New Roman" w:cs="Times New Roman"/>
                <w:shd w:val="clear" w:color="auto" w:fill="FFFFFF"/>
              </w:rPr>
              <w:t xml:space="preserve"> имеющих </w:t>
            </w:r>
            <w:r w:rsidR="000B4927" w:rsidRPr="00CF0F27">
              <w:rPr>
                <w:rFonts w:ascii="Times New Roman" w:hAnsi="Times New Roman" w:cs="Times New Roman"/>
                <w:shd w:val="clear" w:color="auto" w:fill="FFFFFF"/>
              </w:rPr>
              <w:t>возможность распоряжаться</w:t>
            </w:r>
            <w:r w:rsidRPr="00CF0F27">
              <w:rPr>
                <w:rFonts w:ascii="Times New Roman" w:eastAsia="Calibri" w:hAnsi="Times New Roman" w:cs="Times New Roman"/>
              </w:rPr>
              <w:t xml:space="preserve"> банковским счетом (вкладом), включая использование дистанционного банковского обслуживания</w:t>
            </w:r>
            <w:r w:rsidRPr="00CF0F27">
              <w:rPr>
                <w:rFonts w:ascii="Times New Roman" w:hAnsi="Times New Roman" w:cs="Times New Roman"/>
              </w:rPr>
              <w:t xml:space="preserve"> </w:t>
            </w:r>
            <w:r w:rsidRPr="00CF0F27">
              <w:rPr>
                <w:rFonts w:ascii="Times New Roman" w:eastAsia="Calibri" w:hAnsi="Times New Roman" w:cs="Times New Roman"/>
              </w:rPr>
              <w:t>(за исключением единоличного исполнительного органа (ген.директора))</w:t>
            </w:r>
          </w:p>
        </w:tc>
      </w:tr>
      <w:tr w:rsidR="00743666" w:rsidRPr="00CF0F27" w:rsidTr="005D1899">
        <w:tc>
          <w:tcPr>
            <w:tcW w:w="656" w:type="dxa"/>
          </w:tcPr>
          <w:p w:rsidR="00743666" w:rsidRPr="00CF0F27" w:rsidRDefault="00743666" w:rsidP="002D4E1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CF0F27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5693" w:type="dxa"/>
          </w:tcPr>
          <w:p w:rsidR="00743666" w:rsidRPr="00CF0F27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Анкета 3</w:t>
            </w:r>
            <w:r w:rsidRPr="00CF0F27">
              <w:rPr>
                <w:rFonts w:ascii="Times New Roman" w:hAnsi="Times New Roman" w:cs="Times New Roman"/>
              </w:rPr>
              <w:t xml:space="preserve"> выгодоприобретателя - юридического лица</w:t>
            </w:r>
          </w:p>
        </w:tc>
        <w:tc>
          <w:tcPr>
            <w:tcW w:w="4525" w:type="dxa"/>
            <w:vMerge w:val="restart"/>
          </w:tcPr>
          <w:p w:rsidR="00743666" w:rsidRPr="00CF0F27" w:rsidRDefault="008056D2" w:rsidP="008056D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667BF">
              <w:rPr>
                <w:rFonts w:ascii="Times New Roman" w:hAnsi="Times New Roman" w:cs="Times New Roman"/>
                <w:color w:val="C00000"/>
              </w:rPr>
              <w:t>Заполня</w:t>
            </w:r>
            <w:r>
              <w:rPr>
                <w:rFonts w:ascii="Times New Roman" w:hAnsi="Times New Roman" w:cs="Times New Roman"/>
                <w:color w:val="C00000"/>
              </w:rPr>
              <w:t>ют</w:t>
            </w:r>
            <w:r w:rsidRPr="00B667BF">
              <w:rPr>
                <w:rFonts w:ascii="Times New Roman" w:hAnsi="Times New Roman" w:cs="Times New Roman"/>
                <w:color w:val="C00000"/>
              </w:rPr>
              <w:t xml:space="preserve">ся </w:t>
            </w:r>
            <w:r w:rsidRPr="005A6DAF">
              <w:rPr>
                <w:rFonts w:ascii="Times New Roman" w:hAnsi="Times New Roman" w:cs="Times New Roman"/>
                <w:color w:val="C00000"/>
              </w:rPr>
              <w:t>по форме Банка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743666" w:rsidRPr="00CF0F27">
              <w:rPr>
                <w:rFonts w:ascii="Times New Roman" w:hAnsi="Times New Roman" w:cs="Times New Roman"/>
              </w:rPr>
              <w:t>в случае наличия выгодоприобретателя, т.е. лица</w:t>
            </w:r>
            <w:r w:rsidR="000F31F7" w:rsidRPr="00CF0F27">
              <w:rPr>
                <w:rFonts w:ascii="Times New Roman" w:hAnsi="Times New Roman" w:cs="Times New Roman"/>
              </w:rPr>
              <w:t>,</w:t>
            </w:r>
            <w:r w:rsidR="00743666" w:rsidRPr="00CF0F27">
              <w:rPr>
                <w:rFonts w:ascii="Times New Roman" w:hAnsi="Times New Roman" w:cs="Times New Roman"/>
              </w:rPr>
              <w:t xml:space="preserve"> к выгоде которого действует клиент, в частности, на основании агентского договора, договоров поручения, комиссии и доверительного управления</w:t>
            </w:r>
          </w:p>
        </w:tc>
      </w:tr>
      <w:tr w:rsidR="00743666" w:rsidRPr="00CF0F27" w:rsidTr="005D1899">
        <w:tc>
          <w:tcPr>
            <w:tcW w:w="656" w:type="dxa"/>
          </w:tcPr>
          <w:p w:rsidR="00743666" w:rsidRPr="00CF0F27" w:rsidRDefault="00743666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5693" w:type="dxa"/>
          </w:tcPr>
          <w:p w:rsidR="00743666" w:rsidRPr="00CF0F27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Анкета 4</w:t>
            </w:r>
            <w:r w:rsidRPr="00CF0F27">
              <w:rPr>
                <w:rFonts w:ascii="Times New Roman" w:hAnsi="Times New Roman" w:cs="Times New Roman"/>
              </w:rPr>
              <w:t xml:space="preserve"> выгодоприобретателя - индивидуального предпринимателя</w:t>
            </w:r>
          </w:p>
        </w:tc>
        <w:tc>
          <w:tcPr>
            <w:tcW w:w="4525" w:type="dxa"/>
            <w:vMerge/>
          </w:tcPr>
          <w:p w:rsidR="00743666" w:rsidRPr="00CF0F27" w:rsidRDefault="00743666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743666" w:rsidRPr="00CF0F27" w:rsidTr="005D1899">
        <w:tc>
          <w:tcPr>
            <w:tcW w:w="656" w:type="dxa"/>
          </w:tcPr>
          <w:p w:rsidR="00743666" w:rsidRPr="00CF0F27" w:rsidRDefault="00743666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5693" w:type="dxa"/>
          </w:tcPr>
          <w:p w:rsidR="00743666" w:rsidRPr="00CF0F27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Анкета 5</w:t>
            </w:r>
            <w:r w:rsidRPr="00CF0F27">
              <w:rPr>
                <w:rFonts w:ascii="Times New Roman" w:hAnsi="Times New Roman" w:cs="Times New Roman"/>
              </w:rPr>
              <w:t xml:space="preserve"> выгодоприобретателя - физического лица</w:t>
            </w:r>
          </w:p>
        </w:tc>
        <w:tc>
          <w:tcPr>
            <w:tcW w:w="4525" w:type="dxa"/>
            <w:vMerge/>
          </w:tcPr>
          <w:p w:rsidR="00743666" w:rsidRPr="00CF0F27" w:rsidRDefault="00743666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743666" w:rsidRPr="00CF0F27" w:rsidTr="005D1899">
        <w:tc>
          <w:tcPr>
            <w:tcW w:w="656" w:type="dxa"/>
          </w:tcPr>
          <w:p w:rsidR="00743666" w:rsidRPr="00CF0F27" w:rsidRDefault="00743666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5693" w:type="dxa"/>
          </w:tcPr>
          <w:p w:rsidR="00743666" w:rsidRPr="00CF0F27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 xml:space="preserve">Анкета </w:t>
            </w:r>
            <w:r w:rsidR="000F31F7" w:rsidRPr="00CF0F27">
              <w:rPr>
                <w:rFonts w:ascii="Times New Roman" w:hAnsi="Times New Roman" w:cs="Times New Roman"/>
                <w:b/>
              </w:rPr>
              <w:t>6</w:t>
            </w:r>
            <w:r w:rsidRPr="00CF0F27">
              <w:rPr>
                <w:rFonts w:ascii="Times New Roman" w:hAnsi="Times New Roman" w:cs="Times New Roman"/>
              </w:rPr>
              <w:t xml:space="preserve"> выгодоприобретателя - иностранной структуры без образования юридического лица</w:t>
            </w:r>
          </w:p>
        </w:tc>
        <w:tc>
          <w:tcPr>
            <w:tcW w:w="4525" w:type="dxa"/>
            <w:vMerge/>
          </w:tcPr>
          <w:p w:rsidR="00743666" w:rsidRPr="00CF0F27" w:rsidRDefault="00743666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743666" w:rsidRPr="00CF0F27" w:rsidTr="005D1899">
        <w:tc>
          <w:tcPr>
            <w:tcW w:w="10874" w:type="dxa"/>
            <w:gridSpan w:val="3"/>
          </w:tcPr>
          <w:p w:rsidR="00743666" w:rsidRPr="00CF0F27" w:rsidRDefault="00743666" w:rsidP="000414C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 xml:space="preserve">4.  Документы </w:t>
            </w:r>
            <w:r w:rsidR="00183F82" w:rsidRPr="00CF0F27">
              <w:rPr>
                <w:rFonts w:ascii="Times New Roman" w:hAnsi="Times New Roman" w:cs="Times New Roman"/>
                <w:b/>
              </w:rPr>
              <w:t xml:space="preserve">юридического лица </w:t>
            </w:r>
          </w:p>
        </w:tc>
      </w:tr>
      <w:tr w:rsidR="00743666" w:rsidRPr="00CF0F27" w:rsidTr="005D1899">
        <w:tc>
          <w:tcPr>
            <w:tcW w:w="656" w:type="dxa"/>
          </w:tcPr>
          <w:p w:rsidR="00743666" w:rsidRPr="00CF0F27" w:rsidRDefault="00743666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5693" w:type="dxa"/>
          </w:tcPr>
          <w:p w:rsidR="00743666" w:rsidRPr="00CF0F27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  <w:b/>
              </w:rPr>
              <w:t xml:space="preserve">Решение (Протокол) </w:t>
            </w:r>
            <w:r w:rsidRPr="00CF0F27">
              <w:rPr>
                <w:rFonts w:ascii="Times New Roman" w:eastAsia="Calibri" w:hAnsi="Times New Roman" w:cs="Times New Roman"/>
              </w:rPr>
              <w:t>о создании юридического лица</w:t>
            </w:r>
          </w:p>
        </w:tc>
        <w:tc>
          <w:tcPr>
            <w:tcW w:w="4525" w:type="dxa"/>
          </w:tcPr>
          <w:p w:rsidR="00743666" w:rsidRPr="00CF0F27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3666" w:rsidRPr="00CF0F27" w:rsidTr="005D1899">
        <w:tc>
          <w:tcPr>
            <w:tcW w:w="656" w:type="dxa"/>
          </w:tcPr>
          <w:p w:rsidR="00743666" w:rsidRPr="00CF0F27" w:rsidRDefault="00743666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5693" w:type="dxa"/>
          </w:tcPr>
          <w:p w:rsidR="00743666" w:rsidRPr="00CF0F27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  <w:b/>
              </w:rPr>
              <w:t>Решение (Протокол)</w:t>
            </w:r>
            <w:r w:rsidRPr="00CF0F27">
              <w:rPr>
                <w:rFonts w:ascii="Times New Roman" w:eastAsia="Calibri" w:hAnsi="Times New Roman" w:cs="Times New Roman"/>
              </w:rPr>
              <w:t xml:space="preserve"> о назначении руководителя </w:t>
            </w:r>
            <w:r w:rsidR="00F4493E" w:rsidRPr="00CF0F27">
              <w:rPr>
                <w:rFonts w:ascii="Times New Roman" w:eastAsia="Calibri" w:hAnsi="Times New Roman" w:cs="Times New Roman"/>
              </w:rPr>
              <w:t>юридического лица</w:t>
            </w:r>
          </w:p>
        </w:tc>
        <w:tc>
          <w:tcPr>
            <w:tcW w:w="4525" w:type="dxa"/>
          </w:tcPr>
          <w:p w:rsidR="00743666" w:rsidRPr="00CF0F27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46E8" w:rsidRPr="00CF0F27" w:rsidTr="005D1899">
        <w:tc>
          <w:tcPr>
            <w:tcW w:w="656" w:type="dxa"/>
          </w:tcPr>
          <w:p w:rsidR="002746E8" w:rsidRPr="00CF0F27" w:rsidRDefault="002746E8" w:rsidP="002746E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5693" w:type="dxa"/>
          </w:tcPr>
          <w:p w:rsidR="002746E8" w:rsidRPr="00CF0F27" w:rsidRDefault="002746E8" w:rsidP="0059610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  <w:b/>
              </w:rPr>
              <w:t xml:space="preserve">Приказ о вступлении </w:t>
            </w:r>
            <w:r w:rsidRPr="00CF0F27">
              <w:rPr>
                <w:rFonts w:ascii="Times New Roman" w:eastAsia="Calibri" w:hAnsi="Times New Roman" w:cs="Times New Roman"/>
              </w:rPr>
              <w:t>руководителя в должность</w:t>
            </w:r>
          </w:p>
        </w:tc>
        <w:tc>
          <w:tcPr>
            <w:tcW w:w="4525" w:type="dxa"/>
          </w:tcPr>
          <w:p w:rsidR="002746E8" w:rsidRPr="00CF0F27" w:rsidRDefault="002746E8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3666" w:rsidRPr="00CF0F27" w:rsidTr="005D1899">
        <w:tc>
          <w:tcPr>
            <w:tcW w:w="656" w:type="dxa"/>
          </w:tcPr>
          <w:p w:rsidR="00743666" w:rsidRPr="00CF0F27" w:rsidRDefault="00743666" w:rsidP="002746E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4.</w:t>
            </w:r>
            <w:r w:rsidR="002746E8" w:rsidRPr="00CF0F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93" w:type="dxa"/>
          </w:tcPr>
          <w:p w:rsidR="00743666" w:rsidRPr="00CF0F27" w:rsidRDefault="00743666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  <w:b/>
              </w:rPr>
              <w:t>Приказ о ведении бухгалтерского учета</w:t>
            </w:r>
            <w:r w:rsidRPr="00CF0F27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43666" w:rsidRPr="00CF0F27" w:rsidRDefault="00743666" w:rsidP="0059610A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 xml:space="preserve">о назначении на должность главного бухгалтера, </w:t>
            </w:r>
          </w:p>
          <w:p w:rsidR="00E36D70" w:rsidRPr="00CF0F27" w:rsidRDefault="00743666" w:rsidP="0059610A">
            <w:pPr>
              <w:pStyle w:val="a3"/>
              <w:widowControl w:val="0"/>
              <w:ind w:left="165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0F27">
              <w:rPr>
                <w:rFonts w:ascii="Times New Roman" w:eastAsia="Calibri" w:hAnsi="Times New Roman" w:cs="Times New Roman"/>
                <w:i/>
              </w:rPr>
              <w:t xml:space="preserve">либо </w:t>
            </w:r>
          </w:p>
          <w:p w:rsidR="00743666" w:rsidRPr="00CF0F27" w:rsidRDefault="00743666" w:rsidP="00707087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</w:rPr>
              <w:t xml:space="preserve">приказ о возложении обязанностей по ведению бухгалтерского учета на руководителя </w:t>
            </w:r>
            <w:r w:rsidR="00F4493E" w:rsidRPr="00CF0F27">
              <w:rPr>
                <w:rFonts w:ascii="Times New Roman" w:eastAsia="Calibri" w:hAnsi="Times New Roman" w:cs="Times New Roman"/>
              </w:rPr>
              <w:t>юридического лица</w:t>
            </w:r>
            <w:r w:rsidRPr="00CF0F2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25" w:type="dxa"/>
          </w:tcPr>
          <w:p w:rsidR="00743666" w:rsidRPr="00CF0F27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3666" w:rsidRPr="00CF0F27" w:rsidTr="005D1899">
        <w:tc>
          <w:tcPr>
            <w:tcW w:w="656" w:type="dxa"/>
          </w:tcPr>
          <w:p w:rsidR="00743666" w:rsidRPr="00CF0F27" w:rsidRDefault="00743666" w:rsidP="002746E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4.</w:t>
            </w:r>
            <w:r w:rsidR="002746E8" w:rsidRPr="00CF0F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93" w:type="dxa"/>
          </w:tcPr>
          <w:p w:rsidR="00743666" w:rsidRPr="00CF0F27" w:rsidRDefault="00743666" w:rsidP="0059610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  <w:b/>
              </w:rPr>
              <w:t>Учредительные документы:</w:t>
            </w:r>
          </w:p>
          <w:p w:rsidR="003B70A9" w:rsidRPr="00CF0F27" w:rsidRDefault="00C256A6" w:rsidP="0059610A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0F27">
              <w:rPr>
                <w:rFonts w:ascii="Times New Roman" w:eastAsia="Calibri" w:hAnsi="Times New Roman" w:cs="Times New Roman"/>
              </w:rPr>
              <w:t>Устав, зарегистрированный</w:t>
            </w:r>
            <w:r w:rsidR="003B70A9" w:rsidRPr="00CF0F27">
              <w:rPr>
                <w:rFonts w:ascii="Times New Roman" w:eastAsia="Calibri" w:hAnsi="Times New Roman" w:cs="Times New Roman"/>
              </w:rPr>
              <w:t xml:space="preserve"> ИФНС </w:t>
            </w:r>
            <w:r w:rsidR="003B70A9" w:rsidRPr="00CF0F27">
              <w:rPr>
                <w:rFonts w:ascii="Times New Roman" w:eastAsia="Calibri" w:hAnsi="Times New Roman" w:cs="Times New Roman"/>
                <w:i/>
              </w:rPr>
              <w:t>(для юридических лиц любой организационно-правовой формы, кроме полных товариществ и товариществ на вере)</w:t>
            </w:r>
            <w:r w:rsidR="00671AEB" w:rsidRPr="00CF0F27">
              <w:rPr>
                <w:rFonts w:ascii="Times New Roman" w:eastAsia="Calibri" w:hAnsi="Times New Roman" w:cs="Times New Roman"/>
                <w:i/>
              </w:rPr>
              <w:t>;</w:t>
            </w:r>
          </w:p>
          <w:p w:rsidR="003B70A9" w:rsidRPr="00CF0F27" w:rsidRDefault="003B70A9" w:rsidP="0059610A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</w:rPr>
              <w:t xml:space="preserve">Положение </w:t>
            </w:r>
            <w:r w:rsidRPr="00CF0F27">
              <w:rPr>
                <w:rFonts w:ascii="Times New Roman" w:eastAsia="Calibri" w:hAnsi="Times New Roman" w:cs="Times New Roman"/>
                <w:i/>
              </w:rPr>
              <w:t>(для учреждений и некоммерческих организаций)</w:t>
            </w:r>
          </w:p>
        </w:tc>
        <w:tc>
          <w:tcPr>
            <w:tcW w:w="4525" w:type="dxa"/>
          </w:tcPr>
          <w:p w:rsidR="00743666" w:rsidRPr="00CF0F27" w:rsidRDefault="003B70A9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</w:rPr>
              <w:t>Представляется к</w:t>
            </w:r>
            <w:r w:rsidR="00743666" w:rsidRPr="00CF0F27">
              <w:rPr>
                <w:rFonts w:ascii="Times New Roman" w:hAnsi="Times New Roman" w:cs="Times New Roman"/>
              </w:rPr>
              <w:t>опи</w:t>
            </w:r>
            <w:r w:rsidRPr="00CF0F27">
              <w:rPr>
                <w:rFonts w:ascii="Times New Roman" w:hAnsi="Times New Roman" w:cs="Times New Roman"/>
              </w:rPr>
              <w:t>я</w:t>
            </w:r>
            <w:r w:rsidR="00743666" w:rsidRPr="00CF0F27">
              <w:rPr>
                <w:rFonts w:ascii="Times New Roman" w:hAnsi="Times New Roman" w:cs="Times New Roman"/>
              </w:rPr>
              <w:t>, заверенн</w:t>
            </w:r>
            <w:r w:rsidRPr="00CF0F27">
              <w:rPr>
                <w:rFonts w:ascii="Times New Roman" w:hAnsi="Times New Roman" w:cs="Times New Roman"/>
              </w:rPr>
              <w:t>ая</w:t>
            </w:r>
            <w:r w:rsidR="00743666" w:rsidRPr="00CF0F27">
              <w:rPr>
                <w:rFonts w:ascii="Times New Roman" w:hAnsi="Times New Roman" w:cs="Times New Roman"/>
              </w:rPr>
              <w:t xml:space="preserve"> нотариально </w:t>
            </w:r>
          </w:p>
        </w:tc>
      </w:tr>
      <w:tr w:rsidR="00743666" w:rsidRPr="00CF0F27" w:rsidTr="005D1899">
        <w:tc>
          <w:tcPr>
            <w:tcW w:w="656" w:type="dxa"/>
          </w:tcPr>
          <w:p w:rsidR="00743666" w:rsidRPr="00CF0F27" w:rsidRDefault="00743666" w:rsidP="002746E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4.</w:t>
            </w:r>
            <w:r w:rsidR="002746E8" w:rsidRPr="00CF0F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93" w:type="dxa"/>
          </w:tcPr>
          <w:p w:rsidR="00743666" w:rsidRPr="00CF0F27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  <w:b/>
              </w:rPr>
              <w:t>Изменения и дополнения к учредительным документам юридического лица</w:t>
            </w:r>
          </w:p>
        </w:tc>
        <w:tc>
          <w:tcPr>
            <w:tcW w:w="4525" w:type="dxa"/>
          </w:tcPr>
          <w:p w:rsidR="00743666" w:rsidRPr="00CF0F27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</w:rPr>
              <w:t>Представля</w:t>
            </w:r>
            <w:r w:rsidR="00351405" w:rsidRPr="00CF0F27">
              <w:rPr>
                <w:rFonts w:ascii="Times New Roman" w:eastAsia="Calibri" w:hAnsi="Times New Roman" w:cs="Times New Roman"/>
              </w:rPr>
              <w:t>ю</w:t>
            </w:r>
            <w:r w:rsidRPr="00CF0F27">
              <w:rPr>
                <w:rFonts w:ascii="Times New Roman" w:eastAsia="Calibri" w:hAnsi="Times New Roman" w:cs="Times New Roman"/>
              </w:rPr>
              <w:t>тся в случае</w:t>
            </w:r>
            <w:r w:rsidRPr="00CF0F27">
              <w:rPr>
                <w:rFonts w:ascii="Times New Roman" w:eastAsia="Calibri" w:hAnsi="Times New Roman" w:cs="Times New Roman"/>
                <w:iCs/>
              </w:rPr>
              <w:t xml:space="preserve"> если такие изменения и дополнения имели место</w:t>
            </w:r>
          </w:p>
        </w:tc>
      </w:tr>
      <w:tr w:rsidR="00743666" w:rsidRPr="00CF0F27" w:rsidTr="005D1899">
        <w:tc>
          <w:tcPr>
            <w:tcW w:w="656" w:type="dxa"/>
          </w:tcPr>
          <w:p w:rsidR="00743666" w:rsidRPr="00CF0F27" w:rsidRDefault="00743666" w:rsidP="002746E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4.</w:t>
            </w:r>
            <w:r w:rsidR="002746E8" w:rsidRPr="00CF0F2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93" w:type="dxa"/>
          </w:tcPr>
          <w:p w:rsidR="00743666" w:rsidRPr="00CF0F27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  <w:b/>
              </w:rPr>
              <w:t xml:space="preserve">Свидетельство ИНН – </w:t>
            </w:r>
            <w:r w:rsidRPr="00CF0F27">
              <w:rPr>
                <w:rFonts w:ascii="Times New Roman" w:eastAsia="Calibri" w:hAnsi="Times New Roman" w:cs="Times New Roman"/>
              </w:rPr>
              <w:t>о постановке на учет в налоговых органах</w:t>
            </w:r>
          </w:p>
        </w:tc>
        <w:tc>
          <w:tcPr>
            <w:tcW w:w="4525" w:type="dxa"/>
          </w:tcPr>
          <w:p w:rsidR="00743666" w:rsidRPr="00CF0F27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3666" w:rsidRPr="00CF0F27" w:rsidTr="005D1899">
        <w:tc>
          <w:tcPr>
            <w:tcW w:w="656" w:type="dxa"/>
          </w:tcPr>
          <w:p w:rsidR="00743666" w:rsidRPr="00CF0F27" w:rsidRDefault="00743666" w:rsidP="00E36D7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4.</w:t>
            </w:r>
            <w:r w:rsidR="002746E8" w:rsidRPr="00CF0F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93" w:type="dxa"/>
          </w:tcPr>
          <w:p w:rsidR="00743666" w:rsidRPr="00CF0F27" w:rsidRDefault="00743666" w:rsidP="005961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 xml:space="preserve">Свидетельство ОГРН – </w:t>
            </w:r>
            <w:r w:rsidRPr="00CF0F27">
              <w:rPr>
                <w:rFonts w:ascii="Times New Roman" w:hAnsi="Times New Roman" w:cs="Times New Roman"/>
              </w:rPr>
              <w:t>о государственной регистрации юридического лица</w:t>
            </w:r>
          </w:p>
        </w:tc>
        <w:tc>
          <w:tcPr>
            <w:tcW w:w="4525" w:type="dxa"/>
          </w:tcPr>
          <w:p w:rsidR="00743666" w:rsidRPr="00CF0F27" w:rsidRDefault="00C256A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</w:rPr>
              <w:t>В случае</w:t>
            </w:r>
            <w:r w:rsidR="00743666" w:rsidRPr="00CF0F27">
              <w:rPr>
                <w:rFonts w:ascii="Times New Roman" w:eastAsia="Calibri" w:hAnsi="Times New Roman" w:cs="Times New Roman"/>
              </w:rPr>
              <w:t xml:space="preserve"> если юридическое лицо было зарегистрировано до 1 июля 2002 года, дополнительно представляется свидетельство о внесении записи в Единый государственный реестр юридических лиц о юридическом лице, зарегистрированном до 1 июля 2002 года</w:t>
            </w:r>
          </w:p>
        </w:tc>
      </w:tr>
      <w:tr w:rsidR="00743666" w:rsidRPr="00CF0F27" w:rsidTr="005D1899">
        <w:tc>
          <w:tcPr>
            <w:tcW w:w="656" w:type="dxa"/>
          </w:tcPr>
          <w:p w:rsidR="00743666" w:rsidRPr="00CF0F27" w:rsidRDefault="00743666" w:rsidP="002746E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="002746E8" w:rsidRPr="00CF0F2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93" w:type="dxa"/>
          </w:tcPr>
          <w:p w:rsidR="00743666" w:rsidRPr="00CF0F27" w:rsidRDefault="00743666" w:rsidP="0059610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  <w:b/>
              </w:rPr>
              <w:t>Свидетельства</w:t>
            </w:r>
            <w:r w:rsidRPr="00CF0F27">
              <w:rPr>
                <w:rFonts w:ascii="Times New Roman" w:eastAsia="Calibri" w:hAnsi="Times New Roman" w:cs="Times New Roman"/>
              </w:rPr>
              <w:t xml:space="preserve"> (до 2014</w:t>
            </w:r>
            <w:r w:rsidR="00351405" w:rsidRPr="00CF0F27">
              <w:rPr>
                <w:rFonts w:ascii="Times New Roman" w:eastAsia="Calibri" w:hAnsi="Times New Roman" w:cs="Times New Roman"/>
              </w:rPr>
              <w:t xml:space="preserve"> </w:t>
            </w:r>
            <w:r w:rsidRPr="00CF0F27">
              <w:rPr>
                <w:rFonts w:ascii="Times New Roman" w:eastAsia="Calibri" w:hAnsi="Times New Roman" w:cs="Times New Roman"/>
              </w:rPr>
              <w:t xml:space="preserve">г.) или </w:t>
            </w:r>
            <w:r w:rsidRPr="00CF0F27">
              <w:rPr>
                <w:rFonts w:ascii="Times New Roman" w:eastAsia="Calibri" w:hAnsi="Times New Roman" w:cs="Times New Roman"/>
                <w:b/>
              </w:rPr>
              <w:t>Листы Записи</w:t>
            </w:r>
            <w:r w:rsidRPr="00CF0F27">
              <w:rPr>
                <w:rFonts w:ascii="Times New Roman" w:eastAsia="Calibri" w:hAnsi="Times New Roman" w:cs="Times New Roman"/>
              </w:rPr>
              <w:t xml:space="preserve"> (после 2014</w:t>
            </w:r>
            <w:r w:rsidR="00351405" w:rsidRPr="00CF0F27">
              <w:rPr>
                <w:rFonts w:ascii="Times New Roman" w:eastAsia="Calibri" w:hAnsi="Times New Roman" w:cs="Times New Roman"/>
              </w:rPr>
              <w:t xml:space="preserve"> </w:t>
            </w:r>
            <w:r w:rsidRPr="00CF0F27">
              <w:rPr>
                <w:rFonts w:ascii="Times New Roman" w:eastAsia="Calibri" w:hAnsi="Times New Roman" w:cs="Times New Roman"/>
              </w:rPr>
              <w:t>г.):</w:t>
            </w:r>
          </w:p>
          <w:p w:rsidR="00743666" w:rsidRPr="00CF0F27" w:rsidRDefault="00743666" w:rsidP="0059610A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о внесении в ЕГРЮЛ записи об изменениях, вносимых в учредительные документы;</w:t>
            </w:r>
          </w:p>
          <w:p w:rsidR="00743666" w:rsidRPr="00CF0F27" w:rsidRDefault="00743666" w:rsidP="0059610A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</w:rPr>
              <w:t>о внесении в ЕГРЮЛ записи об изменениях, не связанных с внесением изменений в учредительные документы</w:t>
            </w:r>
          </w:p>
        </w:tc>
        <w:tc>
          <w:tcPr>
            <w:tcW w:w="4525" w:type="dxa"/>
          </w:tcPr>
          <w:p w:rsidR="00743666" w:rsidRPr="00CF0F27" w:rsidRDefault="00743666" w:rsidP="00FE7145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</w:rPr>
              <w:t>Представляется</w:t>
            </w:r>
            <w:r w:rsidR="00FE7145" w:rsidRPr="00CF0F27">
              <w:rPr>
                <w:rFonts w:ascii="Times New Roman" w:eastAsia="Calibri" w:hAnsi="Times New Roman" w:cs="Times New Roman"/>
              </w:rPr>
              <w:t>,</w:t>
            </w:r>
            <w:r w:rsidRPr="00CF0F27">
              <w:rPr>
                <w:rFonts w:ascii="Times New Roman" w:eastAsia="Calibri" w:hAnsi="Times New Roman" w:cs="Times New Roman"/>
              </w:rPr>
              <w:t xml:space="preserve"> </w:t>
            </w:r>
            <w:r w:rsidRPr="00CF0F27">
              <w:rPr>
                <w:rFonts w:ascii="Times New Roman" w:eastAsia="Calibri" w:hAnsi="Times New Roman" w:cs="Times New Roman"/>
                <w:iCs/>
              </w:rPr>
              <w:t xml:space="preserve">если </w:t>
            </w:r>
            <w:r w:rsidR="000A32A5" w:rsidRPr="00CF0F27">
              <w:rPr>
                <w:rFonts w:ascii="Times New Roman" w:eastAsia="Calibri" w:hAnsi="Times New Roman" w:cs="Times New Roman"/>
                <w:iCs/>
              </w:rPr>
              <w:t>в учредительные документы вноси</w:t>
            </w:r>
            <w:r w:rsidRPr="00CF0F27">
              <w:rPr>
                <w:rFonts w:ascii="Times New Roman" w:eastAsia="Calibri" w:hAnsi="Times New Roman" w:cs="Times New Roman"/>
                <w:iCs/>
              </w:rPr>
              <w:t xml:space="preserve">лись изменения и дополнения </w:t>
            </w:r>
          </w:p>
        </w:tc>
      </w:tr>
      <w:tr w:rsidR="000A32A5" w:rsidRPr="00CF0F27" w:rsidTr="005D1899">
        <w:tc>
          <w:tcPr>
            <w:tcW w:w="656" w:type="dxa"/>
          </w:tcPr>
          <w:p w:rsidR="000A32A5" w:rsidRPr="00CF0F27" w:rsidRDefault="000A32A5" w:rsidP="001D0E1F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4.1</w:t>
            </w:r>
            <w:r w:rsidR="001D0E1F" w:rsidRPr="00CF0F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93" w:type="dxa"/>
          </w:tcPr>
          <w:p w:rsidR="000A32A5" w:rsidRPr="00CF0F27" w:rsidRDefault="002D4E13" w:rsidP="005961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  <w:b/>
              </w:rPr>
              <w:t>Лицензии</w:t>
            </w:r>
            <w:r w:rsidRPr="00CF0F27">
              <w:rPr>
                <w:rFonts w:ascii="Times New Roman" w:eastAsia="Calibri" w:hAnsi="Times New Roman" w:cs="Times New Roman"/>
              </w:rPr>
              <w:t xml:space="preserve"> (разрешения), выданные юридическому лицу в установленном законом порядке на право осуществления деятельности, подлежащей лицензированию</w:t>
            </w:r>
          </w:p>
        </w:tc>
        <w:tc>
          <w:tcPr>
            <w:tcW w:w="4525" w:type="dxa"/>
          </w:tcPr>
          <w:p w:rsidR="000A32A5" w:rsidRPr="00CF0F27" w:rsidRDefault="002D4E13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</w:rPr>
              <w:t>Представляются в случае</w:t>
            </w:r>
            <w:r w:rsidRPr="00CF0F27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CF0F27">
              <w:rPr>
                <w:rFonts w:ascii="Times New Roman" w:eastAsia="Calibri" w:hAnsi="Times New Roman" w:cs="Times New Roman"/>
              </w:rPr>
              <w:t>осуществления деятельности, подлежащей лицензированию</w:t>
            </w:r>
          </w:p>
        </w:tc>
      </w:tr>
      <w:tr w:rsidR="00743666" w:rsidRPr="00CF0F27" w:rsidTr="005D1899">
        <w:tc>
          <w:tcPr>
            <w:tcW w:w="656" w:type="dxa"/>
          </w:tcPr>
          <w:p w:rsidR="00743666" w:rsidRPr="00CF0F27" w:rsidRDefault="00743666" w:rsidP="001D0E1F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4.1</w:t>
            </w:r>
            <w:r w:rsidR="001D0E1F" w:rsidRPr="00CF0F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93" w:type="dxa"/>
          </w:tcPr>
          <w:p w:rsidR="00743666" w:rsidRPr="00CF0F27" w:rsidRDefault="00743666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  <w:b/>
              </w:rPr>
              <w:t>Доверенности (приказы)</w:t>
            </w:r>
            <w:r w:rsidRPr="00CF0F27">
              <w:rPr>
                <w:rFonts w:ascii="Times New Roman" w:eastAsia="Calibri" w:hAnsi="Times New Roman" w:cs="Times New Roman"/>
              </w:rPr>
              <w:t xml:space="preserve"> о предоставлении </w:t>
            </w:r>
            <w:r w:rsidR="000414C6" w:rsidRPr="00CF0F27">
              <w:rPr>
                <w:rFonts w:ascii="Times New Roman" w:eastAsia="Calibri" w:hAnsi="Times New Roman" w:cs="Times New Roman"/>
              </w:rPr>
              <w:t>права распоряжаться</w:t>
            </w:r>
            <w:r w:rsidR="000F17D9" w:rsidRPr="00CF0F27">
              <w:rPr>
                <w:rFonts w:ascii="Times New Roman" w:eastAsia="Calibri" w:hAnsi="Times New Roman" w:cs="Times New Roman"/>
              </w:rPr>
              <w:t xml:space="preserve"> денежными средствами юридического лица (права </w:t>
            </w:r>
            <w:r w:rsidRPr="00CF0F27">
              <w:rPr>
                <w:rFonts w:ascii="Times New Roman" w:eastAsia="Calibri" w:hAnsi="Times New Roman" w:cs="Times New Roman"/>
              </w:rPr>
              <w:t>подписи расчетных и кассовых документов</w:t>
            </w:r>
            <w:r w:rsidR="000F17D9" w:rsidRPr="00CF0F27">
              <w:rPr>
                <w:rFonts w:ascii="Times New Roman" w:eastAsia="Calibri" w:hAnsi="Times New Roman" w:cs="Times New Roman"/>
              </w:rPr>
              <w:t>)</w:t>
            </w:r>
            <w:r w:rsidRPr="00CF0F27">
              <w:rPr>
                <w:rFonts w:ascii="Times New Roman" w:eastAsia="Calibri" w:hAnsi="Times New Roman" w:cs="Times New Roman"/>
              </w:rPr>
              <w:t xml:space="preserve"> иным лицам,</w:t>
            </w:r>
            <w:r w:rsidR="000F17D9" w:rsidRPr="00CF0F27">
              <w:rPr>
                <w:rFonts w:ascii="Times New Roman" w:eastAsia="Calibri" w:hAnsi="Times New Roman" w:cs="Times New Roman"/>
              </w:rPr>
              <w:t xml:space="preserve"> </w:t>
            </w:r>
            <w:r w:rsidR="0068232A" w:rsidRPr="00CF0F27">
              <w:rPr>
                <w:rFonts w:ascii="Times New Roman" w:eastAsia="Calibri" w:hAnsi="Times New Roman" w:cs="Times New Roman"/>
              </w:rPr>
              <w:t xml:space="preserve">помимо руководителя </w:t>
            </w:r>
            <w:r w:rsidR="00F4493E" w:rsidRPr="00CF0F27">
              <w:rPr>
                <w:rFonts w:ascii="Times New Roman" w:eastAsia="Calibri" w:hAnsi="Times New Roman" w:cs="Times New Roman"/>
              </w:rPr>
              <w:t>юридического лица</w:t>
            </w:r>
            <w:r w:rsidR="0068232A" w:rsidRPr="00CF0F27">
              <w:rPr>
                <w:rFonts w:ascii="Times New Roman" w:eastAsia="Calibri" w:hAnsi="Times New Roman" w:cs="Times New Roman"/>
              </w:rPr>
              <w:t xml:space="preserve">, </w:t>
            </w:r>
            <w:r w:rsidRPr="00CF0F27">
              <w:rPr>
                <w:rFonts w:ascii="Times New Roman" w:eastAsia="Calibri" w:hAnsi="Times New Roman" w:cs="Times New Roman"/>
              </w:rPr>
              <w:t>указанным в поле «</w:t>
            </w:r>
            <w:r w:rsidR="00F4493E" w:rsidRPr="00CF0F27">
              <w:rPr>
                <w:rFonts w:ascii="Times New Roman" w:eastAsia="Calibri" w:hAnsi="Times New Roman" w:cs="Times New Roman"/>
              </w:rPr>
              <w:t>Образец</w:t>
            </w:r>
            <w:r w:rsidRPr="00CF0F27">
              <w:rPr>
                <w:rFonts w:ascii="Times New Roman" w:eastAsia="Calibri" w:hAnsi="Times New Roman" w:cs="Times New Roman"/>
              </w:rPr>
              <w:t xml:space="preserve"> подпис</w:t>
            </w:r>
            <w:r w:rsidR="00F4493E" w:rsidRPr="00CF0F27">
              <w:rPr>
                <w:rFonts w:ascii="Times New Roman" w:eastAsia="Calibri" w:hAnsi="Times New Roman" w:cs="Times New Roman"/>
              </w:rPr>
              <w:t>и</w:t>
            </w:r>
            <w:r w:rsidRPr="00CF0F27">
              <w:rPr>
                <w:rFonts w:ascii="Times New Roman" w:eastAsia="Calibri" w:hAnsi="Times New Roman" w:cs="Times New Roman"/>
              </w:rPr>
              <w:t xml:space="preserve">» Банковской карточки </w:t>
            </w:r>
          </w:p>
        </w:tc>
        <w:tc>
          <w:tcPr>
            <w:tcW w:w="4525" w:type="dxa"/>
          </w:tcPr>
          <w:p w:rsidR="00743666" w:rsidRPr="00CF0F27" w:rsidRDefault="0068232A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</w:rPr>
              <w:t xml:space="preserve">Представляется </w:t>
            </w:r>
            <w:r w:rsidR="00DB038B" w:rsidRPr="00CF0F27">
              <w:rPr>
                <w:rFonts w:ascii="Times New Roman" w:eastAsia="Calibri" w:hAnsi="Times New Roman" w:cs="Times New Roman"/>
              </w:rPr>
              <w:t>при</w:t>
            </w:r>
            <w:r w:rsidRPr="00CF0F27">
              <w:rPr>
                <w:rFonts w:ascii="Times New Roman" w:eastAsia="Calibri" w:hAnsi="Times New Roman" w:cs="Times New Roman"/>
              </w:rPr>
              <w:t xml:space="preserve"> наличии таких лиц</w:t>
            </w:r>
          </w:p>
        </w:tc>
      </w:tr>
      <w:tr w:rsidR="00BA4215" w:rsidRPr="00CF0F27" w:rsidTr="005D1899">
        <w:tc>
          <w:tcPr>
            <w:tcW w:w="10874" w:type="dxa"/>
            <w:gridSpan w:val="3"/>
          </w:tcPr>
          <w:p w:rsidR="00BA4215" w:rsidRPr="00CF0F27" w:rsidRDefault="00BA4215" w:rsidP="000414C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 xml:space="preserve">5. Документы руководителя юридического лица </w:t>
            </w:r>
            <w:r w:rsidRPr="00CF0F27">
              <w:rPr>
                <w:rFonts w:ascii="Times New Roman" w:eastAsia="Calibri" w:hAnsi="Times New Roman" w:cs="Times New Roman"/>
                <w:b/>
                <w:bCs/>
              </w:rPr>
              <w:t>(единоличного исполнительного органа)</w:t>
            </w:r>
          </w:p>
        </w:tc>
      </w:tr>
      <w:tr w:rsidR="00183F82" w:rsidRPr="00CF0F27" w:rsidTr="005D1899">
        <w:tc>
          <w:tcPr>
            <w:tcW w:w="656" w:type="dxa"/>
          </w:tcPr>
          <w:p w:rsidR="00183F82" w:rsidRPr="00CF0F27" w:rsidRDefault="00DB038B" w:rsidP="00E36D7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5693" w:type="dxa"/>
          </w:tcPr>
          <w:p w:rsidR="00DB038B" w:rsidRPr="00CF0F27" w:rsidRDefault="00DB038B" w:rsidP="005961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 xml:space="preserve">Копия паспорта руководителя </w:t>
            </w:r>
          </w:p>
          <w:p w:rsidR="00183F82" w:rsidRPr="00CF0F27" w:rsidRDefault="00183F82" w:rsidP="0059610A">
            <w:pPr>
              <w:pStyle w:val="a3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5" w:type="dxa"/>
            <w:shd w:val="clear" w:color="auto" w:fill="auto"/>
          </w:tcPr>
          <w:p w:rsidR="00183F82" w:rsidRPr="00CF0F27" w:rsidRDefault="00183F82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0639" w:rsidRPr="00CF0F27" w:rsidTr="005D1899">
        <w:tc>
          <w:tcPr>
            <w:tcW w:w="656" w:type="dxa"/>
          </w:tcPr>
          <w:p w:rsidR="00880639" w:rsidRPr="00CF0F27" w:rsidRDefault="00DB038B" w:rsidP="00AF1E0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5.</w:t>
            </w:r>
            <w:r w:rsidR="00AF1E0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3" w:type="dxa"/>
          </w:tcPr>
          <w:p w:rsidR="00880639" w:rsidRPr="00CF0F27" w:rsidRDefault="00DB038B" w:rsidP="005961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 xml:space="preserve">Копия СНИЛС руководителя </w:t>
            </w:r>
          </w:p>
        </w:tc>
        <w:tc>
          <w:tcPr>
            <w:tcW w:w="4525" w:type="dxa"/>
            <w:shd w:val="clear" w:color="auto" w:fill="auto"/>
          </w:tcPr>
          <w:p w:rsidR="00880639" w:rsidRPr="00CF0F27" w:rsidRDefault="00880639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3F82" w:rsidRPr="00CF0F27" w:rsidTr="005D1899">
        <w:tc>
          <w:tcPr>
            <w:tcW w:w="656" w:type="dxa"/>
          </w:tcPr>
          <w:p w:rsidR="00183F82" w:rsidRPr="00CF0F27" w:rsidRDefault="00DB038B" w:rsidP="00AF1E0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5.</w:t>
            </w:r>
            <w:r w:rsidR="00AF1E0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93" w:type="dxa"/>
          </w:tcPr>
          <w:p w:rsidR="00183F82" w:rsidRPr="00CF0F27" w:rsidRDefault="00DB038B" w:rsidP="005961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 xml:space="preserve">Письменное согласие руководителя на обработку Банком его персональных данных </w:t>
            </w:r>
          </w:p>
        </w:tc>
        <w:tc>
          <w:tcPr>
            <w:tcW w:w="4525" w:type="dxa"/>
            <w:shd w:val="clear" w:color="auto" w:fill="auto"/>
          </w:tcPr>
          <w:p w:rsidR="00183F82" w:rsidRPr="00CF0F27" w:rsidRDefault="002C0B49" w:rsidP="0059610A">
            <w:pPr>
              <w:widowControl w:val="0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CF0F27">
              <w:rPr>
                <w:rFonts w:ascii="Times New Roman" w:hAnsi="Times New Roman" w:cs="Times New Roman"/>
                <w:color w:val="C00000"/>
              </w:rPr>
              <w:t>Заполняется по форме Банка</w:t>
            </w:r>
          </w:p>
        </w:tc>
      </w:tr>
      <w:tr w:rsidR="007937E3" w:rsidRPr="00CF0F27" w:rsidTr="005D1899">
        <w:tc>
          <w:tcPr>
            <w:tcW w:w="656" w:type="dxa"/>
          </w:tcPr>
          <w:p w:rsidR="007937E3" w:rsidRPr="00CF0F27" w:rsidRDefault="00AF1E07" w:rsidP="007937E3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5693" w:type="dxa"/>
          </w:tcPr>
          <w:p w:rsidR="007937E3" w:rsidRPr="00CE73CF" w:rsidRDefault="007937E3" w:rsidP="007937E3">
            <w:pPr>
              <w:jc w:val="both"/>
              <w:rPr>
                <w:rFonts w:ascii="Times New Roman" w:hAnsi="Times New Roman" w:cs="Times New Roman"/>
              </w:rPr>
            </w:pPr>
            <w:r w:rsidRPr="00CE73CF">
              <w:rPr>
                <w:rFonts w:ascii="Times New Roman" w:hAnsi="Times New Roman" w:cs="Times New Roman"/>
              </w:rPr>
              <w:t>Информация о месте пребывания руководителя в Москве, Московской области или ближайших к ней регионах (в Санкт-Петербурге, Ленинградской области и ближайших к ней регионах – для юридических лиц, открывающих счета в офисах Банка в Санкт-</w:t>
            </w:r>
            <w:r w:rsidR="00CE73CF" w:rsidRPr="00CE73CF">
              <w:rPr>
                <w:rFonts w:ascii="Times New Roman" w:hAnsi="Times New Roman" w:cs="Times New Roman"/>
              </w:rPr>
              <w:t xml:space="preserve">Петербурге)  </w:t>
            </w:r>
          </w:p>
        </w:tc>
        <w:tc>
          <w:tcPr>
            <w:tcW w:w="4525" w:type="dxa"/>
            <w:shd w:val="clear" w:color="auto" w:fill="auto"/>
          </w:tcPr>
          <w:p w:rsidR="007937E3" w:rsidRPr="00CE73CF" w:rsidRDefault="007937E3" w:rsidP="007937E3">
            <w:pPr>
              <w:jc w:val="both"/>
              <w:rPr>
                <w:rFonts w:ascii="Times New Roman" w:hAnsi="Times New Roman" w:cs="Times New Roman"/>
              </w:rPr>
            </w:pPr>
            <w:r w:rsidRPr="00CE73CF">
              <w:rPr>
                <w:rFonts w:ascii="Times New Roman" w:hAnsi="Times New Roman" w:cs="Times New Roman"/>
              </w:rPr>
              <w:t xml:space="preserve">Представляют лица, не имеющие постоянной регистрации в Москве, Московской области, Санкт-Петербурге, Ленинградской области и ближайших к ним регионах </w:t>
            </w: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2D4E13" w:rsidP="00AF1E0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5.</w:t>
            </w:r>
            <w:r w:rsidR="00AF1E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93" w:type="dxa"/>
          </w:tcPr>
          <w:p w:rsidR="002D4E13" w:rsidRPr="00CE73CF" w:rsidRDefault="001F0CF2" w:rsidP="005961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E73CF">
              <w:rPr>
                <w:rFonts w:ascii="Times New Roman" w:eastAsia="Calibri" w:hAnsi="Times New Roman" w:cs="Times New Roman"/>
              </w:rPr>
              <w:t>И</w:t>
            </w:r>
            <w:r w:rsidR="002D4E13" w:rsidRPr="00CE73CF">
              <w:rPr>
                <w:rFonts w:ascii="Times New Roman" w:eastAsia="Calibri" w:hAnsi="Times New Roman" w:cs="Times New Roman"/>
              </w:rPr>
              <w:t>ностранны</w:t>
            </w:r>
            <w:r w:rsidRPr="00CE73CF">
              <w:rPr>
                <w:rFonts w:ascii="Times New Roman" w:eastAsia="Calibri" w:hAnsi="Times New Roman" w:cs="Times New Roman"/>
              </w:rPr>
              <w:t xml:space="preserve">й </w:t>
            </w:r>
            <w:r w:rsidR="002D4E13" w:rsidRPr="00CE73CF">
              <w:rPr>
                <w:rFonts w:ascii="Times New Roman" w:eastAsia="Calibri" w:hAnsi="Times New Roman" w:cs="Times New Roman"/>
              </w:rPr>
              <w:t>гражданин (лицо без гражданства) дополнительно представля</w:t>
            </w:r>
            <w:r w:rsidRPr="00CE73CF">
              <w:rPr>
                <w:rFonts w:ascii="Times New Roman" w:eastAsia="Calibri" w:hAnsi="Times New Roman" w:cs="Times New Roman"/>
              </w:rPr>
              <w:t>е</w:t>
            </w:r>
            <w:r w:rsidR="002D4E13" w:rsidRPr="00CE73CF">
              <w:rPr>
                <w:rFonts w:ascii="Times New Roman" w:eastAsia="Calibri" w:hAnsi="Times New Roman" w:cs="Times New Roman"/>
              </w:rPr>
              <w:t>т:</w:t>
            </w:r>
          </w:p>
          <w:p w:rsidR="002D4E13" w:rsidRPr="00CE73CF" w:rsidRDefault="002D4E13" w:rsidP="0059610A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eastAsia="Calibri" w:hAnsi="Times New Roman" w:cs="Times New Roman"/>
              </w:rPr>
            </w:pPr>
            <w:r w:rsidRPr="00CE73CF">
              <w:rPr>
                <w:rFonts w:ascii="Times New Roman" w:eastAsia="Calibri" w:hAnsi="Times New Roman" w:cs="Times New Roman"/>
              </w:rPr>
              <w:t>миграционн</w:t>
            </w:r>
            <w:r w:rsidR="001F0CF2" w:rsidRPr="00CE73CF">
              <w:rPr>
                <w:rFonts w:ascii="Times New Roman" w:eastAsia="Calibri" w:hAnsi="Times New Roman" w:cs="Times New Roman"/>
              </w:rPr>
              <w:t>ую</w:t>
            </w:r>
            <w:r w:rsidRPr="00CE73CF">
              <w:rPr>
                <w:rFonts w:ascii="Times New Roman" w:eastAsia="Calibri" w:hAnsi="Times New Roman" w:cs="Times New Roman"/>
              </w:rPr>
              <w:t xml:space="preserve"> карт</w:t>
            </w:r>
            <w:r w:rsidR="001F0CF2" w:rsidRPr="00CE73CF">
              <w:rPr>
                <w:rFonts w:ascii="Times New Roman" w:eastAsia="Calibri" w:hAnsi="Times New Roman" w:cs="Times New Roman"/>
              </w:rPr>
              <w:t>у</w:t>
            </w:r>
            <w:r w:rsidRPr="00CE73CF">
              <w:rPr>
                <w:rFonts w:ascii="Times New Roman" w:eastAsia="Calibri" w:hAnsi="Times New Roman" w:cs="Times New Roman"/>
              </w:rPr>
              <w:t xml:space="preserve"> (в предусмотренных законом случаях);</w:t>
            </w:r>
          </w:p>
          <w:p w:rsidR="002D4E13" w:rsidRPr="00CE73CF" w:rsidRDefault="002D4E13" w:rsidP="0059610A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</w:pPr>
            <w:r w:rsidRPr="00CE73CF">
              <w:rPr>
                <w:rFonts w:ascii="Times New Roman" w:eastAsia="Calibri" w:hAnsi="Times New Roman" w:cs="Times New Roman"/>
              </w:rPr>
              <w:t>документ, подтверждающий право иностранного гражданина (лица без гражданства) на проживание (пребывание) в РФ</w:t>
            </w:r>
            <w:r w:rsidRPr="00CE73CF">
              <w:rPr>
                <w:rFonts w:ascii="Times New Roman" w:eastAsia="Calibri" w:hAnsi="Times New Roman" w:cs="Times New Roman"/>
                <w:vertAlign w:val="superscript"/>
              </w:rPr>
              <w:t>**</w:t>
            </w:r>
          </w:p>
        </w:tc>
        <w:tc>
          <w:tcPr>
            <w:tcW w:w="4525" w:type="dxa"/>
            <w:shd w:val="clear" w:color="auto" w:fill="auto"/>
          </w:tcPr>
          <w:p w:rsidR="002D4E13" w:rsidRPr="00CE73CF" w:rsidRDefault="002D4E13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E73CF">
              <w:rPr>
                <w:rFonts w:ascii="Times New Roman" w:eastAsia="Calibri" w:hAnsi="Times New Roman" w:cs="Times New Roman"/>
                <w:vertAlign w:val="superscript"/>
              </w:rPr>
              <w:t>**</w:t>
            </w:r>
            <w:r w:rsidRPr="00CE73CF">
              <w:rPr>
                <w:rFonts w:ascii="Times New Roman" w:eastAsia="Calibri" w:hAnsi="Times New Roman" w:cs="Times New Roman"/>
              </w:rPr>
              <w:t>Виза, разрешение на временное проживание или вид на жительство. Если международным договором предусмотрен безвизовый режим, то лицо может не иметь документа, подтверждающего право иностранного гражданина (лица без гражданства) на проживание (пребывание) в РФ.</w:t>
            </w:r>
          </w:p>
        </w:tc>
      </w:tr>
      <w:tr w:rsidR="00BA4215" w:rsidRPr="00CF0F27" w:rsidTr="005D1899">
        <w:tc>
          <w:tcPr>
            <w:tcW w:w="10874" w:type="dxa"/>
            <w:gridSpan w:val="3"/>
          </w:tcPr>
          <w:p w:rsidR="00BA4215" w:rsidRPr="00CE73CF" w:rsidRDefault="00BA4215" w:rsidP="000414C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E73CF">
              <w:rPr>
                <w:rFonts w:ascii="Times New Roman" w:hAnsi="Times New Roman" w:cs="Times New Roman"/>
                <w:b/>
              </w:rPr>
              <w:t xml:space="preserve">6. </w:t>
            </w:r>
            <w:r w:rsidRPr="00CE73CF">
              <w:rPr>
                <w:rFonts w:ascii="Times New Roman" w:eastAsia="Calibri" w:hAnsi="Times New Roman" w:cs="Times New Roman"/>
                <w:b/>
              </w:rPr>
              <w:t xml:space="preserve">Документы физических лиц - участников </w:t>
            </w:r>
            <w:r w:rsidR="005C32C6" w:rsidRPr="00CE73CF">
              <w:rPr>
                <w:rFonts w:ascii="Times New Roman" w:eastAsia="Calibri" w:hAnsi="Times New Roman" w:cs="Times New Roman"/>
                <w:b/>
              </w:rPr>
              <w:t>юридического лица</w:t>
            </w:r>
            <w:r w:rsidRPr="00CE73CF">
              <w:rPr>
                <w:rFonts w:ascii="Times New Roman" w:eastAsia="Calibri" w:hAnsi="Times New Roman" w:cs="Times New Roman"/>
              </w:rPr>
              <w:t xml:space="preserve"> </w:t>
            </w:r>
            <w:r w:rsidRPr="00CE73CF">
              <w:rPr>
                <w:rFonts w:ascii="Times New Roman" w:eastAsia="Calibri" w:hAnsi="Times New Roman" w:cs="Times New Roman"/>
                <w:b/>
                <w:bCs/>
              </w:rPr>
              <w:t>(учредителей, акционеров)</w:t>
            </w: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2D4E13" w:rsidP="00E36D7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5693" w:type="dxa"/>
          </w:tcPr>
          <w:p w:rsidR="002D4E13" w:rsidRPr="00CE73CF" w:rsidRDefault="002D4E13" w:rsidP="005961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46"/>
              <w:jc w:val="both"/>
              <w:rPr>
                <w:rFonts w:ascii="Times New Roman" w:eastAsia="Calibri" w:hAnsi="Times New Roman" w:cs="Times New Roman"/>
              </w:rPr>
            </w:pPr>
            <w:r w:rsidRPr="00CE73CF">
              <w:rPr>
                <w:rFonts w:ascii="Times New Roman" w:eastAsia="Calibri" w:hAnsi="Times New Roman" w:cs="Times New Roman"/>
              </w:rPr>
              <w:t xml:space="preserve">Копии паспортов физ. лиц - участников </w:t>
            </w:r>
          </w:p>
        </w:tc>
        <w:tc>
          <w:tcPr>
            <w:tcW w:w="4525" w:type="dxa"/>
            <w:shd w:val="clear" w:color="auto" w:fill="auto"/>
          </w:tcPr>
          <w:p w:rsidR="002D4E13" w:rsidRPr="00CE73CF" w:rsidRDefault="002D4E13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2D4E13" w:rsidP="00E36D7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5693" w:type="dxa"/>
          </w:tcPr>
          <w:p w:rsidR="002D4E13" w:rsidRPr="00CE73CF" w:rsidRDefault="002D4E13" w:rsidP="001F0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46"/>
              <w:jc w:val="both"/>
              <w:rPr>
                <w:rFonts w:ascii="Times New Roman" w:eastAsia="Calibri" w:hAnsi="Times New Roman" w:cs="Times New Roman"/>
              </w:rPr>
            </w:pPr>
            <w:r w:rsidRPr="00CE73CF">
              <w:rPr>
                <w:rFonts w:ascii="Times New Roman" w:eastAsia="Calibri" w:hAnsi="Times New Roman" w:cs="Times New Roman"/>
              </w:rPr>
              <w:t>Копии Свидетельств ИНН – о постановке физ</w:t>
            </w:r>
            <w:r w:rsidR="001F0CF2" w:rsidRPr="00CE73CF">
              <w:rPr>
                <w:rFonts w:ascii="Times New Roman" w:eastAsia="Calibri" w:hAnsi="Times New Roman" w:cs="Times New Roman"/>
              </w:rPr>
              <w:t>ических</w:t>
            </w:r>
            <w:r w:rsidRPr="00CE73CF">
              <w:rPr>
                <w:rFonts w:ascii="Times New Roman" w:eastAsia="Calibri" w:hAnsi="Times New Roman" w:cs="Times New Roman"/>
              </w:rPr>
              <w:t xml:space="preserve"> лиц - участников на учет в налоговых органах </w:t>
            </w:r>
          </w:p>
        </w:tc>
        <w:tc>
          <w:tcPr>
            <w:tcW w:w="4525" w:type="dxa"/>
            <w:shd w:val="clear" w:color="auto" w:fill="auto"/>
          </w:tcPr>
          <w:p w:rsidR="004B4549" w:rsidRPr="00CE73CF" w:rsidRDefault="002D4E13" w:rsidP="0086524B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E73CF">
              <w:rPr>
                <w:rFonts w:ascii="Times New Roman" w:eastAsia="Calibri" w:hAnsi="Times New Roman" w:cs="Times New Roman"/>
              </w:rPr>
              <w:t>Представляют</w:t>
            </w:r>
            <w:r w:rsidR="0086524B" w:rsidRPr="00CE73CF">
              <w:rPr>
                <w:rFonts w:ascii="Times New Roman" w:eastAsia="Calibri" w:hAnsi="Times New Roman" w:cs="Times New Roman"/>
              </w:rPr>
              <w:t xml:space="preserve">ся в случае если юридическое лицо является акционерным обществом </w:t>
            </w: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2D4E13" w:rsidP="00E36D7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5693" w:type="dxa"/>
          </w:tcPr>
          <w:p w:rsidR="002D4E13" w:rsidRPr="00CF0F27" w:rsidRDefault="002D4E13" w:rsidP="001F0C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46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Копии СНИЛС физ</w:t>
            </w:r>
            <w:r w:rsidR="001F0CF2" w:rsidRPr="00CF0F27">
              <w:rPr>
                <w:rFonts w:ascii="Times New Roman" w:eastAsia="Calibri" w:hAnsi="Times New Roman" w:cs="Times New Roman"/>
              </w:rPr>
              <w:t>ических</w:t>
            </w:r>
            <w:r w:rsidRPr="00CF0F27">
              <w:rPr>
                <w:rFonts w:ascii="Times New Roman" w:eastAsia="Calibri" w:hAnsi="Times New Roman" w:cs="Times New Roman"/>
              </w:rPr>
              <w:t xml:space="preserve"> лиц - участников </w:t>
            </w:r>
          </w:p>
        </w:tc>
        <w:tc>
          <w:tcPr>
            <w:tcW w:w="4525" w:type="dxa"/>
            <w:shd w:val="clear" w:color="auto" w:fill="auto"/>
          </w:tcPr>
          <w:p w:rsidR="002D4E13" w:rsidRPr="00CF0F27" w:rsidRDefault="002D4E13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2D4E13" w:rsidP="002C0B4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6.</w:t>
            </w:r>
            <w:r w:rsidR="002C0B49" w:rsidRPr="00CF0F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93" w:type="dxa"/>
          </w:tcPr>
          <w:p w:rsidR="002D4E13" w:rsidRPr="00CF0F27" w:rsidRDefault="001F0CF2" w:rsidP="005961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И</w:t>
            </w:r>
            <w:r w:rsidR="002D4E13" w:rsidRPr="00CF0F27">
              <w:rPr>
                <w:rFonts w:ascii="Times New Roman" w:eastAsia="Calibri" w:hAnsi="Times New Roman" w:cs="Times New Roman"/>
              </w:rPr>
              <w:t>ностранны</w:t>
            </w:r>
            <w:r w:rsidRPr="00CF0F27">
              <w:rPr>
                <w:rFonts w:ascii="Times New Roman" w:eastAsia="Calibri" w:hAnsi="Times New Roman" w:cs="Times New Roman"/>
              </w:rPr>
              <w:t xml:space="preserve">е </w:t>
            </w:r>
            <w:r w:rsidR="002D4E13" w:rsidRPr="00CF0F27">
              <w:rPr>
                <w:rFonts w:ascii="Times New Roman" w:eastAsia="Calibri" w:hAnsi="Times New Roman" w:cs="Times New Roman"/>
              </w:rPr>
              <w:t>граждан</w:t>
            </w:r>
            <w:r w:rsidRPr="00CF0F27">
              <w:rPr>
                <w:rFonts w:ascii="Times New Roman" w:eastAsia="Calibri" w:hAnsi="Times New Roman" w:cs="Times New Roman"/>
              </w:rPr>
              <w:t>е</w:t>
            </w:r>
            <w:r w:rsidR="002D4E13" w:rsidRPr="00CF0F27">
              <w:rPr>
                <w:rFonts w:ascii="Times New Roman" w:eastAsia="Calibri" w:hAnsi="Times New Roman" w:cs="Times New Roman"/>
              </w:rPr>
              <w:t xml:space="preserve"> (лица без гражданства) дополнительно представляют:</w:t>
            </w:r>
          </w:p>
          <w:p w:rsidR="002D4E13" w:rsidRPr="00CF0F27" w:rsidRDefault="002D4E13" w:rsidP="0059610A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миграционн</w:t>
            </w:r>
            <w:r w:rsidR="001F0CF2" w:rsidRPr="00CF0F27">
              <w:rPr>
                <w:rFonts w:ascii="Times New Roman" w:eastAsia="Calibri" w:hAnsi="Times New Roman" w:cs="Times New Roman"/>
              </w:rPr>
              <w:t>ую</w:t>
            </w:r>
            <w:r w:rsidRPr="00CF0F27">
              <w:rPr>
                <w:rFonts w:ascii="Times New Roman" w:eastAsia="Calibri" w:hAnsi="Times New Roman" w:cs="Times New Roman"/>
              </w:rPr>
              <w:t xml:space="preserve"> карт</w:t>
            </w:r>
            <w:r w:rsidR="001F0CF2" w:rsidRPr="00CF0F27">
              <w:rPr>
                <w:rFonts w:ascii="Times New Roman" w:eastAsia="Calibri" w:hAnsi="Times New Roman" w:cs="Times New Roman"/>
              </w:rPr>
              <w:t>у</w:t>
            </w:r>
            <w:r w:rsidRPr="00CF0F27">
              <w:rPr>
                <w:rFonts w:ascii="Times New Roman" w:eastAsia="Calibri" w:hAnsi="Times New Roman" w:cs="Times New Roman"/>
              </w:rPr>
              <w:t xml:space="preserve"> (в предусмотренных законом случаях);</w:t>
            </w:r>
          </w:p>
          <w:p w:rsidR="002D4E13" w:rsidRPr="00CF0F27" w:rsidRDefault="002D4E13" w:rsidP="0059610A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</w:pPr>
            <w:r w:rsidRPr="00CF0F27">
              <w:rPr>
                <w:rFonts w:ascii="Times New Roman" w:eastAsia="Calibri" w:hAnsi="Times New Roman" w:cs="Times New Roman"/>
              </w:rPr>
              <w:t>документ, подтверждающий право иностранного гражданина (лица без гражданства) на проживание (пребывание) в РФ</w:t>
            </w:r>
            <w:r w:rsidRPr="00CF0F27">
              <w:rPr>
                <w:rFonts w:ascii="Times New Roman" w:eastAsia="Calibri" w:hAnsi="Times New Roman" w:cs="Times New Roman"/>
                <w:vertAlign w:val="superscript"/>
              </w:rPr>
              <w:t>**</w:t>
            </w:r>
          </w:p>
        </w:tc>
        <w:tc>
          <w:tcPr>
            <w:tcW w:w="4525" w:type="dxa"/>
            <w:shd w:val="clear" w:color="auto" w:fill="auto"/>
          </w:tcPr>
          <w:p w:rsidR="002D4E13" w:rsidRPr="00CF0F27" w:rsidRDefault="002D4E13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  <w:vertAlign w:val="superscript"/>
              </w:rPr>
              <w:t>**</w:t>
            </w:r>
            <w:r w:rsidRPr="00CF0F27">
              <w:rPr>
                <w:rFonts w:ascii="Times New Roman" w:eastAsia="Calibri" w:hAnsi="Times New Roman" w:cs="Times New Roman"/>
              </w:rPr>
              <w:t>Виза, разрешение на временное проживание или вид на жительство. Если международным договором предусмотрен безвизовый режим, то лицо может не иметь документа, подтверждающего право иностранного гражданина (лица без гражданства) на проживание (пребывание) в РФ.</w:t>
            </w:r>
          </w:p>
        </w:tc>
      </w:tr>
      <w:tr w:rsidR="00BA4215" w:rsidRPr="00CF0F27" w:rsidTr="005D1899">
        <w:tc>
          <w:tcPr>
            <w:tcW w:w="10874" w:type="dxa"/>
            <w:gridSpan w:val="3"/>
          </w:tcPr>
          <w:p w:rsidR="005A4403" w:rsidRDefault="005A4403" w:rsidP="000414C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5A4403" w:rsidRDefault="005A4403" w:rsidP="000414C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BA4215" w:rsidRPr="00CF0F27" w:rsidRDefault="00BA4215" w:rsidP="000414C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 xml:space="preserve">7. </w:t>
            </w:r>
            <w:r w:rsidRPr="00CF0F27">
              <w:rPr>
                <w:rFonts w:ascii="Times New Roman" w:eastAsia="Calibri" w:hAnsi="Times New Roman" w:cs="Times New Roman"/>
                <w:b/>
              </w:rPr>
              <w:t>Документы физ</w:t>
            </w:r>
            <w:r w:rsidR="005C32C6" w:rsidRPr="00CF0F27">
              <w:rPr>
                <w:rFonts w:ascii="Times New Roman" w:eastAsia="Calibri" w:hAnsi="Times New Roman" w:cs="Times New Roman"/>
                <w:b/>
              </w:rPr>
              <w:t>ических лиц, указанных в Б</w:t>
            </w:r>
            <w:r w:rsidRPr="00CF0F27">
              <w:rPr>
                <w:rFonts w:ascii="Times New Roman" w:eastAsia="Calibri" w:hAnsi="Times New Roman" w:cs="Times New Roman"/>
                <w:b/>
              </w:rPr>
              <w:t xml:space="preserve">анковской карточке, а также лиц, уполномоченных распоряжаться денежными средствами, находящимися на счете </w:t>
            </w:r>
            <w:r w:rsidR="00CA3DAB" w:rsidRPr="00CF0F27">
              <w:rPr>
                <w:rFonts w:ascii="Times New Roman" w:eastAsia="Calibri" w:hAnsi="Times New Roman" w:cs="Times New Roman"/>
                <w:b/>
              </w:rPr>
              <w:t>юридического лица</w:t>
            </w:r>
            <w:r w:rsidRPr="00CF0F27">
              <w:rPr>
                <w:rFonts w:ascii="Times New Roman" w:eastAsia="Calibri" w:hAnsi="Times New Roman" w:cs="Times New Roman"/>
                <w:b/>
              </w:rPr>
              <w:t xml:space="preserve">, используя аналог </w:t>
            </w:r>
            <w:r w:rsidRPr="00CF0F27">
              <w:rPr>
                <w:rFonts w:ascii="Times New Roman" w:eastAsia="Calibri" w:hAnsi="Times New Roman" w:cs="Times New Roman"/>
                <w:b/>
              </w:rPr>
              <w:lastRenderedPageBreak/>
              <w:t>собственноручной под</w:t>
            </w:r>
            <w:r w:rsidR="00CA3DAB" w:rsidRPr="00CF0F27">
              <w:rPr>
                <w:rFonts w:ascii="Times New Roman" w:eastAsia="Calibri" w:hAnsi="Times New Roman" w:cs="Times New Roman"/>
                <w:b/>
              </w:rPr>
              <w:t>писи, коды, пароли (далее – физические</w:t>
            </w:r>
            <w:r w:rsidRPr="00CF0F27">
              <w:rPr>
                <w:rFonts w:ascii="Times New Roman" w:eastAsia="Calibri" w:hAnsi="Times New Roman" w:cs="Times New Roman"/>
                <w:b/>
              </w:rPr>
              <w:t xml:space="preserve"> лица, уполномоченные распоряжаться денежными средствами </w:t>
            </w:r>
            <w:r w:rsidR="0059610A" w:rsidRPr="00CF0F27">
              <w:rPr>
                <w:rFonts w:ascii="Times New Roman" w:eastAsia="Calibri" w:hAnsi="Times New Roman" w:cs="Times New Roman"/>
                <w:b/>
              </w:rPr>
              <w:t>юридического лица</w:t>
            </w:r>
            <w:r w:rsidRPr="00CF0F27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2D4E13" w:rsidP="007C23D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lastRenderedPageBreak/>
              <w:t>7.1</w:t>
            </w:r>
          </w:p>
        </w:tc>
        <w:tc>
          <w:tcPr>
            <w:tcW w:w="5693" w:type="dxa"/>
          </w:tcPr>
          <w:p w:rsidR="002D4E13" w:rsidRPr="00CF0F27" w:rsidRDefault="002D4E13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Копии паспортов физ</w:t>
            </w:r>
            <w:r w:rsidR="00CA3DAB" w:rsidRPr="00CF0F27">
              <w:rPr>
                <w:rFonts w:ascii="Times New Roman" w:eastAsia="Calibri" w:hAnsi="Times New Roman" w:cs="Times New Roman"/>
              </w:rPr>
              <w:t>ических</w:t>
            </w:r>
            <w:r w:rsidRPr="00CF0F27">
              <w:rPr>
                <w:rFonts w:ascii="Times New Roman" w:eastAsia="Calibri" w:hAnsi="Times New Roman" w:cs="Times New Roman"/>
              </w:rPr>
              <w:t xml:space="preserve"> лиц, уполномоченных распоряжаться денежными средствами </w:t>
            </w:r>
            <w:r w:rsidR="005C32C6" w:rsidRPr="00CF0F27">
              <w:rPr>
                <w:rFonts w:ascii="Times New Roman" w:eastAsia="Calibri" w:hAnsi="Times New Roman" w:cs="Times New Roman"/>
              </w:rPr>
              <w:t>юридического лица</w:t>
            </w:r>
          </w:p>
        </w:tc>
        <w:tc>
          <w:tcPr>
            <w:tcW w:w="4525" w:type="dxa"/>
            <w:shd w:val="clear" w:color="auto" w:fill="auto"/>
          </w:tcPr>
          <w:p w:rsidR="002D4E13" w:rsidRPr="00CF0F27" w:rsidRDefault="002D4E13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2D4E13" w:rsidP="007C23D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5693" w:type="dxa"/>
          </w:tcPr>
          <w:p w:rsidR="002D4E13" w:rsidRPr="00CF0F27" w:rsidRDefault="002D4E13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Копии Свидетельств ИНН – о постановке физ</w:t>
            </w:r>
            <w:r w:rsidR="00CA3DAB" w:rsidRPr="00CF0F27">
              <w:rPr>
                <w:rFonts w:ascii="Times New Roman" w:eastAsia="Calibri" w:hAnsi="Times New Roman" w:cs="Times New Roman"/>
              </w:rPr>
              <w:t>ических</w:t>
            </w:r>
            <w:r w:rsidRPr="00CF0F27">
              <w:rPr>
                <w:rFonts w:ascii="Times New Roman" w:eastAsia="Calibri" w:hAnsi="Times New Roman" w:cs="Times New Roman"/>
              </w:rPr>
              <w:t xml:space="preserve"> лиц, уполномоченных распоряжаться денежными средствами </w:t>
            </w:r>
            <w:r w:rsidR="005C32C6" w:rsidRPr="00CF0F27">
              <w:rPr>
                <w:rFonts w:ascii="Times New Roman" w:eastAsia="Calibri" w:hAnsi="Times New Roman" w:cs="Times New Roman"/>
              </w:rPr>
              <w:t>юридического лица</w:t>
            </w:r>
            <w:r w:rsidRPr="00CF0F27">
              <w:rPr>
                <w:rFonts w:ascii="Times New Roman" w:eastAsia="Calibri" w:hAnsi="Times New Roman" w:cs="Times New Roman"/>
              </w:rPr>
              <w:t>, на учет в налоговых органах</w:t>
            </w:r>
          </w:p>
        </w:tc>
        <w:tc>
          <w:tcPr>
            <w:tcW w:w="4525" w:type="dxa"/>
            <w:shd w:val="clear" w:color="auto" w:fill="auto"/>
          </w:tcPr>
          <w:p w:rsidR="002D4E13" w:rsidRPr="00CF0F27" w:rsidRDefault="002D4E13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</w:rPr>
              <w:t>Представляются при наличии</w:t>
            </w: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2D4E13" w:rsidP="007C23D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5693" w:type="dxa"/>
          </w:tcPr>
          <w:p w:rsidR="002D4E13" w:rsidRPr="00CF0F27" w:rsidRDefault="002D4E13" w:rsidP="005961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Копии СНИЛС физ</w:t>
            </w:r>
            <w:r w:rsidR="00CA3DAB" w:rsidRPr="00CF0F27">
              <w:rPr>
                <w:rFonts w:ascii="Times New Roman" w:eastAsia="Calibri" w:hAnsi="Times New Roman" w:cs="Times New Roman"/>
              </w:rPr>
              <w:t>ических</w:t>
            </w:r>
            <w:r w:rsidRPr="00CF0F27">
              <w:rPr>
                <w:rFonts w:ascii="Times New Roman" w:eastAsia="Calibri" w:hAnsi="Times New Roman" w:cs="Times New Roman"/>
              </w:rPr>
              <w:t xml:space="preserve"> лиц, уполномоченных распоряжаться денежными средствами</w:t>
            </w:r>
            <w:r w:rsidR="005C32C6" w:rsidRPr="00CF0F27">
              <w:rPr>
                <w:rFonts w:ascii="Times New Roman" w:eastAsia="Calibri" w:hAnsi="Times New Roman" w:cs="Times New Roman"/>
              </w:rPr>
              <w:t xml:space="preserve"> юридического лица</w:t>
            </w:r>
            <w:r w:rsidRPr="00CF0F27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4525" w:type="dxa"/>
            <w:shd w:val="clear" w:color="auto" w:fill="auto"/>
          </w:tcPr>
          <w:p w:rsidR="002D4E13" w:rsidRPr="00CF0F27" w:rsidRDefault="002D4E13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2D4E13" w:rsidP="007C23D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7.4</w:t>
            </w:r>
          </w:p>
        </w:tc>
        <w:tc>
          <w:tcPr>
            <w:tcW w:w="5693" w:type="dxa"/>
          </w:tcPr>
          <w:p w:rsidR="002D4E13" w:rsidRPr="00CF0F27" w:rsidRDefault="002D4E13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Письменное согласие на обработку Банком персональных данных физ</w:t>
            </w:r>
            <w:r w:rsidR="00CA3DAB" w:rsidRPr="00CF0F27">
              <w:rPr>
                <w:rFonts w:ascii="Times New Roman" w:eastAsia="Calibri" w:hAnsi="Times New Roman" w:cs="Times New Roman"/>
              </w:rPr>
              <w:t>ических</w:t>
            </w:r>
            <w:r w:rsidRPr="00CF0F27">
              <w:rPr>
                <w:rFonts w:ascii="Times New Roman" w:eastAsia="Calibri" w:hAnsi="Times New Roman" w:cs="Times New Roman"/>
              </w:rPr>
              <w:t xml:space="preserve"> лиц, уполномоченных распоряжаться денежными средствами </w:t>
            </w:r>
            <w:r w:rsidR="005C32C6" w:rsidRPr="00CF0F27">
              <w:rPr>
                <w:rFonts w:ascii="Times New Roman" w:eastAsia="Calibri" w:hAnsi="Times New Roman" w:cs="Times New Roman"/>
              </w:rPr>
              <w:t>юридического лица</w:t>
            </w:r>
          </w:p>
        </w:tc>
        <w:tc>
          <w:tcPr>
            <w:tcW w:w="4525" w:type="dxa"/>
            <w:shd w:val="clear" w:color="auto" w:fill="auto"/>
          </w:tcPr>
          <w:p w:rsidR="002D4E13" w:rsidRPr="00CF0F27" w:rsidRDefault="00167F84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CF0F27">
              <w:rPr>
                <w:rFonts w:ascii="Times New Roman" w:hAnsi="Times New Roman" w:cs="Times New Roman"/>
                <w:color w:val="C00000"/>
              </w:rPr>
              <w:t>Заполняется по форме Банка</w:t>
            </w: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BA4215" w:rsidP="007C23D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7.</w:t>
            </w:r>
            <w:r w:rsidR="003353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93" w:type="dxa"/>
          </w:tcPr>
          <w:p w:rsidR="002D4E13" w:rsidRPr="00CF0F27" w:rsidRDefault="00CA3DAB" w:rsidP="005961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И</w:t>
            </w:r>
            <w:r w:rsidR="002D4E13" w:rsidRPr="00CF0F27">
              <w:rPr>
                <w:rFonts w:ascii="Times New Roman" w:eastAsia="Calibri" w:hAnsi="Times New Roman" w:cs="Times New Roman"/>
              </w:rPr>
              <w:t>ностранны</w:t>
            </w:r>
            <w:r w:rsidRPr="00CF0F27">
              <w:rPr>
                <w:rFonts w:ascii="Times New Roman" w:eastAsia="Calibri" w:hAnsi="Times New Roman" w:cs="Times New Roman"/>
              </w:rPr>
              <w:t xml:space="preserve">е </w:t>
            </w:r>
            <w:r w:rsidR="002D4E13" w:rsidRPr="00CF0F27">
              <w:rPr>
                <w:rFonts w:ascii="Times New Roman" w:eastAsia="Calibri" w:hAnsi="Times New Roman" w:cs="Times New Roman"/>
              </w:rPr>
              <w:t>граждан</w:t>
            </w:r>
            <w:r w:rsidRPr="00CF0F27">
              <w:rPr>
                <w:rFonts w:ascii="Times New Roman" w:eastAsia="Calibri" w:hAnsi="Times New Roman" w:cs="Times New Roman"/>
              </w:rPr>
              <w:t>е</w:t>
            </w:r>
            <w:r w:rsidR="002D4E13" w:rsidRPr="00CF0F27">
              <w:rPr>
                <w:rFonts w:ascii="Times New Roman" w:eastAsia="Calibri" w:hAnsi="Times New Roman" w:cs="Times New Roman"/>
              </w:rPr>
              <w:t xml:space="preserve"> (лица без гражданства) дополнительно представляют:</w:t>
            </w:r>
          </w:p>
          <w:p w:rsidR="002D4E13" w:rsidRPr="00CF0F27" w:rsidRDefault="002D4E13" w:rsidP="0059610A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миграционн</w:t>
            </w:r>
            <w:r w:rsidR="00CA3DAB" w:rsidRPr="00CF0F27">
              <w:rPr>
                <w:rFonts w:ascii="Times New Roman" w:eastAsia="Calibri" w:hAnsi="Times New Roman" w:cs="Times New Roman"/>
              </w:rPr>
              <w:t>ую</w:t>
            </w:r>
            <w:r w:rsidRPr="00CF0F27">
              <w:rPr>
                <w:rFonts w:ascii="Times New Roman" w:eastAsia="Calibri" w:hAnsi="Times New Roman" w:cs="Times New Roman"/>
              </w:rPr>
              <w:t xml:space="preserve"> карт</w:t>
            </w:r>
            <w:r w:rsidR="00CA3DAB" w:rsidRPr="00CF0F27">
              <w:rPr>
                <w:rFonts w:ascii="Times New Roman" w:eastAsia="Calibri" w:hAnsi="Times New Roman" w:cs="Times New Roman"/>
              </w:rPr>
              <w:t>у</w:t>
            </w:r>
            <w:r w:rsidRPr="00CF0F27">
              <w:rPr>
                <w:rFonts w:ascii="Times New Roman" w:eastAsia="Calibri" w:hAnsi="Times New Roman" w:cs="Times New Roman"/>
              </w:rPr>
              <w:t xml:space="preserve"> (в предусмотренных законом случаях);</w:t>
            </w:r>
          </w:p>
          <w:p w:rsidR="002D4E13" w:rsidRPr="00CF0F27" w:rsidRDefault="002D4E13" w:rsidP="0059610A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</w:pPr>
            <w:r w:rsidRPr="00CF0F27">
              <w:rPr>
                <w:rFonts w:ascii="Times New Roman" w:eastAsia="Calibri" w:hAnsi="Times New Roman" w:cs="Times New Roman"/>
              </w:rPr>
              <w:t>документ, подтверждающий право иностранного гражданина (лица без гражданства) на проживание (пребывание) в РФ</w:t>
            </w:r>
            <w:r w:rsidRPr="00CF0F27">
              <w:rPr>
                <w:rFonts w:ascii="Times New Roman" w:eastAsia="Calibri" w:hAnsi="Times New Roman" w:cs="Times New Roman"/>
                <w:vertAlign w:val="superscript"/>
              </w:rPr>
              <w:t>**</w:t>
            </w:r>
          </w:p>
        </w:tc>
        <w:tc>
          <w:tcPr>
            <w:tcW w:w="4525" w:type="dxa"/>
            <w:shd w:val="clear" w:color="auto" w:fill="auto"/>
          </w:tcPr>
          <w:p w:rsidR="002D4E13" w:rsidRPr="00CF0F27" w:rsidRDefault="002D4E13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  <w:vertAlign w:val="superscript"/>
              </w:rPr>
              <w:t>**</w:t>
            </w:r>
            <w:r w:rsidRPr="00CF0F27">
              <w:rPr>
                <w:rFonts w:ascii="Times New Roman" w:eastAsia="Calibri" w:hAnsi="Times New Roman" w:cs="Times New Roman"/>
              </w:rPr>
              <w:t>Виза, разрешение на временное проживание или вид на жительство. Если международным договором предусмотрен безвизовый режим, то лицо может не иметь документа, подтверждающего право иностранного гражданина (лица без гражданства) на проживание (пребывание) в РФ.</w:t>
            </w:r>
          </w:p>
        </w:tc>
      </w:tr>
      <w:tr w:rsidR="00BA4215" w:rsidRPr="00CF0F27" w:rsidTr="005D1899">
        <w:tc>
          <w:tcPr>
            <w:tcW w:w="10874" w:type="dxa"/>
            <w:gridSpan w:val="3"/>
          </w:tcPr>
          <w:p w:rsidR="00BA4215" w:rsidRPr="00CF0F27" w:rsidRDefault="00BA4215" w:rsidP="000414C6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hAnsi="Times New Roman" w:cs="Times New Roman"/>
                <w:b/>
              </w:rPr>
              <w:t xml:space="preserve">8. </w:t>
            </w:r>
            <w:r w:rsidRPr="00CF0F27">
              <w:rPr>
                <w:rFonts w:ascii="Times New Roman" w:eastAsia="Calibri" w:hAnsi="Times New Roman" w:cs="Times New Roman"/>
                <w:b/>
              </w:rPr>
              <w:t xml:space="preserve">Документы представителя – в случае представления в Банк документов, необходимых для открытия счета, лицом, не являющимся руководителем </w:t>
            </w:r>
            <w:r w:rsidR="000622D7" w:rsidRPr="00CF0F27">
              <w:rPr>
                <w:rFonts w:ascii="Times New Roman" w:eastAsia="Calibri" w:hAnsi="Times New Roman" w:cs="Times New Roman"/>
                <w:b/>
              </w:rPr>
              <w:t>юридического лица</w:t>
            </w:r>
            <w:r w:rsidRPr="00CF0F27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  <w:p w:rsidR="00BA4215" w:rsidRPr="00CF0F27" w:rsidRDefault="00BA4215" w:rsidP="00BA4215">
            <w:pPr>
              <w:widowControl w:val="0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CF0F27">
              <w:rPr>
                <w:rFonts w:ascii="Times New Roman" w:eastAsia="Calibri" w:hAnsi="Times New Roman" w:cs="Times New Roman"/>
                <w:b/>
              </w:rPr>
              <w:t>(единоличным исполнительным органом)</w:t>
            </w: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2D4E13" w:rsidP="007C23D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8.1</w:t>
            </w:r>
          </w:p>
        </w:tc>
        <w:tc>
          <w:tcPr>
            <w:tcW w:w="5693" w:type="dxa"/>
          </w:tcPr>
          <w:p w:rsidR="002D4E13" w:rsidRPr="00CF0F27" w:rsidRDefault="002D4E13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Доверенность на представителя</w:t>
            </w:r>
          </w:p>
        </w:tc>
        <w:tc>
          <w:tcPr>
            <w:tcW w:w="4525" w:type="dxa"/>
            <w:shd w:val="clear" w:color="auto" w:fill="auto"/>
          </w:tcPr>
          <w:p w:rsidR="002D4E13" w:rsidRPr="00CF0F27" w:rsidRDefault="002D4E13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2D4E13" w:rsidP="007C23D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5693" w:type="dxa"/>
          </w:tcPr>
          <w:p w:rsidR="002D4E13" w:rsidRPr="00CF0F27" w:rsidRDefault="002D4E13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 xml:space="preserve">Копия паспорта представителя </w:t>
            </w:r>
          </w:p>
        </w:tc>
        <w:tc>
          <w:tcPr>
            <w:tcW w:w="4525" w:type="dxa"/>
            <w:shd w:val="clear" w:color="auto" w:fill="auto"/>
          </w:tcPr>
          <w:p w:rsidR="002D4E13" w:rsidRPr="00CF0F27" w:rsidRDefault="002D4E13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2D4E13" w:rsidP="007C23D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8.3</w:t>
            </w:r>
          </w:p>
        </w:tc>
        <w:tc>
          <w:tcPr>
            <w:tcW w:w="5693" w:type="dxa"/>
          </w:tcPr>
          <w:p w:rsidR="002D4E13" w:rsidRPr="00CF0F27" w:rsidRDefault="002D4E13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Копия Свидетельства ИНН – о постановке представителя на учет в налоговом органе</w:t>
            </w:r>
          </w:p>
        </w:tc>
        <w:tc>
          <w:tcPr>
            <w:tcW w:w="4525" w:type="dxa"/>
            <w:shd w:val="clear" w:color="auto" w:fill="auto"/>
          </w:tcPr>
          <w:p w:rsidR="002D4E13" w:rsidRPr="00CF0F27" w:rsidRDefault="002D4E13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</w:rPr>
              <w:t>Представляется при наличии</w:t>
            </w: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2D4E13" w:rsidP="00E36D7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8.4</w:t>
            </w:r>
          </w:p>
        </w:tc>
        <w:tc>
          <w:tcPr>
            <w:tcW w:w="5693" w:type="dxa"/>
          </w:tcPr>
          <w:p w:rsidR="002D4E13" w:rsidRPr="00CF0F27" w:rsidRDefault="002D4E13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Копия СНИЛС представителя</w:t>
            </w:r>
          </w:p>
        </w:tc>
        <w:tc>
          <w:tcPr>
            <w:tcW w:w="4525" w:type="dxa"/>
            <w:shd w:val="clear" w:color="auto" w:fill="auto"/>
          </w:tcPr>
          <w:p w:rsidR="002D4E13" w:rsidRPr="00CF0F27" w:rsidRDefault="002D4E13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2D4E13" w:rsidP="00E36D7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8.5</w:t>
            </w:r>
          </w:p>
        </w:tc>
        <w:tc>
          <w:tcPr>
            <w:tcW w:w="5693" w:type="dxa"/>
          </w:tcPr>
          <w:p w:rsidR="002D4E13" w:rsidRPr="00CF0F27" w:rsidRDefault="002D4E13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Письменное согласие представителя на обработку Банком его персональных данных</w:t>
            </w:r>
          </w:p>
        </w:tc>
        <w:tc>
          <w:tcPr>
            <w:tcW w:w="4525" w:type="dxa"/>
            <w:shd w:val="clear" w:color="auto" w:fill="auto"/>
          </w:tcPr>
          <w:p w:rsidR="002D4E13" w:rsidRPr="00CF0F27" w:rsidRDefault="00167F84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C00000"/>
                <w:vertAlign w:val="superscript"/>
              </w:rPr>
            </w:pPr>
            <w:r w:rsidRPr="00CF0F27">
              <w:rPr>
                <w:rFonts w:ascii="Times New Roman" w:hAnsi="Times New Roman" w:cs="Times New Roman"/>
                <w:color w:val="C00000"/>
              </w:rPr>
              <w:t>Заполняется по форме Банка</w:t>
            </w: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2D4E13" w:rsidP="003353E9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8.</w:t>
            </w:r>
            <w:r w:rsidR="003353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93" w:type="dxa"/>
          </w:tcPr>
          <w:p w:rsidR="002D4E13" w:rsidRPr="00CF0F27" w:rsidRDefault="006C74AF" w:rsidP="005961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И</w:t>
            </w:r>
            <w:r w:rsidR="002D4E13" w:rsidRPr="00CF0F27">
              <w:rPr>
                <w:rFonts w:ascii="Times New Roman" w:eastAsia="Calibri" w:hAnsi="Times New Roman" w:cs="Times New Roman"/>
              </w:rPr>
              <w:t>ностранны</w:t>
            </w:r>
            <w:r w:rsidRPr="00CF0F27">
              <w:rPr>
                <w:rFonts w:ascii="Times New Roman" w:eastAsia="Calibri" w:hAnsi="Times New Roman" w:cs="Times New Roman"/>
              </w:rPr>
              <w:t xml:space="preserve">й </w:t>
            </w:r>
            <w:r w:rsidR="002D4E13" w:rsidRPr="00CF0F27">
              <w:rPr>
                <w:rFonts w:ascii="Times New Roman" w:eastAsia="Calibri" w:hAnsi="Times New Roman" w:cs="Times New Roman"/>
              </w:rPr>
              <w:t>гражданин (лицо без гражданства) дополнительно представля</w:t>
            </w:r>
            <w:r w:rsidRPr="00CF0F27">
              <w:rPr>
                <w:rFonts w:ascii="Times New Roman" w:eastAsia="Calibri" w:hAnsi="Times New Roman" w:cs="Times New Roman"/>
              </w:rPr>
              <w:t>е</w:t>
            </w:r>
            <w:r w:rsidR="002D4E13" w:rsidRPr="00CF0F27">
              <w:rPr>
                <w:rFonts w:ascii="Times New Roman" w:eastAsia="Calibri" w:hAnsi="Times New Roman" w:cs="Times New Roman"/>
              </w:rPr>
              <w:t>т:</w:t>
            </w:r>
          </w:p>
          <w:p w:rsidR="002D4E13" w:rsidRPr="00CF0F27" w:rsidRDefault="002D4E13" w:rsidP="0059610A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миграционн</w:t>
            </w:r>
            <w:r w:rsidR="006C74AF" w:rsidRPr="00CF0F27">
              <w:rPr>
                <w:rFonts w:ascii="Times New Roman" w:eastAsia="Calibri" w:hAnsi="Times New Roman" w:cs="Times New Roman"/>
              </w:rPr>
              <w:t>ую</w:t>
            </w:r>
            <w:r w:rsidRPr="00CF0F27">
              <w:rPr>
                <w:rFonts w:ascii="Times New Roman" w:eastAsia="Calibri" w:hAnsi="Times New Roman" w:cs="Times New Roman"/>
              </w:rPr>
              <w:t xml:space="preserve"> карт</w:t>
            </w:r>
            <w:r w:rsidR="006C74AF" w:rsidRPr="00CF0F27">
              <w:rPr>
                <w:rFonts w:ascii="Times New Roman" w:eastAsia="Calibri" w:hAnsi="Times New Roman" w:cs="Times New Roman"/>
              </w:rPr>
              <w:t>у</w:t>
            </w:r>
            <w:r w:rsidRPr="00CF0F27">
              <w:rPr>
                <w:rFonts w:ascii="Times New Roman" w:eastAsia="Calibri" w:hAnsi="Times New Roman" w:cs="Times New Roman"/>
              </w:rPr>
              <w:t xml:space="preserve"> (в предусмотренных законом случаях);</w:t>
            </w:r>
          </w:p>
          <w:p w:rsidR="002D4E13" w:rsidRPr="00CF0F27" w:rsidRDefault="002D4E13" w:rsidP="0059610A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</w:pPr>
            <w:r w:rsidRPr="00CF0F27">
              <w:rPr>
                <w:rFonts w:ascii="Times New Roman" w:eastAsia="Calibri" w:hAnsi="Times New Roman" w:cs="Times New Roman"/>
              </w:rPr>
              <w:t>документ, подтверждающий право иностранного гражданина (лица без гражданства) на проживание (пребывание) в РФ</w:t>
            </w:r>
            <w:r w:rsidRPr="00CF0F27">
              <w:rPr>
                <w:rFonts w:ascii="Times New Roman" w:eastAsia="Calibri" w:hAnsi="Times New Roman" w:cs="Times New Roman"/>
                <w:vertAlign w:val="superscript"/>
              </w:rPr>
              <w:t>**</w:t>
            </w:r>
          </w:p>
        </w:tc>
        <w:tc>
          <w:tcPr>
            <w:tcW w:w="4525" w:type="dxa"/>
            <w:shd w:val="clear" w:color="auto" w:fill="auto"/>
          </w:tcPr>
          <w:p w:rsidR="002D4E13" w:rsidRPr="00CF0F27" w:rsidRDefault="002D4E13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  <w:vertAlign w:val="superscript"/>
              </w:rPr>
              <w:t>**</w:t>
            </w:r>
            <w:r w:rsidRPr="00CF0F27">
              <w:rPr>
                <w:rFonts w:ascii="Times New Roman" w:eastAsia="Calibri" w:hAnsi="Times New Roman" w:cs="Times New Roman"/>
              </w:rPr>
              <w:t>Виза, разрешение на временное проживание или вид на жительство. Если международным договором предусмотрен безвизовый режим, то лицо может не иметь документа, подтверждающего право иностранного гражданина (лица без гражданства) на проживание (пребывание) в РФ</w:t>
            </w:r>
          </w:p>
        </w:tc>
      </w:tr>
      <w:tr w:rsidR="00BA4215" w:rsidRPr="00CF0F27" w:rsidTr="005D1899">
        <w:tc>
          <w:tcPr>
            <w:tcW w:w="10874" w:type="dxa"/>
            <w:gridSpan w:val="3"/>
          </w:tcPr>
          <w:p w:rsidR="00BA4215" w:rsidRPr="00CF0F27" w:rsidRDefault="00BA4215" w:rsidP="000414C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eastAsia="Calibri" w:hAnsi="Times New Roman" w:cs="Times New Roman"/>
                <w:b/>
              </w:rPr>
              <w:t xml:space="preserve">9. </w:t>
            </w:r>
            <w:r w:rsidR="000F56A1" w:rsidRPr="00CF0F27">
              <w:rPr>
                <w:rFonts w:ascii="Times New Roman" w:eastAsia="Calibri" w:hAnsi="Times New Roman" w:cs="Times New Roman"/>
                <w:b/>
              </w:rPr>
              <w:t>Сведения (д</w:t>
            </w:r>
            <w:r w:rsidRPr="00CF0F27">
              <w:rPr>
                <w:rFonts w:ascii="Times New Roman" w:eastAsia="Calibri" w:hAnsi="Times New Roman" w:cs="Times New Roman"/>
                <w:b/>
              </w:rPr>
              <w:t>окументы</w:t>
            </w:r>
            <w:r w:rsidR="000F56A1" w:rsidRPr="00CF0F27">
              <w:rPr>
                <w:rFonts w:ascii="Times New Roman" w:eastAsia="Calibri" w:hAnsi="Times New Roman" w:cs="Times New Roman"/>
                <w:b/>
              </w:rPr>
              <w:t>)</w:t>
            </w:r>
            <w:r w:rsidRPr="00CF0F27">
              <w:rPr>
                <w:rFonts w:ascii="Times New Roman" w:eastAsia="Calibri" w:hAnsi="Times New Roman" w:cs="Times New Roman"/>
                <w:b/>
              </w:rPr>
              <w:t>, подтверждающие местонахождение юридического лица</w:t>
            </w:r>
          </w:p>
        </w:tc>
      </w:tr>
      <w:tr w:rsidR="00BA4215" w:rsidRPr="00CF0F27" w:rsidTr="005D1899">
        <w:tc>
          <w:tcPr>
            <w:tcW w:w="656" w:type="dxa"/>
            <w:vMerge w:val="restart"/>
          </w:tcPr>
          <w:p w:rsidR="00BA4215" w:rsidRPr="00CF0F27" w:rsidRDefault="00BA4215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9.1</w:t>
            </w:r>
          </w:p>
        </w:tc>
        <w:tc>
          <w:tcPr>
            <w:tcW w:w="5693" w:type="dxa"/>
          </w:tcPr>
          <w:p w:rsidR="00BA4215" w:rsidRPr="00CF0F27" w:rsidRDefault="00BA4215" w:rsidP="00D229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 xml:space="preserve">Свидетельство о праве собственности </w:t>
            </w:r>
            <w:r w:rsidR="00D229FB" w:rsidRPr="00CF0F27">
              <w:rPr>
                <w:rFonts w:ascii="Times New Roman" w:eastAsia="Calibri" w:hAnsi="Times New Roman" w:cs="Times New Roman"/>
              </w:rPr>
              <w:t>юридического лица на</w:t>
            </w:r>
            <w:r w:rsidR="00D229FB" w:rsidRPr="00CF0F27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D229FB" w:rsidRPr="00CF0F27">
              <w:rPr>
                <w:rFonts w:ascii="Times New Roman" w:eastAsia="Calibri" w:hAnsi="Times New Roman" w:cs="Times New Roman"/>
              </w:rPr>
              <w:t xml:space="preserve">здание (помещение) </w:t>
            </w:r>
            <w:r w:rsidRPr="00CF0F27">
              <w:rPr>
                <w:rFonts w:ascii="Times New Roman" w:eastAsia="Calibri" w:hAnsi="Times New Roman" w:cs="Times New Roman"/>
                <w:i/>
              </w:rPr>
              <w:t>либо</w:t>
            </w:r>
          </w:p>
        </w:tc>
        <w:tc>
          <w:tcPr>
            <w:tcW w:w="4525" w:type="dxa"/>
          </w:tcPr>
          <w:p w:rsidR="00BA4215" w:rsidRPr="00CF0F27" w:rsidRDefault="00BA4215" w:rsidP="0059610A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A4215" w:rsidRPr="00CF0F27" w:rsidTr="005D1899">
        <w:tc>
          <w:tcPr>
            <w:tcW w:w="656" w:type="dxa"/>
            <w:vMerge/>
          </w:tcPr>
          <w:p w:rsidR="00BA4215" w:rsidRPr="00CF0F27" w:rsidRDefault="00BA4215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3" w:type="dxa"/>
          </w:tcPr>
          <w:p w:rsidR="000211A7" w:rsidRPr="00CF0F27" w:rsidRDefault="00D229FB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Д</w:t>
            </w:r>
            <w:r w:rsidR="00BA4215" w:rsidRPr="00CF0F27">
              <w:rPr>
                <w:rFonts w:ascii="Times New Roman" w:eastAsia="Calibri" w:hAnsi="Times New Roman" w:cs="Times New Roman"/>
              </w:rPr>
              <w:t>оговор</w:t>
            </w:r>
            <w:r w:rsidRPr="00CF0F27">
              <w:rPr>
                <w:rFonts w:ascii="Times New Roman" w:eastAsia="Calibri" w:hAnsi="Times New Roman" w:cs="Times New Roman"/>
              </w:rPr>
              <w:t xml:space="preserve"> </w:t>
            </w:r>
            <w:r w:rsidR="00BA4215" w:rsidRPr="00CF0F27">
              <w:rPr>
                <w:rFonts w:ascii="Times New Roman" w:eastAsia="Calibri" w:hAnsi="Times New Roman" w:cs="Times New Roman"/>
              </w:rPr>
              <w:t xml:space="preserve">аренды </w:t>
            </w:r>
            <w:r w:rsidR="00C75943" w:rsidRPr="00CF0F27">
              <w:rPr>
                <w:rFonts w:ascii="Times New Roman" w:eastAsia="Calibri" w:hAnsi="Times New Roman" w:cs="Times New Roman"/>
              </w:rPr>
              <w:t xml:space="preserve">либо </w:t>
            </w:r>
            <w:r w:rsidR="00BA4215" w:rsidRPr="00CF0F27">
              <w:rPr>
                <w:rFonts w:ascii="Times New Roman" w:eastAsia="Calibri" w:hAnsi="Times New Roman" w:cs="Times New Roman"/>
              </w:rPr>
              <w:t>субаренды з</w:t>
            </w:r>
            <w:r w:rsidR="0013773B" w:rsidRPr="00CF0F27">
              <w:rPr>
                <w:rFonts w:ascii="Times New Roman" w:eastAsia="Calibri" w:hAnsi="Times New Roman" w:cs="Times New Roman"/>
              </w:rPr>
              <w:t>дания (помещения)</w:t>
            </w:r>
            <w:r w:rsidR="000211A7" w:rsidRPr="00CF0F27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0211A7" w:rsidRPr="00CF0F27" w:rsidRDefault="000211A7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В случае если юридическое лицо является субарендатором здания (помещения), в договоре субаренды должно быть зафиксировано согласие арендодателя на передачу здания (помещения) в субаренду. Одновременно с договором субаренды представляются:</w:t>
            </w:r>
          </w:p>
          <w:p w:rsidR="00BA4215" w:rsidRPr="00CF0F27" w:rsidRDefault="00D229FB" w:rsidP="000211A7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копия свидетельства о праве собственности арендодателя на указанное здание (помещение)</w:t>
            </w:r>
            <w:r w:rsidR="000211A7" w:rsidRPr="00CF0F27">
              <w:rPr>
                <w:rFonts w:ascii="Times New Roman" w:eastAsia="Calibri" w:hAnsi="Times New Roman" w:cs="Times New Roman"/>
              </w:rPr>
              <w:t>;</w:t>
            </w:r>
          </w:p>
          <w:p w:rsidR="00580C75" w:rsidRPr="00CF0F27" w:rsidRDefault="000211A7" w:rsidP="000211A7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 xml:space="preserve">копия первоначального договора аренды </w:t>
            </w:r>
          </w:p>
        </w:tc>
        <w:tc>
          <w:tcPr>
            <w:tcW w:w="4525" w:type="dxa"/>
          </w:tcPr>
          <w:p w:rsidR="00FE7145" w:rsidRPr="00CF0F27" w:rsidRDefault="00FE7145" w:rsidP="00C7594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BA4215" w:rsidP="00C317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2D4E13" w:rsidRPr="00CF0F27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5693" w:type="dxa"/>
          </w:tcPr>
          <w:p w:rsidR="002D4E13" w:rsidRPr="00CF0F27" w:rsidRDefault="003B25B6" w:rsidP="003B2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 xml:space="preserve">Письмо </w:t>
            </w:r>
            <w:r w:rsidR="00BA4215" w:rsidRPr="00CF0F27">
              <w:rPr>
                <w:rFonts w:ascii="Times New Roman" w:eastAsia="Calibri" w:hAnsi="Times New Roman" w:cs="Times New Roman"/>
              </w:rPr>
              <w:t xml:space="preserve">о </w:t>
            </w:r>
            <w:r w:rsidRPr="00CF0F27">
              <w:rPr>
                <w:rFonts w:ascii="Times New Roman" w:eastAsia="Calibri" w:hAnsi="Times New Roman" w:cs="Times New Roman"/>
              </w:rPr>
              <w:t xml:space="preserve">подтверждении </w:t>
            </w:r>
            <w:r w:rsidR="00BA4215" w:rsidRPr="00CF0F27">
              <w:rPr>
                <w:rFonts w:ascii="Times New Roman" w:eastAsia="Calibri" w:hAnsi="Times New Roman" w:cs="Times New Roman"/>
              </w:rPr>
              <w:t>адрес</w:t>
            </w:r>
            <w:r w:rsidRPr="00CF0F27">
              <w:rPr>
                <w:rFonts w:ascii="Times New Roman" w:eastAsia="Calibri" w:hAnsi="Times New Roman" w:cs="Times New Roman"/>
              </w:rPr>
              <w:t>а</w:t>
            </w:r>
            <w:r w:rsidR="00BA4215" w:rsidRPr="00CF0F27">
              <w:rPr>
                <w:rFonts w:ascii="Times New Roman" w:eastAsia="Calibri" w:hAnsi="Times New Roman" w:cs="Times New Roman"/>
              </w:rPr>
              <w:t xml:space="preserve"> юридического лица</w:t>
            </w:r>
          </w:p>
        </w:tc>
        <w:tc>
          <w:tcPr>
            <w:tcW w:w="4525" w:type="dxa"/>
          </w:tcPr>
          <w:p w:rsidR="002D4E13" w:rsidRPr="00CF0F27" w:rsidRDefault="00BA4215" w:rsidP="003B25B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color w:val="C00000"/>
                <w:sz w:val="22"/>
                <w:szCs w:val="22"/>
              </w:rPr>
            </w:pPr>
            <w:r w:rsidRPr="00CF0F27">
              <w:rPr>
                <w:rFonts w:ascii="Times New Roman" w:eastAsia="Calibri" w:hAnsi="Times New Roman" w:cs="Times New Roman"/>
                <w:color w:val="C00000"/>
                <w:sz w:val="22"/>
                <w:szCs w:val="22"/>
              </w:rPr>
              <w:t>Заполняется по</w:t>
            </w:r>
            <w:r w:rsidR="003B25B6" w:rsidRPr="00CF0F27">
              <w:rPr>
                <w:rFonts w:ascii="Times New Roman" w:eastAsia="Calibri" w:hAnsi="Times New Roman" w:cs="Times New Roman"/>
                <w:color w:val="C00000"/>
                <w:sz w:val="22"/>
                <w:szCs w:val="22"/>
              </w:rPr>
              <w:t xml:space="preserve"> предлагаемой </w:t>
            </w:r>
            <w:r w:rsidR="00167F84" w:rsidRPr="00CF0F27">
              <w:rPr>
                <w:rFonts w:ascii="Times New Roman" w:eastAsia="Calibri" w:hAnsi="Times New Roman" w:cs="Times New Roman"/>
                <w:color w:val="C00000"/>
                <w:sz w:val="22"/>
                <w:szCs w:val="22"/>
              </w:rPr>
              <w:t xml:space="preserve">Банком </w:t>
            </w:r>
            <w:r w:rsidRPr="00CF0F27">
              <w:rPr>
                <w:rFonts w:ascii="Times New Roman" w:eastAsia="Calibri" w:hAnsi="Times New Roman" w:cs="Times New Roman"/>
                <w:color w:val="C00000"/>
                <w:sz w:val="22"/>
                <w:szCs w:val="22"/>
              </w:rPr>
              <w:t xml:space="preserve">форме  </w:t>
            </w:r>
          </w:p>
        </w:tc>
      </w:tr>
      <w:tr w:rsidR="00504E6C" w:rsidRPr="00CF0F27" w:rsidTr="005D1899">
        <w:tc>
          <w:tcPr>
            <w:tcW w:w="656" w:type="dxa"/>
          </w:tcPr>
          <w:p w:rsidR="00504E6C" w:rsidRPr="00CF0F27" w:rsidRDefault="00C31713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</w:t>
            </w:r>
          </w:p>
        </w:tc>
        <w:tc>
          <w:tcPr>
            <w:tcW w:w="5693" w:type="dxa"/>
          </w:tcPr>
          <w:p w:rsidR="00504E6C" w:rsidRPr="00CF0F27" w:rsidRDefault="00175A76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Актуальные ф</w:t>
            </w:r>
            <w:r w:rsidR="005271A1" w:rsidRPr="00CF0F27">
              <w:rPr>
                <w:rFonts w:ascii="Times New Roman" w:eastAsia="Calibri" w:hAnsi="Times New Roman" w:cs="Times New Roman"/>
              </w:rPr>
              <w:t xml:space="preserve">отографии офиса </w:t>
            </w:r>
            <w:r w:rsidRPr="00CF0F27">
              <w:rPr>
                <w:rFonts w:ascii="Times New Roman" w:eastAsia="Calibri" w:hAnsi="Times New Roman" w:cs="Times New Roman"/>
              </w:rPr>
              <w:t xml:space="preserve">и руководителя </w:t>
            </w:r>
            <w:r w:rsidR="005271A1" w:rsidRPr="00CF0F27">
              <w:rPr>
                <w:rFonts w:ascii="Times New Roman" w:eastAsia="Calibri" w:hAnsi="Times New Roman" w:cs="Times New Roman"/>
              </w:rPr>
              <w:t>юридического лица:</w:t>
            </w:r>
          </w:p>
          <w:p w:rsidR="005271A1" w:rsidRPr="00CF0F27" w:rsidRDefault="005271A1" w:rsidP="0059610A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фотография здания, где расположен офис, со стороны улицы, с номером дома (названием улицы);</w:t>
            </w:r>
          </w:p>
          <w:p w:rsidR="007A3E64" w:rsidRPr="00CF0F27" w:rsidRDefault="005271A1" w:rsidP="0059610A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фотография входа в здание, где расположен офис</w:t>
            </w:r>
            <w:r w:rsidR="007A3E64" w:rsidRPr="00CF0F27">
              <w:rPr>
                <w:rFonts w:ascii="Times New Roman" w:eastAsia="Calibri" w:hAnsi="Times New Roman" w:cs="Times New Roman"/>
              </w:rPr>
              <w:t>;</w:t>
            </w:r>
          </w:p>
          <w:p w:rsidR="007A3E64" w:rsidRPr="00CF0F27" w:rsidRDefault="007A3E64" w:rsidP="0059610A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фотография входа в офис;</w:t>
            </w:r>
          </w:p>
          <w:p w:rsidR="007A3E64" w:rsidRPr="00CF0F27" w:rsidRDefault="007A3E64" w:rsidP="0059610A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фотография офиса (рабочие места руководителя, сотрудников);</w:t>
            </w:r>
          </w:p>
          <w:p w:rsidR="005271A1" w:rsidRPr="00CF0F27" w:rsidRDefault="00175A76" w:rsidP="0059610A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 xml:space="preserve">фотография руководителя </w:t>
            </w:r>
            <w:r w:rsidR="00B31F47" w:rsidRPr="00CF0F27">
              <w:rPr>
                <w:rFonts w:ascii="Times New Roman" w:eastAsia="Calibri" w:hAnsi="Times New Roman" w:cs="Times New Roman"/>
              </w:rPr>
              <w:t>в офисе, с паспортом в руке (паспорт раскрыт на страницах 2-3)</w:t>
            </w:r>
          </w:p>
        </w:tc>
        <w:tc>
          <w:tcPr>
            <w:tcW w:w="4525" w:type="dxa"/>
          </w:tcPr>
          <w:p w:rsidR="00504E6C" w:rsidRPr="00CF0F27" w:rsidRDefault="00B31F47" w:rsidP="001A625B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F0F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Представление фотографий </w:t>
            </w:r>
            <w:r w:rsidRPr="00CF0F2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не является обязательным</w:t>
            </w:r>
            <w:r w:rsidRPr="00CF0F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D4E13" w:rsidRPr="00CF0F27" w:rsidTr="005D1899">
        <w:trPr>
          <w:trHeight w:val="344"/>
        </w:trPr>
        <w:tc>
          <w:tcPr>
            <w:tcW w:w="10874" w:type="dxa"/>
            <w:gridSpan w:val="3"/>
          </w:tcPr>
          <w:p w:rsidR="002D4E13" w:rsidRPr="00CF0F27" w:rsidRDefault="00BA4215" w:rsidP="000414C6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  <w:b/>
              </w:rPr>
              <w:t xml:space="preserve">10. </w:t>
            </w:r>
            <w:r w:rsidR="002D4E13" w:rsidRPr="00CF0F27">
              <w:rPr>
                <w:rFonts w:ascii="Times New Roman" w:eastAsia="Calibri" w:hAnsi="Times New Roman" w:cs="Times New Roman"/>
                <w:b/>
              </w:rPr>
              <w:t xml:space="preserve">Документы, связанные с обслуживанием </w:t>
            </w:r>
            <w:r w:rsidR="00D72ABF" w:rsidRPr="00CF0F27">
              <w:rPr>
                <w:rFonts w:ascii="Times New Roman" w:eastAsia="Calibri" w:hAnsi="Times New Roman" w:cs="Times New Roman"/>
                <w:b/>
              </w:rPr>
              <w:t>юридического лица</w:t>
            </w:r>
            <w:r w:rsidR="002D4E13" w:rsidRPr="00CF0F27">
              <w:rPr>
                <w:rFonts w:ascii="Times New Roman" w:eastAsia="Calibri" w:hAnsi="Times New Roman" w:cs="Times New Roman"/>
                <w:b/>
              </w:rPr>
              <w:t xml:space="preserve"> в других банках</w:t>
            </w:r>
            <w:r w:rsidR="00AC5F04" w:rsidRPr="00CF0F2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D72ABF" w:rsidP="00C317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10</w:t>
            </w:r>
            <w:r w:rsidR="002D4E13" w:rsidRPr="00CF0F27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5693" w:type="dxa"/>
          </w:tcPr>
          <w:p w:rsidR="002D4E13" w:rsidRPr="00CF0F27" w:rsidRDefault="002D4E13" w:rsidP="00D72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hAnsi="Times New Roman" w:cs="Times New Roman"/>
                <w:bCs/>
              </w:rPr>
              <w:t xml:space="preserve">Выписки </w:t>
            </w:r>
            <w:r w:rsidR="00D72ABF" w:rsidRPr="00CF0F27">
              <w:rPr>
                <w:rFonts w:ascii="Times New Roman" w:hAnsi="Times New Roman" w:cs="Times New Roman"/>
                <w:bCs/>
              </w:rPr>
              <w:t>по</w:t>
            </w:r>
            <w:r w:rsidRPr="00CF0F27">
              <w:rPr>
                <w:rFonts w:ascii="Times New Roman" w:hAnsi="Times New Roman" w:cs="Times New Roman"/>
                <w:bCs/>
              </w:rPr>
              <w:t xml:space="preserve"> банковски</w:t>
            </w:r>
            <w:r w:rsidR="00D72ABF" w:rsidRPr="00CF0F27">
              <w:rPr>
                <w:rFonts w:ascii="Times New Roman" w:hAnsi="Times New Roman" w:cs="Times New Roman"/>
                <w:bCs/>
              </w:rPr>
              <w:t>м</w:t>
            </w:r>
            <w:r w:rsidRPr="00CF0F27">
              <w:rPr>
                <w:rFonts w:ascii="Times New Roman" w:hAnsi="Times New Roman" w:cs="Times New Roman"/>
                <w:bCs/>
              </w:rPr>
              <w:t xml:space="preserve"> счет</w:t>
            </w:r>
            <w:r w:rsidR="00D72ABF" w:rsidRPr="00CF0F27">
              <w:rPr>
                <w:rFonts w:ascii="Times New Roman" w:hAnsi="Times New Roman" w:cs="Times New Roman"/>
                <w:bCs/>
              </w:rPr>
              <w:t>ам</w:t>
            </w:r>
            <w:r w:rsidRPr="00CF0F27">
              <w:rPr>
                <w:rFonts w:ascii="Times New Roman" w:hAnsi="Times New Roman" w:cs="Times New Roman"/>
                <w:bCs/>
              </w:rPr>
              <w:t>, открыты</w:t>
            </w:r>
            <w:r w:rsidR="00D72ABF" w:rsidRPr="00CF0F27">
              <w:rPr>
                <w:rFonts w:ascii="Times New Roman" w:hAnsi="Times New Roman" w:cs="Times New Roman"/>
                <w:bCs/>
              </w:rPr>
              <w:t>м</w:t>
            </w:r>
            <w:r w:rsidRPr="00CF0F27">
              <w:rPr>
                <w:rFonts w:ascii="Times New Roman" w:hAnsi="Times New Roman" w:cs="Times New Roman"/>
                <w:bCs/>
              </w:rPr>
              <w:t xml:space="preserve"> в других кредитных организациях (не менее чем за 3 последних месяца)</w:t>
            </w:r>
          </w:p>
        </w:tc>
        <w:tc>
          <w:tcPr>
            <w:tcW w:w="4525" w:type="dxa"/>
          </w:tcPr>
          <w:p w:rsidR="002D4E13" w:rsidRPr="00CF0F27" w:rsidRDefault="002D4E13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F0F27">
              <w:rPr>
                <w:rFonts w:ascii="Times New Roman" w:hAnsi="Times New Roman" w:cs="Times New Roman"/>
                <w:bCs/>
                <w:sz w:val="22"/>
                <w:szCs w:val="22"/>
              </w:rPr>
              <w:t>Выписки, подтверждающие исполнение клиентом своих обязанностей по уплате налогов или других обязательных платежей в бюджетную систему Российской Федерации, оплату коммунальных услуг, заработной платы, арендных платежей за недвижимое имущество и иных платежей, связанных с деятельностью клиента</w:t>
            </w:r>
          </w:p>
        </w:tc>
      </w:tr>
      <w:tr w:rsidR="002D4E13" w:rsidRPr="00CF0F27" w:rsidTr="005D1899">
        <w:tc>
          <w:tcPr>
            <w:tcW w:w="10874" w:type="dxa"/>
            <w:gridSpan w:val="3"/>
          </w:tcPr>
          <w:p w:rsidR="002D4E13" w:rsidRPr="00CF0F27" w:rsidRDefault="00BA4215" w:rsidP="000414C6">
            <w:pPr>
              <w:pStyle w:val="a4"/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F0F2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11. </w:t>
            </w:r>
            <w:r w:rsidR="002D4E13" w:rsidRPr="00CF0F2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Сведения (документы) о финансовом положении</w:t>
            </w:r>
            <w:r w:rsidR="00D72ABF" w:rsidRPr="00CF0F2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юридического лица</w:t>
            </w:r>
          </w:p>
        </w:tc>
      </w:tr>
      <w:tr w:rsidR="001C26AF" w:rsidRPr="00CF0F27" w:rsidTr="005D1899">
        <w:tc>
          <w:tcPr>
            <w:tcW w:w="656" w:type="dxa"/>
          </w:tcPr>
          <w:p w:rsidR="001C26AF" w:rsidRPr="00CF0F27" w:rsidRDefault="001C26AF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11.1</w:t>
            </w:r>
          </w:p>
        </w:tc>
        <w:tc>
          <w:tcPr>
            <w:tcW w:w="5693" w:type="dxa"/>
          </w:tcPr>
          <w:p w:rsidR="001C26AF" w:rsidRPr="00CF0F27" w:rsidRDefault="001C26AF" w:rsidP="001C2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Годовая бухгалтерская отчетность (Бухгалтерский баланс, Отчет о финансовых результатах) за последний</w:t>
            </w:r>
          </w:p>
          <w:p w:rsidR="001C26AF" w:rsidRPr="00CF0F27" w:rsidRDefault="001C26AF" w:rsidP="001C2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 xml:space="preserve"> отчетный период </w:t>
            </w:r>
            <w:r w:rsidRPr="00CF0F2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525" w:type="dxa"/>
            <w:vMerge w:val="restart"/>
          </w:tcPr>
          <w:p w:rsidR="001C26AF" w:rsidRPr="00CF0F27" w:rsidRDefault="00671AEB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F0F27">
              <w:rPr>
                <w:rFonts w:ascii="Times New Roman" w:eastAsia="Calibri" w:hAnsi="Times New Roman" w:cs="Times New Roman"/>
                <w:sz w:val="22"/>
                <w:szCs w:val="22"/>
              </w:rPr>
              <w:t>Бухгалтерская и налоговая отчетность</w:t>
            </w:r>
            <w:r w:rsidR="001C26AF" w:rsidRPr="00CF0F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представляются с отметкой налогового органа о принятии. В случае отсутствия отметки налогового органа </w:t>
            </w:r>
            <w:r w:rsidRPr="00CF0F27">
              <w:rPr>
                <w:rFonts w:ascii="Times New Roman" w:eastAsia="Calibri" w:hAnsi="Times New Roman" w:cs="Times New Roman"/>
                <w:sz w:val="22"/>
                <w:szCs w:val="22"/>
              </w:rPr>
              <w:t>необходимо представить:</w:t>
            </w:r>
          </w:p>
          <w:p w:rsidR="00671AEB" w:rsidRPr="00CF0F27" w:rsidRDefault="00671AEB" w:rsidP="00671AEB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 xml:space="preserve">при направлении отчетности </w:t>
            </w:r>
            <w:r w:rsidR="00ED6B2F" w:rsidRPr="00CF0F27">
              <w:rPr>
                <w:rFonts w:ascii="Times New Roman" w:eastAsia="Calibri" w:hAnsi="Times New Roman" w:cs="Times New Roman"/>
              </w:rPr>
              <w:t xml:space="preserve">в налоговый орган </w:t>
            </w:r>
            <w:r w:rsidRPr="00CF0F27">
              <w:rPr>
                <w:rFonts w:ascii="Times New Roman" w:eastAsia="Calibri" w:hAnsi="Times New Roman" w:cs="Times New Roman"/>
              </w:rPr>
              <w:t>по почте – копию квитанции об отправке заказного письма с описью вложения;</w:t>
            </w:r>
          </w:p>
          <w:p w:rsidR="000D60FF" w:rsidRPr="00CF0F27" w:rsidRDefault="00E661EB" w:rsidP="00ED6B2F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 xml:space="preserve">при передаче отчетности </w:t>
            </w:r>
            <w:r w:rsidR="00ED6B2F" w:rsidRPr="00CF0F27">
              <w:rPr>
                <w:rFonts w:ascii="Times New Roman" w:eastAsia="Calibri" w:hAnsi="Times New Roman" w:cs="Times New Roman"/>
              </w:rPr>
              <w:t xml:space="preserve">в налоговый орган </w:t>
            </w:r>
            <w:r w:rsidRPr="00CF0F27">
              <w:rPr>
                <w:rFonts w:ascii="Times New Roman" w:eastAsia="Calibri" w:hAnsi="Times New Roman" w:cs="Times New Roman"/>
              </w:rPr>
              <w:t xml:space="preserve">в электронном виде по телекоммуникационным каналам связи – копию квитанции о приеме, копию протокола входного контроля и копию подтверждения отправки (подтверждение </w:t>
            </w:r>
            <w:r w:rsidR="00ED6B2F" w:rsidRPr="00CF0F27">
              <w:rPr>
                <w:rFonts w:ascii="Times New Roman" w:eastAsia="Calibri" w:hAnsi="Times New Roman" w:cs="Times New Roman"/>
              </w:rPr>
              <w:t>с</w:t>
            </w:r>
            <w:r w:rsidRPr="00CF0F27">
              <w:rPr>
                <w:rFonts w:ascii="Times New Roman" w:eastAsia="Calibri" w:hAnsi="Times New Roman" w:cs="Times New Roman"/>
              </w:rPr>
              <w:t xml:space="preserve">пециализированного оператора связи) на бумажных носителях </w:t>
            </w:r>
          </w:p>
        </w:tc>
      </w:tr>
      <w:tr w:rsidR="001C26AF" w:rsidRPr="00CF0F27" w:rsidTr="005D1899">
        <w:trPr>
          <w:trHeight w:val="587"/>
        </w:trPr>
        <w:tc>
          <w:tcPr>
            <w:tcW w:w="656" w:type="dxa"/>
          </w:tcPr>
          <w:p w:rsidR="001C26AF" w:rsidRPr="00CF0F27" w:rsidRDefault="001C26AF" w:rsidP="00C317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11.2</w:t>
            </w:r>
          </w:p>
        </w:tc>
        <w:tc>
          <w:tcPr>
            <w:tcW w:w="5693" w:type="dxa"/>
          </w:tcPr>
          <w:p w:rsidR="001C26AF" w:rsidRPr="00CF0F27" w:rsidRDefault="001C26AF" w:rsidP="002D4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Налоговая декларация по налогу на прибыль за последний отчетный период</w:t>
            </w:r>
          </w:p>
        </w:tc>
        <w:tc>
          <w:tcPr>
            <w:tcW w:w="4525" w:type="dxa"/>
            <w:vMerge/>
          </w:tcPr>
          <w:p w:rsidR="001C26AF" w:rsidRPr="00CF0F27" w:rsidRDefault="001C26AF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1C26AF" w:rsidRPr="00CF0F27" w:rsidTr="005D1899">
        <w:tc>
          <w:tcPr>
            <w:tcW w:w="656" w:type="dxa"/>
          </w:tcPr>
          <w:p w:rsidR="001C26AF" w:rsidRPr="00CF0F27" w:rsidRDefault="001C26AF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11.3</w:t>
            </w:r>
          </w:p>
        </w:tc>
        <w:tc>
          <w:tcPr>
            <w:tcW w:w="5693" w:type="dxa"/>
          </w:tcPr>
          <w:p w:rsidR="001C26AF" w:rsidRPr="00CF0F27" w:rsidRDefault="001C26AF" w:rsidP="001C2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Налоговая декларация по НДС за последний отчетный период</w:t>
            </w:r>
          </w:p>
        </w:tc>
        <w:tc>
          <w:tcPr>
            <w:tcW w:w="4525" w:type="dxa"/>
            <w:vMerge/>
          </w:tcPr>
          <w:p w:rsidR="001C26AF" w:rsidRPr="00CF0F27" w:rsidRDefault="001C26AF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5B0FF9" w:rsidRPr="00CF0F27" w:rsidTr="005D1899">
        <w:tc>
          <w:tcPr>
            <w:tcW w:w="656" w:type="dxa"/>
          </w:tcPr>
          <w:p w:rsidR="005B0FF9" w:rsidRPr="00CF0F27" w:rsidRDefault="005B0FF9" w:rsidP="000E2652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0F27">
              <w:rPr>
                <w:rFonts w:ascii="Times New Roman" w:hAnsi="Times New Roman" w:cs="Times New Roman"/>
                <w:b/>
              </w:rPr>
              <w:t>11.4</w:t>
            </w:r>
          </w:p>
        </w:tc>
        <w:tc>
          <w:tcPr>
            <w:tcW w:w="5693" w:type="dxa"/>
          </w:tcPr>
          <w:p w:rsidR="005B0FF9" w:rsidRPr="00CF0F27" w:rsidRDefault="005B0FF9" w:rsidP="004242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Письмо о временном отсутствии отчетност</w:t>
            </w:r>
            <w:r w:rsidR="00424202" w:rsidRPr="00CF0F27">
              <w:rPr>
                <w:rFonts w:ascii="Times New Roman" w:eastAsia="Calibri" w:hAnsi="Times New Roman" w:cs="Times New Roman"/>
              </w:rPr>
              <w:t xml:space="preserve">и </w:t>
            </w:r>
          </w:p>
        </w:tc>
        <w:tc>
          <w:tcPr>
            <w:tcW w:w="4525" w:type="dxa"/>
          </w:tcPr>
          <w:p w:rsidR="005B0FF9" w:rsidRPr="00CF0F27" w:rsidRDefault="005B0FF9" w:rsidP="00204304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F0F27">
              <w:rPr>
                <w:rFonts w:ascii="Times New Roman" w:eastAsia="Calibri" w:hAnsi="Times New Roman" w:cs="Times New Roman"/>
                <w:color w:val="C00000"/>
                <w:sz w:val="22"/>
                <w:szCs w:val="22"/>
              </w:rPr>
              <w:t xml:space="preserve">Заполняется по предлагаемой </w:t>
            </w:r>
            <w:r w:rsidR="00167F84" w:rsidRPr="00CF0F27">
              <w:rPr>
                <w:rFonts w:ascii="Times New Roman" w:eastAsia="Calibri" w:hAnsi="Times New Roman" w:cs="Times New Roman"/>
                <w:color w:val="C00000"/>
                <w:sz w:val="22"/>
                <w:szCs w:val="22"/>
              </w:rPr>
              <w:t xml:space="preserve">Банком </w:t>
            </w:r>
            <w:r w:rsidRPr="00CF0F27">
              <w:rPr>
                <w:rFonts w:ascii="Times New Roman" w:eastAsia="Calibri" w:hAnsi="Times New Roman" w:cs="Times New Roman"/>
                <w:color w:val="C00000"/>
                <w:sz w:val="22"/>
                <w:szCs w:val="22"/>
              </w:rPr>
              <w:t>форме</w:t>
            </w:r>
            <w:r w:rsidRPr="00CF0F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случае если с даты государственной регистрации юридического лица прошло менее 3 месяцев </w:t>
            </w:r>
          </w:p>
        </w:tc>
      </w:tr>
      <w:tr w:rsidR="0013773B" w:rsidRPr="00CF0F27" w:rsidTr="005D1899">
        <w:tc>
          <w:tcPr>
            <w:tcW w:w="10874" w:type="dxa"/>
            <w:gridSpan w:val="3"/>
          </w:tcPr>
          <w:p w:rsidR="0013773B" w:rsidRPr="00CF0F27" w:rsidRDefault="0013773B" w:rsidP="000E2652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F0F27">
              <w:rPr>
                <w:rFonts w:ascii="Times New Roman" w:eastAsia="Calibri" w:hAnsi="Times New Roman" w:cs="Times New Roman"/>
                <w:i/>
              </w:rPr>
              <w:t xml:space="preserve">При отсутствии документов, указанных в п.п. </w:t>
            </w:r>
            <w:r w:rsidR="000E2652" w:rsidRPr="00CF0F27">
              <w:rPr>
                <w:rFonts w:ascii="Times New Roman" w:eastAsia="Calibri" w:hAnsi="Times New Roman" w:cs="Times New Roman"/>
                <w:i/>
              </w:rPr>
              <w:t>11</w:t>
            </w:r>
            <w:r w:rsidRPr="00CF0F27">
              <w:rPr>
                <w:rFonts w:ascii="Times New Roman" w:eastAsia="Calibri" w:hAnsi="Times New Roman" w:cs="Times New Roman"/>
                <w:i/>
              </w:rPr>
              <w:t xml:space="preserve">.1 – </w:t>
            </w:r>
            <w:r w:rsidR="000E2652" w:rsidRPr="00CF0F27">
              <w:rPr>
                <w:rFonts w:ascii="Times New Roman" w:eastAsia="Calibri" w:hAnsi="Times New Roman" w:cs="Times New Roman"/>
                <w:i/>
              </w:rPr>
              <w:t>11</w:t>
            </w:r>
            <w:r w:rsidRPr="00CF0F27">
              <w:rPr>
                <w:rFonts w:ascii="Times New Roman" w:eastAsia="Calibri" w:hAnsi="Times New Roman" w:cs="Times New Roman"/>
                <w:i/>
              </w:rPr>
              <w:t>.3</w:t>
            </w:r>
            <w:r w:rsidR="00CB4D1F" w:rsidRPr="00CF0F27">
              <w:rPr>
                <w:rFonts w:ascii="Times New Roman" w:eastAsia="Calibri" w:hAnsi="Times New Roman" w:cs="Times New Roman"/>
                <w:i/>
              </w:rPr>
              <w:t xml:space="preserve"> настоящего </w:t>
            </w:r>
            <w:r w:rsidR="00EA64D1" w:rsidRPr="00CF0F27">
              <w:rPr>
                <w:rFonts w:ascii="Times New Roman" w:eastAsia="Calibri" w:hAnsi="Times New Roman" w:cs="Times New Roman"/>
                <w:i/>
              </w:rPr>
              <w:t>Перечня, возможно</w:t>
            </w:r>
            <w:r w:rsidRPr="00CF0F27">
              <w:rPr>
                <w:rFonts w:ascii="Times New Roman" w:eastAsia="Calibri" w:hAnsi="Times New Roman" w:cs="Times New Roman"/>
                <w:i/>
              </w:rPr>
              <w:t xml:space="preserve"> представление одного или нескольких документов:</w:t>
            </w: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BB0BE8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11</w:t>
            </w:r>
            <w:r w:rsidR="002D4E13" w:rsidRPr="00CF0F27">
              <w:rPr>
                <w:rFonts w:ascii="Times New Roman" w:hAnsi="Times New Roman" w:cs="Times New Roman"/>
                <w:b/>
              </w:rPr>
              <w:t>.</w:t>
            </w:r>
            <w:r w:rsidR="005B0FF9" w:rsidRPr="00CF0F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93" w:type="dxa"/>
          </w:tcPr>
          <w:p w:rsidR="007E32A1" w:rsidRPr="00CF0F27" w:rsidRDefault="002D4E13" w:rsidP="007E32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 xml:space="preserve">Аудиторское заключение </w:t>
            </w:r>
            <w:r w:rsidR="007E32A1" w:rsidRPr="00CF0F27">
              <w:rPr>
                <w:rFonts w:ascii="Times New Roman" w:eastAsia="Calibri" w:hAnsi="Times New Roman" w:cs="Times New Roman"/>
              </w:rPr>
              <w:t xml:space="preserve">по </w:t>
            </w:r>
            <w:r w:rsidRPr="00CF0F27">
              <w:rPr>
                <w:rFonts w:ascii="Times New Roman" w:eastAsia="Calibri" w:hAnsi="Times New Roman" w:cs="Times New Roman"/>
              </w:rPr>
              <w:t>годово</w:t>
            </w:r>
            <w:r w:rsidR="007E32A1" w:rsidRPr="00CF0F27">
              <w:rPr>
                <w:rFonts w:ascii="Times New Roman" w:eastAsia="Calibri" w:hAnsi="Times New Roman" w:cs="Times New Roman"/>
              </w:rPr>
              <w:t>й бухгалтерской</w:t>
            </w:r>
            <w:r w:rsidRPr="00CF0F27">
              <w:rPr>
                <w:rFonts w:ascii="Times New Roman" w:eastAsia="Calibri" w:hAnsi="Times New Roman" w:cs="Times New Roman"/>
              </w:rPr>
              <w:t xml:space="preserve"> отчет</w:t>
            </w:r>
            <w:r w:rsidR="007E32A1" w:rsidRPr="00CF0F27">
              <w:rPr>
                <w:rFonts w:ascii="Times New Roman" w:eastAsia="Calibri" w:hAnsi="Times New Roman" w:cs="Times New Roman"/>
              </w:rPr>
              <w:t>ности</w:t>
            </w:r>
            <w:r w:rsidRPr="00CF0F27">
              <w:rPr>
                <w:rFonts w:ascii="Times New Roman" w:eastAsia="Calibri" w:hAnsi="Times New Roman" w:cs="Times New Roman"/>
              </w:rPr>
              <w:t xml:space="preserve"> за </w:t>
            </w:r>
            <w:r w:rsidR="007E32A1" w:rsidRPr="00CF0F27">
              <w:rPr>
                <w:rFonts w:ascii="Times New Roman" w:eastAsia="Calibri" w:hAnsi="Times New Roman" w:cs="Times New Roman"/>
              </w:rPr>
              <w:t>последний отчетный период</w:t>
            </w:r>
            <w:r w:rsidRPr="00CF0F27">
              <w:rPr>
                <w:rFonts w:ascii="Times New Roman" w:eastAsia="Calibri" w:hAnsi="Times New Roman" w:cs="Times New Roman"/>
              </w:rPr>
              <w:t xml:space="preserve">, в котором подтверждаются достоверность отчетности и соответствие порядка ведения бухгалтерского учета </w:t>
            </w:r>
            <w:r w:rsidR="007E32A1" w:rsidRPr="00CF0F27">
              <w:rPr>
                <w:rFonts w:ascii="Times New Roman" w:eastAsia="Calibri" w:hAnsi="Times New Roman" w:cs="Times New Roman"/>
              </w:rPr>
              <w:t xml:space="preserve">требованиям </w:t>
            </w:r>
            <w:r w:rsidRPr="00CF0F27">
              <w:rPr>
                <w:rFonts w:ascii="Times New Roman" w:eastAsia="Calibri" w:hAnsi="Times New Roman" w:cs="Times New Roman"/>
              </w:rPr>
              <w:t>законодательств</w:t>
            </w:r>
            <w:r w:rsidR="007E32A1" w:rsidRPr="00CF0F27">
              <w:rPr>
                <w:rFonts w:ascii="Times New Roman" w:eastAsia="Calibri" w:hAnsi="Times New Roman" w:cs="Times New Roman"/>
              </w:rPr>
              <w:t>а</w:t>
            </w:r>
            <w:r w:rsidRPr="00CF0F27">
              <w:rPr>
                <w:rFonts w:ascii="Times New Roman" w:eastAsia="Calibri" w:hAnsi="Times New Roman" w:cs="Times New Roman"/>
              </w:rPr>
              <w:t xml:space="preserve"> РФ</w:t>
            </w:r>
            <w:r w:rsidR="007E32A1" w:rsidRPr="00CF0F2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25" w:type="dxa"/>
          </w:tcPr>
          <w:p w:rsidR="002D4E13" w:rsidRPr="00CF0F27" w:rsidRDefault="00E244AB" w:rsidP="00CB4D1F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F0F27">
              <w:rPr>
                <w:rFonts w:ascii="Times New Roman" w:eastAsia="Calibri" w:hAnsi="Times New Roman" w:cs="Times New Roman"/>
              </w:rPr>
              <w:t xml:space="preserve">Аудиторское заключение составляется в порядке, установленном </w:t>
            </w:r>
            <w:r w:rsidRPr="00CF0F27">
              <w:rPr>
                <w:rFonts w:ascii="Times New Roman" w:eastAsia="Calibri" w:hAnsi="Times New Roman" w:cs="Times New Roman"/>
                <w:sz w:val="22"/>
                <w:szCs w:val="22"/>
              </w:rPr>
              <w:t>Федеральны</w:t>
            </w:r>
            <w:r w:rsidR="00CB4D1F" w:rsidRPr="00CF0F27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r w:rsidRPr="00CF0F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закон</w:t>
            </w:r>
            <w:r w:rsidR="00CB4D1F" w:rsidRPr="00CF0F27">
              <w:rPr>
                <w:rFonts w:ascii="Times New Roman" w:eastAsia="Calibri" w:hAnsi="Times New Roman" w:cs="Times New Roman"/>
                <w:sz w:val="22"/>
                <w:szCs w:val="22"/>
              </w:rPr>
              <w:t>ом</w:t>
            </w:r>
            <w:r w:rsidRPr="00CF0F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от 30.12.2008 </w:t>
            </w:r>
            <w:r w:rsidR="00CB4D1F" w:rsidRPr="00CF0F27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  <w:r w:rsidRPr="00CF0F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307-ФЗ</w:t>
            </w:r>
            <w:r w:rsidR="00CB4D1F" w:rsidRPr="00CF0F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CF0F27">
              <w:rPr>
                <w:rFonts w:ascii="Times New Roman" w:eastAsia="Calibri" w:hAnsi="Times New Roman" w:cs="Times New Roman"/>
                <w:sz w:val="22"/>
                <w:szCs w:val="22"/>
              </w:rPr>
              <w:t>от 01.05.2017</w:t>
            </w:r>
            <w:r w:rsidR="00CB4D1F" w:rsidRPr="00CF0F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 w:rsidRPr="00CF0F27">
              <w:rPr>
                <w:rFonts w:ascii="Times New Roman" w:eastAsia="Calibri" w:hAnsi="Times New Roman" w:cs="Times New Roman"/>
                <w:sz w:val="22"/>
                <w:szCs w:val="22"/>
              </w:rPr>
              <w:t>Об аудиторской деятельности</w:t>
            </w:r>
            <w:r w:rsidR="00CB4D1F" w:rsidRPr="00CF0F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BB0BE8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11</w:t>
            </w:r>
            <w:r w:rsidR="002D4E13" w:rsidRPr="00CF0F27">
              <w:rPr>
                <w:rFonts w:ascii="Times New Roman" w:hAnsi="Times New Roman" w:cs="Times New Roman"/>
                <w:b/>
              </w:rPr>
              <w:t>.</w:t>
            </w:r>
            <w:r w:rsidR="005B0FF9" w:rsidRPr="00CF0F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93" w:type="dxa"/>
          </w:tcPr>
          <w:p w:rsidR="002D4E13" w:rsidRPr="00CF0F27" w:rsidRDefault="002D4E13" w:rsidP="002D4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Справка об исполнении налогоплательщиком обязанности по уплате налогов, сборов, пеней, штрафов</w:t>
            </w:r>
            <w:r w:rsidR="00076AB5" w:rsidRPr="00CF0F27">
              <w:rPr>
                <w:rFonts w:ascii="Times New Roman" w:eastAsia="Calibri" w:hAnsi="Times New Roman" w:cs="Times New Roman"/>
              </w:rPr>
              <w:t>, выданная налоговым органом</w:t>
            </w:r>
          </w:p>
        </w:tc>
        <w:tc>
          <w:tcPr>
            <w:tcW w:w="4525" w:type="dxa"/>
          </w:tcPr>
          <w:p w:rsidR="002D4E13" w:rsidRPr="00CF0F27" w:rsidRDefault="002D4E13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D4E13" w:rsidRPr="00CF0F27" w:rsidTr="005D1899">
        <w:tc>
          <w:tcPr>
            <w:tcW w:w="10874" w:type="dxa"/>
            <w:gridSpan w:val="3"/>
          </w:tcPr>
          <w:p w:rsidR="002D4E13" w:rsidRPr="00CF0F27" w:rsidRDefault="003D0515" w:rsidP="000414C6">
            <w:pPr>
              <w:pStyle w:val="a4"/>
              <w:widowControl w:val="0"/>
              <w:spacing w:before="120"/>
              <w:ind w:left="-35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F0F2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12</w:t>
            </w:r>
            <w:r w:rsidR="002D4E13" w:rsidRPr="00CF0F2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. Сведения (документы) о деловой репутации</w:t>
            </w:r>
            <w:r w:rsidR="00076AB5" w:rsidRPr="00CF0F2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юридического лица</w:t>
            </w: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3D0515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="002D4E13" w:rsidRPr="00CF0F27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5693" w:type="dxa"/>
          </w:tcPr>
          <w:p w:rsidR="002D4E13" w:rsidRPr="00CF0F27" w:rsidRDefault="002D4E13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 xml:space="preserve">Рекомендательные письма от действующих клиентов </w:t>
            </w:r>
            <w:r w:rsidR="00076AB5" w:rsidRPr="00CF0F27">
              <w:rPr>
                <w:rFonts w:ascii="Times New Roman" w:eastAsia="Calibri" w:hAnsi="Times New Roman" w:cs="Times New Roman"/>
              </w:rPr>
              <w:t>Б</w:t>
            </w:r>
            <w:r w:rsidRPr="00CF0F27">
              <w:rPr>
                <w:rFonts w:ascii="Times New Roman" w:eastAsia="Calibri" w:hAnsi="Times New Roman" w:cs="Times New Roman"/>
              </w:rPr>
              <w:t>анка</w:t>
            </w:r>
          </w:p>
        </w:tc>
        <w:tc>
          <w:tcPr>
            <w:tcW w:w="4525" w:type="dxa"/>
          </w:tcPr>
          <w:p w:rsidR="002D4E13" w:rsidRPr="00CF0F27" w:rsidRDefault="002D4E13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3D0515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12</w:t>
            </w:r>
            <w:r w:rsidR="002D4E13" w:rsidRPr="00CF0F27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5693" w:type="dxa"/>
          </w:tcPr>
          <w:p w:rsidR="002D4E13" w:rsidRPr="00CF0F27" w:rsidRDefault="002D4E13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Рекомендательные письма (отзывы) от других кредитных организаций, где ранее обслуживал</w:t>
            </w:r>
            <w:r w:rsidR="00076AB5" w:rsidRPr="00CF0F27">
              <w:rPr>
                <w:rFonts w:ascii="Times New Roman" w:eastAsia="Calibri" w:hAnsi="Times New Roman" w:cs="Times New Roman"/>
              </w:rPr>
              <w:t>о</w:t>
            </w:r>
            <w:r w:rsidRPr="00CF0F27">
              <w:rPr>
                <w:rFonts w:ascii="Times New Roman" w:eastAsia="Calibri" w:hAnsi="Times New Roman" w:cs="Times New Roman"/>
              </w:rPr>
              <w:t xml:space="preserve">сь </w:t>
            </w:r>
            <w:r w:rsidR="00076AB5" w:rsidRPr="00CF0F27">
              <w:rPr>
                <w:rFonts w:ascii="Times New Roman" w:eastAsia="Calibri" w:hAnsi="Times New Roman" w:cs="Times New Roman"/>
              </w:rPr>
              <w:t>юридическое лицо</w:t>
            </w:r>
          </w:p>
        </w:tc>
        <w:tc>
          <w:tcPr>
            <w:tcW w:w="4525" w:type="dxa"/>
          </w:tcPr>
          <w:p w:rsidR="002D4E13" w:rsidRPr="00CF0F27" w:rsidRDefault="002D4E13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D4E13" w:rsidRPr="00CF0F27" w:rsidTr="005D1899">
        <w:tc>
          <w:tcPr>
            <w:tcW w:w="10874" w:type="dxa"/>
            <w:gridSpan w:val="3"/>
          </w:tcPr>
          <w:p w:rsidR="00CF0A76" w:rsidRPr="00CF0F27" w:rsidRDefault="002D4E13" w:rsidP="000414C6">
            <w:pPr>
              <w:pStyle w:val="a4"/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CF0F2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/>
              </w:rPr>
              <w:t>II</w:t>
            </w:r>
            <w:r w:rsidRPr="00CF0F2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. ОБОСОБЛЕНН</w:t>
            </w:r>
            <w:r w:rsidR="00CF0A76" w:rsidRPr="00CF0F2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О</w:t>
            </w:r>
            <w:r w:rsidR="003D0515" w:rsidRPr="00CF0F2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Е</w:t>
            </w:r>
            <w:r w:rsidRPr="00CF0F2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ПОДРАЗДЕЛЕНИ</w:t>
            </w:r>
            <w:r w:rsidR="00CF0A76" w:rsidRPr="00CF0F2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Е</w:t>
            </w:r>
            <w:r w:rsidRPr="00CF0F2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CF0A76" w:rsidRPr="00CF0F2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ЮРИДИЧЕСКОГО ЛИЦА </w:t>
            </w:r>
          </w:p>
          <w:p w:rsidR="002D4E13" w:rsidRPr="00CF0F27" w:rsidRDefault="002D4E13" w:rsidP="00CF0A76">
            <w:pPr>
              <w:pStyle w:val="a4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F0F2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(ФИЛИАЛ</w:t>
            </w:r>
            <w:r w:rsidR="00CF0A76" w:rsidRPr="00CF0F2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,</w:t>
            </w:r>
            <w:r w:rsidRPr="00CF0F2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ПРЕДСТАВИТЕЛЬСТВ</w:t>
            </w:r>
            <w:r w:rsidR="00CF0A76" w:rsidRPr="00CF0F2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О</w:t>
            </w:r>
            <w:r w:rsidRPr="00CF0F2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0D60FF" w:rsidP="00C731F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1</w:t>
            </w:r>
            <w:r w:rsidR="002D4E13" w:rsidRPr="00CF0F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93" w:type="dxa"/>
          </w:tcPr>
          <w:p w:rsidR="002D4E13" w:rsidRPr="00CF0F27" w:rsidRDefault="002D4E13" w:rsidP="00CF0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 xml:space="preserve">Документы, указанные в </w:t>
            </w:r>
            <w:r w:rsidR="00CF0A76" w:rsidRPr="00CF0F27">
              <w:rPr>
                <w:rFonts w:ascii="Times New Roman" w:eastAsia="Calibri" w:hAnsi="Times New Roman" w:cs="Times New Roman"/>
                <w:b/>
              </w:rPr>
              <w:t>Р</w:t>
            </w:r>
            <w:r w:rsidRPr="00CF0F27">
              <w:rPr>
                <w:rFonts w:ascii="Times New Roman" w:eastAsia="Calibri" w:hAnsi="Times New Roman" w:cs="Times New Roman"/>
                <w:b/>
              </w:rPr>
              <w:t>азделе I</w:t>
            </w:r>
            <w:r w:rsidRPr="00CF0F27">
              <w:rPr>
                <w:rFonts w:ascii="Times New Roman" w:eastAsia="Calibri" w:hAnsi="Times New Roman" w:cs="Times New Roman"/>
              </w:rPr>
              <w:t xml:space="preserve"> настоящего Перечня</w:t>
            </w:r>
          </w:p>
        </w:tc>
        <w:tc>
          <w:tcPr>
            <w:tcW w:w="4525" w:type="dxa"/>
          </w:tcPr>
          <w:p w:rsidR="002D4E13" w:rsidRPr="00CF0F27" w:rsidRDefault="002D4E13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2D4E13" w:rsidP="00C731F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2</w:t>
            </w:r>
            <w:r w:rsidR="00C731FF" w:rsidRPr="00CF0F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93" w:type="dxa"/>
          </w:tcPr>
          <w:p w:rsidR="002D4E13" w:rsidRPr="00CF0F27" w:rsidRDefault="002D4E13" w:rsidP="00CF0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 xml:space="preserve">Ходатайство </w:t>
            </w:r>
            <w:r w:rsidR="00C731FF" w:rsidRPr="00CF0F27">
              <w:rPr>
                <w:rFonts w:ascii="Times New Roman" w:eastAsia="Calibri" w:hAnsi="Times New Roman" w:cs="Times New Roman"/>
              </w:rPr>
              <w:t xml:space="preserve">головного офиса </w:t>
            </w:r>
            <w:r w:rsidR="00CF0A76" w:rsidRPr="00CF0F27">
              <w:rPr>
                <w:rFonts w:ascii="Times New Roman" w:eastAsia="Calibri" w:hAnsi="Times New Roman" w:cs="Times New Roman"/>
              </w:rPr>
              <w:t>юридического лица</w:t>
            </w:r>
            <w:r w:rsidRPr="00CF0F27">
              <w:rPr>
                <w:rFonts w:ascii="Times New Roman" w:eastAsia="Calibri" w:hAnsi="Times New Roman" w:cs="Times New Roman"/>
              </w:rPr>
              <w:t xml:space="preserve"> об открытии </w:t>
            </w:r>
            <w:r w:rsidR="00C731FF" w:rsidRPr="00CF0F27">
              <w:rPr>
                <w:rFonts w:ascii="Times New Roman" w:eastAsia="Calibri" w:hAnsi="Times New Roman" w:cs="Times New Roman"/>
              </w:rPr>
              <w:t xml:space="preserve">банковского </w:t>
            </w:r>
            <w:r w:rsidRPr="00CF0F27">
              <w:rPr>
                <w:rFonts w:ascii="Times New Roman" w:eastAsia="Calibri" w:hAnsi="Times New Roman" w:cs="Times New Roman"/>
              </w:rPr>
              <w:t xml:space="preserve">счета обособленному подразделению  </w:t>
            </w:r>
          </w:p>
        </w:tc>
        <w:tc>
          <w:tcPr>
            <w:tcW w:w="4525" w:type="dxa"/>
          </w:tcPr>
          <w:p w:rsidR="002D4E13" w:rsidRPr="00CF0F27" w:rsidRDefault="002D4E13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2D4E13" w:rsidP="00C731F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3</w:t>
            </w:r>
            <w:r w:rsidR="00C731FF" w:rsidRPr="00CF0F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93" w:type="dxa"/>
          </w:tcPr>
          <w:p w:rsidR="002D4E13" w:rsidRPr="00CF0F27" w:rsidRDefault="002D4E13" w:rsidP="00CF0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 xml:space="preserve">Уведомление о постановке </w:t>
            </w:r>
            <w:r w:rsidR="00CF0A76" w:rsidRPr="00CF0F27">
              <w:rPr>
                <w:rFonts w:ascii="Times New Roman" w:eastAsia="Calibri" w:hAnsi="Times New Roman" w:cs="Times New Roman"/>
              </w:rPr>
              <w:t>юридического лица</w:t>
            </w:r>
            <w:r w:rsidRPr="00CF0F27">
              <w:rPr>
                <w:rFonts w:ascii="Times New Roman" w:eastAsia="Calibri" w:hAnsi="Times New Roman" w:cs="Times New Roman"/>
              </w:rPr>
              <w:t xml:space="preserve"> на учет в налоговом органе в качестве налогоплательщика по месту нахождения обособленного подразделения</w:t>
            </w:r>
          </w:p>
        </w:tc>
        <w:tc>
          <w:tcPr>
            <w:tcW w:w="4525" w:type="dxa"/>
          </w:tcPr>
          <w:p w:rsidR="002D4E13" w:rsidRPr="00CF0F27" w:rsidRDefault="002D4E13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2D4E13" w:rsidP="00C731F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4</w:t>
            </w:r>
            <w:r w:rsidR="00C731FF" w:rsidRPr="00CF0F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93" w:type="dxa"/>
          </w:tcPr>
          <w:p w:rsidR="002D4E13" w:rsidRPr="00CF0F27" w:rsidRDefault="002D4E13" w:rsidP="00CF0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 xml:space="preserve">Копия документа, подтверждающего создание обособленного структурного подразделения в соответствии с Уставом, удостоверенная уполномоченным лицом </w:t>
            </w:r>
            <w:r w:rsidR="00CF0A76" w:rsidRPr="00CF0F27">
              <w:rPr>
                <w:rFonts w:ascii="Times New Roman" w:eastAsia="Calibri" w:hAnsi="Times New Roman" w:cs="Times New Roman"/>
              </w:rPr>
              <w:t>юридического лица</w:t>
            </w:r>
          </w:p>
        </w:tc>
        <w:tc>
          <w:tcPr>
            <w:tcW w:w="4525" w:type="dxa"/>
          </w:tcPr>
          <w:p w:rsidR="002D4E13" w:rsidRPr="00CF0F27" w:rsidRDefault="002D4E13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2D4E13" w:rsidP="00C731F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5</w:t>
            </w:r>
            <w:r w:rsidR="00C731FF" w:rsidRPr="00CF0F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93" w:type="dxa"/>
          </w:tcPr>
          <w:p w:rsidR="002D4E13" w:rsidRPr="00CF0F27" w:rsidRDefault="002D4E13" w:rsidP="00CF0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Положение об обособленном подразделении</w:t>
            </w:r>
            <w:r w:rsidR="00CF0A76" w:rsidRPr="00CF0F27">
              <w:rPr>
                <w:rFonts w:ascii="Times New Roman" w:eastAsia="Calibri" w:hAnsi="Times New Roman" w:cs="Times New Roman"/>
              </w:rPr>
              <w:t xml:space="preserve"> юридического лица</w:t>
            </w:r>
          </w:p>
        </w:tc>
        <w:tc>
          <w:tcPr>
            <w:tcW w:w="4525" w:type="dxa"/>
          </w:tcPr>
          <w:p w:rsidR="002D4E13" w:rsidRPr="00CF0F27" w:rsidRDefault="002D4E13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2D4E13" w:rsidP="00C731F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6</w:t>
            </w:r>
            <w:r w:rsidR="00C731FF" w:rsidRPr="00CF0F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93" w:type="dxa"/>
          </w:tcPr>
          <w:p w:rsidR="002D4E13" w:rsidRPr="00CF0F27" w:rsidRDefault="002D4E13" w:rsidP="00CF0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Документ о назначении на должность и доверенность на руководителя обособленного подразделения</w:t>
            </w:r>
            <w:r w:rsidR="00CF0A76" w:rsidRPr="00CF0F27">
              <w:rPr>
                <w:rFonts w:ascii="Times New Roman" w:eastAsia="Calibri" w:hAnsi="Times New Roman" w:cs="Times New Roman"/>
              </w:rPr>
              <w:t xml:space="preserve"> юридического лица</w:t>
            </w:r>
          </w:p>
        </w:tc>
        <w:tc>
          <w:tcPr>
            <w:tcW w:w="4525" w:type="dxa"/>
          </w:tcPr>
          <w:p w:rsidR="002D4E13" w:rsidRPr="00CF0F27" w:rsidRDefault="002D4E13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2D4E13" w:rsidP="00C731F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7</w:t>
            </w:r>
            <w:r w:rsidR="00C731FF" w:rsidRPr="00CF0F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93" w:type="dxa"/>
          </w:tcPr>
          <w:p w:rsidR="002D4E13" w:rsidRPr="00CF0F27" w:rsidRDefault="002D4E13" w:rsidP="00CF0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 xml:space="preserve">Копия </w:t>
            </w:r>
            <w:r w:rsidR="00CF0A76" w:rsidRPr="00CF0F27">
              <w:rPr>
                <w:rFonts w:ascii="Times New Roman" w:eastAsia="Calibri" w:hAnsi="Times New Roman" w:cs="Times New Roman"/>
              </w:rPr>
              <w:t>Банковской карточки головного офиса юридического лица</w:t>
            </w:r>
            <w:r w:rsidRPr="00CF0F27">
              <w:rPr>
                <w:rFonts w:ascii="Times New Roman" w:eastAsia="Calibri" w:hAnsi="Times New Roman" w:cs="Times New Roman"/>
              </w:rPr>
              <w:t xml:space="preserve">, удостоверенная обслуживающим </w:t>
            </w:r>
            <w:r w:rsidR="00CF0A76" w:rsidRPr="00CF0F27">
              <w:rPr>
                <w:rFonts w:ascii="Times New Roman" w:eastAsia="Calibri" w:hAnsi="Times New Roman" w:cs="Times New Roman"/>
              </w:rPr>
              <w:t xml:space="preserve">его </w:t>
            </w:r>
            <w:r w:rsidRPr="00CF0F27">
              <w:rPr>
                <w:rFonts w:ascii="Times New Roman" w:eastAsia="Calibri" w:hAnsi="Times New Roman" w:cs="Times New Roman"/>
              </w:rPr>
              <w:t>банком</w:t>
            </w:r>
          </w:p>
        </w:tc>
        <w:tc>
          <w:tcPr>
            <w:tcW w:w="4525" w:type="dxa"/>
          </w:tcPr>
          <w:p w:rsidR="002D4E13" w:rsidRPr="00CF0F27" w:rsidRDefault="002D4E13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D4E13" w:rsidRPr="00CF0F27" w:rsidTr="005D1899">
        <w:tc>
          <w:tcPr>
            <w:tcW w:w="10874" w:type="dxa"/>
            <w:gridSpan w:val="3"/>
          </w:tcPr>
          <w:p w:rsidR="002D4E13" w:rsidRPr="00CF0F27" w:rsidRDefault="002D4E13" w:rsidP="000414C6">
            <w:pPr>
              <w:pStyle w:val="a4"/>
              <w:widowControl w:val="0"/>
              <w:spacing w:before="120"/>
              <w:ind w:left="107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F0F2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Ш.</w:t>
            </w:r>
            <w:r w:rsidRPr="00CF0F2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CF0F2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ЮРИДИЧЕСКОЕ ЛИЦО </w:t>
            </w:r>
            <w:r w:rsidR="00CF0A76" w:rsidRPr="00CF0F2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CF0F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НЕРЕЗИДЕНТ</w:t>
            </w: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2D4E13" w:rsidP="000B3F4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1</w:t>
            </w:r>
            <w:r w:rsidR="00C731FF" w:rsidRPr="00CF0F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93" w:type="dxa"/>
          </w:tcPr>
          <w:p w:rsidR="002D4E13" w:rsidRPr="00CF0F27" w:rsidRDefault="002D4E13" w:rsidP="009B7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Документы</w:t>
            </w:r>
            <w:r w:rsidR="009B799C" w:rsidRPr="00CF0F27">
              <w:rPr>
                <w:rFonts w:ascii="Times New Roman" w:eastAsia="Calibri" w:hAnsi="Times New Roman" w:cs="Times New Roman"/>
              </w:rPr>
              <w:t>,</w:t>
            </w:r>
            <w:r w:rsidRPr="00CF0F27">
              <w:rPr>
                <w:rFonts w:ascii="Times New Roman" w:eastAsia="Calibri" w:hAnsi="Times New Roman" w:cs="Times New Roman"/>
              </w:rPr>
              <w:t xml:space="preserve"> указанные в </w:t>
            </w:r>
            <w:r w:rsidR="009B799C" w:rsidRPr="00CF0F27">
              <w:rPr>
                <w:rFonts w:ascii="Times New Roman" w:eastAsia="Calibri" w:hAnsi="Times New Roman" w:cs="Times New Roman"/>
                <w:b/>
              </w:rPr>
              <w:t>Р</w:t>
            </w:r>
            <w:r w:rsidRPr="00CF0F27">
              <w:rPr>
                <w:rFonts w:ascii="Times New Roman" w:eastAsia="Calibri" w:hAnsi="Times New Roman" w:cs="Times New Roman"/>
                <w:b/>
              </w:rPr>
              <w:t xml:space="preserve">азделе </w:t>
            </w:r>
            <w:r w:rsidRPr="00CF0F27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CF0F27">
              <w:rPr>
                <w:rFonts w:ascii="Times New Roman" w:eastAsia="Calibri" w:hAnsi="Times New Roman" w:cs="Times New Roman"/>
              </w:rPr>
              <w:t xml:space="preserve"> настоящего Перечня</w:t>
            </w:r>
          </w:p>
        </w:tc>
        <w:tc>
          <w:tcPr>
            <w:tcW w:w="4525" w:type="dxa"/>
          </w:tcPr>
          <w:p w:rsidR="002D4E13" w:rsidRPr="00CF0F27" w:rsidRDefault="002D4E13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0D60FF" w:rsidP="000B3F4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2</w:t>
            </w:r>
            <w:r w:rsidR="00C731FF" w:rsidRPr="00CF0F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93" w:type="dxa"/>
          </w:tcPr>
          <w:p w:rsidR="002D4E13" w:rsidRPr="00CF0F27" w:rsidRDefault="002D4E13" w:rsidP="002D4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Информация о наименовании и местонахождении иностранных кредитных организаций, с которыми у юридического лица-нерезидента, не являющегося российским налогоплательщиком, имелись или имеются гражданско-правовые отношения, вытекающие из договора банковского счета, о характере и продолжительности этих отношений</w:t>
            </w:r>
          </w:p>
        </w:tc>
        <w:tc>
          <w:tcPr>
            <w:tcW w:w="4525" w:type="dxa"/>
          </w:tcPr>
          <w:p w:rsidR="002D4E13" w:rsidRPr="00CF0F27" w:rsidRDefault="002D4E13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D4E13" w:rsidRPr="00CF0F27" w:rsidTr="005D1899">
        <w:tc>
          <w:tcPr>
            <w:tcW w:w="656" w:type="dxa"/>
          </w:tcPr>
          <w:p w:rsidR="002D4E13" w:rsidRPr="00CF0F27" w:rsidRDefault="000D60FF" w:rsidP="000B3F4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F0F27">
              <w:rPr>
                <w:rFonts w:ascii="Times New Roman" w:hAnsi="Times New Roman" w:cs="Times New Roman"/>
                <w:b/>
              </w:rPr>
              <w:t>3</w:t>
            </w:r>
            <w:r w:rsidR="00C731FF" w:rsidRPr="00CF0F2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93" w:type="dxa"/>
          </w:tcPr>
          <w:p w:rsidR="002D4E13" w:rsidRPr="00CF0F27" w:rsidRDefault="002D4E13" w:rsidP="002D4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F0F27">
              <w:rPr>
                <w:rFonts w:ascii="Times New Roman" w:eastAsia="Calibri" w:hAnsi="Times New Roman" w:cs="Times New Roman"/>
              </w:rPr>
              <w:t>Информация об основных контрагентах, объемах и характере операций, которые предполагается проводить с использованием банковского счета, открываемого в Банке</w:t>
            </w:r>
          </w:p>
        </w:tc>
        <w:tc>
          <w:tcPr>
            <w:tcW w:w="4525" w:type="dxa"/>
          </w:tcPr>
          <w:p w:rsidR="002D4E13" w:rsidRPr="00CF0F27" w:rsidRDefault="002D4E13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433E38" w:rsidRPr="00CF0F27" w:rsidRDefault="00433E38" w:rsidP="0043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B3F4B" w:rsidRPr="00CF0F27" w:rsidRDefault="000B3F4B" w:rsidP="0043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0F27">
        <w:rPr>
          <w:rFonts w:ascii="Times New Roman" w:eastAsia="Times New Roman" w:hAnsi="Times New Roman" w:cs="Times New Roman"/>
          <w:lang w:eastAsia="ru-RU"/>
        </w:rPr>
        <w:t xml:space="preserve">Документы, заверенные </w:t>
      </w:r>
      <w:r w:rsidR="00433E38" w:rsidRPr="00CF0F27">
        <w:rPr>
          <w:rFonts w:ascii="Times New Roman" w:eastAsia="Times New Roman" w:hAnsi="Times New Roman" w:cs="Times New Roman"/>
          <w:lang w:eastAsia="ru-RU"/>
        </w:rPr>
        <w:t>юридическим лиц</w:t>
      </w:r>
      <w:r w:rsidRPr="00CF0F27">
        <w:rPr>
          <w:rFonts w:ascii="Times New Roman" w:eastAsia="Times New Roman" w:hAnsi="Times New Roman" w:cs="Times New Roman"/>
          <w:lang w:eastAsia="ru-RU"/>
        </w:rPr>
        <w:t xml:space="preserve">ом, составленные более чем на одном листе, должны быть прошнурованы и скреплены подписью руководителя и печатью </w:t>
      </w:r>
      <w:r w:rsidR="00433E38" w:rsidRPr="00CF0F27">
        <w:rPr>
          <w:rFonts w:ascii="Times New Roman" w:eastAsia="Times New Roman" w:hAnsi="Times New Roman" w:cs="Times New Roman"/>
          <w:lang w:eastAsia="ru-RU"/>
        </w:rPr>
        <w:t>юридического лица</w:t>
      </w:r>
      <w:r w:rsidRPr="00CF0F27">
        <w:rPr>
          <w:rFonts w:ascii="Times New Roman" w:eastAsia="Times New Roman" w:hAnsi="Times New Roman" w:cs="Times New Roman"/>
          <w:lang w:eastAsia="ru-RU"/>
        </w:rPr>
        <w:t>.</w:t>
      </w:r>
    </w:p>
    <w:p w:rsidR="000D60FF" w:rsidRPr="000B3F4B" w:rsidRDefault="000D60FF" w:rsidP="0043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F0F27">
        <w:rPr>
          <w:rFonts w:ascii="Times New Roman" w:eastAsia="Times New Roman" w:hAnsi="Times New Roman" w:cs="Times New Roman"/>
          <w:lang w:eastAsia="ru-RU"/>
        </w:rPr>
        <w:t>Банк вправе потребовать</w:t>
      </w:r>
      <w:r w:rsidR="000B3F4B" w:rsidRPr="00CF0F27">
        <w:rPr>
          <w:rFonts w:ascii="Times New Roman" w:eastAsia="Times New Roman" w:hAnsi="Times New Roman" w:cs="Times New Roman"/>
          <w:lang w:eastAsia="ru-RU"/>
        </w:rPr>
        <w:t xml:space="preserve"> от юридического лица</w:t>
      </w:r>
      <w:r w:rsidRPr="00CF0F27">
        <w:rPr>
          <w:rFonts w:ascii="Times New Roman" w:eastAsia="Times New Roman" w:hAnsi="Times New Roman" w:cs="Times New Roman"/>
          <w:lang w:eastAsia="ru-RU"/>
        </w:rPr>
        <w:t xml:space="preserve"> представления дополнительных документов в рамках </w:t>
      </w:r>
      <w:r w:rsidR="00433E38" w:rsidRPr="00CF0F27">
        <w:rPr>
          <w:rFonts w:ascii="Times New Roman" w:eastAsia="Times New Roman" w:hAnsi="Times New Roman" w:cs="Times New Roman"/>
          <w:lang w:eastAsia="ru-RU"/>
        </w:rPr>
        <w:t xml:space="preserve">соблюдения </w:t>
      </w:r>
      <w:r w:rsidRPr="00CF0F27">
        <w:rPr>
          <w:rFonts w:ascii="Times New Roman" w:eastAsia="Times New Roman" w:hAnsi="Times New Roman" w:cs="Times New Roman"/>
          <w:lang w:eastAsia="ru-RU"/>
        </w:rPr>
        <w:t>действующего законодательства</w:t>
      </w:r>
      <w:r w:rsidR="00C163F4" w:rsidRPr="00CF0F27">
        <w:rPr>
          <w:rFonts w:ascii="Times New Roman" w:eastAsia="Times New Roman" w:hAnsi="Times New Roman" w:cs="Times New Roman"/>
          <w:lang w:eastAsia="ru-RU"/>
        </w:rPr>
        <w:t xml:space="preserve"> РФ</w:t>
      </w:r>
      <w:r w:rsidRPr="00CF0F27">
        <w:rPr>
          <w:rFonts w:ascii="Times New Roman" w:eastAsia="Times New Roman" w:hAnsi="Times New Roman" w:cs="Times New Roman"/>
          <w:lang w:eastAsia="ru-RU"/>
        </w:rPr>
        <w:t>, том числе</w:t>
      </w:r>
      <w:r w:rsidR="000B3F4B" w:rsidRPr="00CF0F27">
        <w:rPr>
          <w:rFonts w:ascii="Times New Roman" w:eastAsia="Times New Roman" w:hAnsi="Times New Roman" w:cs="Times New Roman"/>
          <w:lang w:eastAsia="ru-RU"/>
        </w:rPr>
        <w:t>,</w:t>
      </w:r>
      <w:r w:rsidRPr="00CF0F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63F4" w:rsidRPr="00CF0F27">
        <w:rPr>
          <w:rFonts w:ascii="Times New Roman" w:eastAsia="Times New Roman" w:hAnsi="Times New Roman" w:cs="Times New Roman"/>
          <w:lang w:eastAsia="ru-RU"/>
        </w:rPr>
        <w:t xml:space="preserve">Федерального закона от 07.08.2001 «О </w:t>
      </w:r>
      <w:r w:rsidRPr="00CF0F27">
        <w:rPr>
          <w:rFonts w:ascii="Times New Roman" w:eastAsia="Times New Roman" w:hAnsi="Times New Roman" w:cs="Times New Roman"/>
          <w:lang w:eastAsia="ru-RU"/>
        </w:rPr>
        <w:t>противодействи</w:t>
      </w:r>
      <w:r w:rsidR="00C163F4" w:rsidRPr="00CF0F27">
        <w:rPr>
          <w:rFonts w:ascii="Times New Roman" w:eastAsia="Times New Roman" w:hAnsi="Times New Roman" w:cs="Times New Roman"/>
          <w:lang w:eastAsia="ru-RU"/>
        </w:rPr>
        <w:t>и</w:t>
      </w:r>
      <w:r w:rsidRPr="00CF0F27">
        <w:rPr>
          <w:rFonts w:ascii="Times New Roman" w:eastAsia="Times New Roman" w:hAnsi="Times New Roman" w:cs="Times New Roman"/>
          <w:lang w:eastAsia="ru-RU"/>
        </w:rPr>
        <w:t xml:space="preserve"> легализации</w:t>
      </w:r>
      <w:r w:rsidR="000B3F4B" w:rsidRPr="00CF0F27">
        <w:rPr>
          <w:rFonts w:ascii="Times New Roman" w:eastAsia="Times New Roman" w:hAnsi="Times New Roman" w:cs="Times New Roman"/>
          <w:lang w:eastAsia="ru-RU"/>
        </w:rPr>
        <w:t xml:space="preserve"> (отмыванию) доходов, полученных преступным путем, и финансированию терроризма</w:t>
      </w:r>
      <w:r w:rsidR="00C163F4" w:rsidRPr="00CF0F27">
        <w:rPr>
          <w:rFonts w:ascii="Times New Roman" w:eastAsia="Times New Roman" w:hAnsi="Times New Roman" w:cs="Times New Roman"/>
          <w:lang w:eastAsia="ru-RU"/>
        </w:rPr>
        <w:t>»</w:t>
      </w:r>
      <w:r w:rsidR="000B3F4B" w:rsidRPr="00CF0F27">
        <w:rPr>
          <w:rFonts w:ascii="Times New Roman" w:eastAsia="Times New Roman" w:hAnsi="Times New Roman" w:cs="Times New Roman"/>
          <w:lang w:eastAsia="ru-RU"/>
        </w:rPr>
        <w:t>.</w:t>
      </w:r>
      <w:r w:rsidRPr="000B3F4B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0D60FF" w:rsidRPr="000B3F4B" w:rsidSect="00E81482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09E" w:rsidRDefault="0062209E" w:rsidP="003B70A9">
      <w:pPr>
        <w:spacing w:after="0" w:line="240" w:lineRule="auto"/>
      </w:pPr>
      <w:r>
        <w:separator/>
      </w:r>
    </w:p>
  </w:endnote>
  <w:endnote w:type="continuationSeparator" w:id="0">
    <w:p w:rsidR="0062209E" w:rsidRDefault="0062209E" w:rsidP="003B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04357"/>
      <w:docPartObj>
        <w:docPartGallery w:val="Page Numbers (Bottom of Page)"/>
        <w:docPartUnique/>
      </w:docPartObj>
    </w:sdtPr>
    <w:sdtEndPr/>
    <w:sdtContent>
      <w:p w:rsidR="005C33E4" w:rsidRDefault="00440A09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56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33E4" w:rsidRDefault="005C33E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09E" w:rsidRDefault="0062209E" w:rsidP="003B70A9">
      <w:pPr>
        <w:spacing w:after="0" w:line="240" w:lineRule="auto"/>
      </w:pPr>
      <w:r>
        <w:separator/>
      </w:r>
    </w:p>
  </w:footnote>
  <w:footnote w:type="continuationSeparator" w:id="0">
    <w:p w:rsidR="0062209E" w:rsidRDefault="0062209E" w:rsidP="003B7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1E" w:rsidRDefault="0060061E" w:rsidP="00C256A6">
    <w:pPr>
      <w:widowControl w:val="0"/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П</w:t>
    </w:r>
    <w:r w:rsidRPr="00C256A6">
      <w:rPr>
        <w:rFonts w:ascii="Times New Roman" w:hAnsi="Times New Roman" w:cs="Times New Roman"/>
        <w:i/>
        <w:sz w:val="20"/>
        <w:szCs w:val="20"/>
      </w:rPr>
      <w:t xml:space="preserve">ЕРЕЧЕНЬ ДОКУМЕНТОВ </w:t>
    </w:r>
  </w:p>
  <w:p w:rsidR="00C256A6" w:rsidRDefault="00C256A6" w:rsidP="00C256A6">
    <w:pPr>
      <w:widowControl w:val="0"/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C256A6">
      <w:rPr>
        <w:rFonts w:ascii="Times New Roman" w:hAnsi="Times New Roman" w:cs="Times New Roman"/>
        <w:i/>
        <w:sz w:val="20"/>
        <w:szCs w:val="20"/>
      </w:rPr>
      <w:t xml:space="preserve">для открытия банковских счетов </w:t>
    </w:r>
    <w:r>
      <w:rPr>
        <w:rFonts w:ascii="Times New Roman" w:hAnsi="Times New Roman" w:cs="Times New Roman"/>
        <w:i/>
        <w:sz w:val="20"/>
        <w:szCs w:val="20"/>
      </w:rPr>
      <w:t xml:space="preserve">в рублях и иностранной валюте </w:t>
    </w:r>
    <w:r w:rsidRPr="00C256A6">
      <w:rPr>
        <w:rFonts w:ascii="Times New Roman" w:hAnsi="Times New Roman" w:cs="Times New Roman"/>
        <w:i/>
        <w:sz w:val="20"/>
        <w:szCs w:val="20"/>
      </w:rPr>
      <w:t>юридического лица</w:t>
    </w:r>
  </w:p>
  <w:p w:rsidR="0060061E" w:rsidRPr="00C256A6" w:rsidRDefault="0060061E" w:rsidP="00C256A6">
    <w:pPr>
      <w:widowControl w:val="0"/>
      <w:spacing w:after="0" w:line="240" w:lineRule="auto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77A1"/>
    <w:multiLevelType w:val="hybridMultilevel"/>
    <w:tmpl w:val="133424EA"/>
    <w:lvl w:ilvl="0" w:tplc="F774E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73058"/>
    <w:multiLevelType w:val="hybridMultilevel"/>
    <w:tmpl w:val="B0B6AC6A"/>
    <w:lvl w:ilvl="0" w:tplc="7068C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6C9E"/>
    <w:multiLevelType w:val="multilevel"/>
    <w:tmpl w:val="EF342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Theme="minorHAnsi" w:hint="default"/>
        <w:b/>
      </w:rPr>
    </w:lvl>
  </w:abstractNum>
  <w:abstractNum w:abstractNumId="3" w15:restartNumberingAfterBreak="0">
    <w:nsid w:val="41E93CE2"/>
    <w:multiLevelType w:val="multilevel"/>
    <w:tmpl w:val="D5664D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4AA26366"/>
    <w:multiLevelType w:val="hybridMultilevel"/>
    <w:tmpl w:val="1830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71B44"/>
    <w:multiLevelType w:val="multilevel"/>
    <w:tmpl w:val="57D04C1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C17311A"/>
    <w:multiLevelType w:val="hybridMultilevel"/>
    <w:tmpl w:val="DD62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9733E"/>
    <w:multiLevelType w:val="multilevel"/>
    <w:tmpl w:val="D7961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5E5A790E"/>
    <w:multiLevelType w:val="multilevel"/>
    <w:tmpl w:val="D5664D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76C1175C"/>
    <w:multiLevelType w:val="multilevel"/>
    <w:tmpl w:val="D5664D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7CD96F29"/>
    <w:multiLevelType w:val="multilevel"/>
    <w:tmpl w:val="D5664D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666"/>
    <w:rsid w:val="00003431"/>
    <w:rsid w:val="000051DD"/>
    <w:rsid w:val="000211A7"/>
    <w:rsid w:val="000414C6"/>
    <w:rsid w:val="000622D7"/>
    <w:rsid w:val="00062759"/>
    <w:rsid w:val="00076AB5"/>
    <w:rsid w:val="000A32A5"/>
    <w:rsid w:val="000B3F4B"/>
    <w:rsid w:val="000B4927"/>
    <w:rsid w:val="000C3930"/>
    <w:rsid w:val="000D60FF"/>
    <w:rsid w:val="000E2652"/>
    <w:rsid w:val="000F17D9"/>
    <w:rsid w:val="000F31F7"/>
    <w:rsid w:val="000F460E"/>
    <w:rsid w:val="000F56A1"/>
    <w:rsid w:val="000F56BD"/>
    <w:rsid w:val="00102AF8"/>
    <w:rsid w:val="001156EA"/>
    <w:rsid w:val="0013773B"/>
    <w:rsid w:val="0014443C"/>
    <w:rsid w:val="0014720E"/>
    <w:rsid w:val="00167F84"/>
    <w:rsid w:val="00175A76"/>
    <w:rsid w:val="00183F82"/>
    <w:rsid w:val="001A625B"/>
    <w:rsid w:val="001C26AF"/>
    <w:rsid w:val="001D0E1F"/>
    <w:rsid w:val="001F0CF2"/>
    <w:rsid w:val="0022081D"/>
    <w:rsid w:val="002274F0"/>
    <w:rsid w:val="0025073B"/>
    <w:rsid w:val="00273FB0"/>
    <w:rsid w:val="002746E8"/>
    <w:rsid w:val="00274E15"/>
    <w:rsid w:val="002827F1"/>
    <w:rsid w:val="00284980"/>
    <w:rsid w:val="002A5972"/>
    <w:rsid w:val="002C0B49"/>
    <w:rsid w:val="002D4E13"/>
    <w:rsid w:val="002E41B7"/>
    <w:rsid w:val="002F7072"/>
    <w:rsid w:val="003353E9"/>
    <w:rsid w:val="00342804"/>
    <w:rsid w:val="00351405"/>
    <w:rsid w:val="00357262"/>
    <w:rsid w:val="00364A6F"/>
    <w:rsid w:val="00365F0F"/>
    <w:rsid w:val="00380F34"/>
    <w:rsid w:val="003B25B6"/>
    <w:rsid w:val="003B70A9"/>
    <w:rsid w:val="003D0515"/>
    <w:rsid w:val="003E7BE6"/>
    <w:rsid w:val="003F3D94"/>
    <w:rsid w:val="003F4BB2"/>
    <w:rsid w:val="003F711F"/>
    <w:rsid w:val="004017E3"/>
    <w:rsid w:val="00405949"/>
    <w:rsid w:val="00424202"/>
    <w:rsid w:val="00433E38"/>
    <w:rsid w:val="0043693B"/>
    <w:rsid w:val="00440A09"/>
    <w:rsid w:val="0044182F"/>
    <w:rsid w:val="00492623"/>
    <w:rsid w:val="004A4456"/>
    <w:rsid w:val="004B4549"/>
    <w:rsid w:val="004D0EDD"/>
    <w:rsid w:val="004D190E"/>
    <w:rsid w:val="00504E6C"/>
    <w:rsid w:val="00514E46"/>
    <w:rsid w:val="005271A1"/>
    <w:rsid w:val="00554D2A"/>
    <w:rsid w:val="00571345"/>
    <w:rsid w:val="00580C75"/>
    <w:rsid w:val="005864F8"/>
    <w:rsid w:val="0059610A"/>
    <w:rsid w:val="005A4403"/>
    <w:rsid w:val="005A6DAF"/>
    <w:rsid w:val="005B0FF9"/>
    <w:rsid w:val="005C32C6"/>
    <w:rsid w:val="005C33E4"/>
    <w:rsid w:val="005D1899"/>
    <w:rsid w:val="0060061E"/>
    <w:rsid w:val="00600898"/>
    <w:rsid w:val="00605F79"/>
    <w:rsid w:val="00621BF1"/>
    <w:rsid w:val="0062209E"/>
    <w:rsid w:val="00642145"/>
    <w:rsid w:val="00647372"/>
    <w:rsid w:val="00647887"/>
    <w:rsid w:val="00652EEF"/>
    <w:rsid w:val="00653C3F"/>
    <w:rsid w:val="00671AEB"/>
    <w:rsid w:val="006738B0"/>
    <w:rsid w:val="006817D9"/>
    <w:rsid w:val="0068232A"/>
    <w:rsid w:val="0069503C"/>
    <w:rsid w:val="006A3723"/>
    <w:rsid w:val="006C74AF"/>
    <w:rsid w:val="006E182B"/>
    <w:rsid w:val="006F4829"/>
    <w:rsid w:val="00707087"/>
    <w:rsid w:val="00714748"/>
    <w:rsid w:val="00730CDE"/>
    <w:rsid w:val="00743666"/>
    <w:rsid w:val="00745E56"/>
    <w:rsid w:val="00747718"/>
    <w:rsid w:val="007638E0"/>
    <w:rsid w:val="00767B8E"/>
    <w:rsid w:val="007811B5"/>
    <w:rsid w:val="007937E3"/>
    <w:rsid w:val="00797487"/>
    <w:rsid w:val="007A3E64"/>
    <w:rsid w:val="007C23D8"/>
    <w:rsid w:val="007C641C"/>
    <w:rsid w:val="007D4871"/>
    <w:rsid w:val="007E1D42"/>
    <w:rsid w:val="007E32A1"/>
    <w:rsid w:val="008056D2"/>
    <w:rsid w:val="0081668D"/>
    <w:rsid w:val="0084693D"/>
    <w:rsid w:val="00860B69"/>
    <w:rsid w:val="0086524B"/>
    <w:rsid w:val="008714E7"/>
    <w:rsid w:val="00880639"/>
    <w:rsid w:val="008861C7"/>
    <w:rsid w:val="008E4F58"/>
    <w:rsid w:val="0090108D"/>
    <w:rsid w:val="00962ABF"/>
    <w:rsid w:val="00976D62"/>
    <w:rsid w:val="0098688D"/>
    <w:rsid w:val="00986C64"/>
    <w:rsid w:val="009B799C"/>
    <w:rsid w:val="00A05057"/>
    <w:rsid w:val="00A314B7"/>
    <w:rsid w:val="00A35D98"/>
    <w:rsid w:val="00A77B0B"/>
    <w:rsid w:val="00AA404D"/>
    <w:rsid w:val="00AA4927"/>
    <w:rsid w:val="00AB7740"/>
    <w:rsid w:val="00AC5F04"/>
    <w:rsid w:val="00AD6DF1"/>
    <w:rsid w:val="00AF1E07"/>
    <w:rsid w:val="00B31F47"/>
    <w:rsid w:val="00B439E8"/>
    <w:rsid w:val="00B4486B"/>
    <w:rsid w:val="00B667BF"/>
    <w:rsid w:val="00B81778"/>
    <w:rsid w:val="00BA4215"/>
    <w:rsid w:val="00BB0BE8"/>
    <w:rsid w:val="00BB5008"/>
    <w:rsid w:val="00BD600E"/>
    <w:rsid w:val="00C163F4"/>
    <w:rsid w:val="00C23910"/>
    <w:rsid w:val="00C256A6"/>
    <w:rsid w:val="00C31713"/>
    <w:rsid w:val="00C33BA6"/>
    <w:rsid w:val="00C37FAB"/>
    <w:rsid w:val="00C731FF"/>
    <w:rsid w:val="00C75943"/>
    <w:rsid w:val="00C90483"/>
    <w:rsid w:val="00C933BC"/>
    <w:rsid w:val="00C941DC"/>
    <w:rsid w:val="00CA3DAB"/>
    <w:rsid w:val="00CB2787"/>
    <w:rsid w:val="00CB4D1F"/>
    <w:rsid w:val="00CC2071"/>
    <w:rsid w:val="00CC5734"/>
    <w:rsid w:val="00CE73CF"/>
    <w:rsid w:val="00CF0A76"/>
    <w:rsid w:val="00CF0F27"/>
    <w:rsid w:val="00CF1611"/>
    <w:rsid w:val="00D07F19"/>
    <w:rsid w:val="00D229FB"/>
    <w:rsid w:val="00D27C41"/>
    <w:rsid w:val="00D5731F"/>
    <w:rsid w:val="00D72ABF"/>
    <w:rsid w:val="00D7616B"/>
    <w:rsid w:val="00DB038B"/>
    <w:rsid w:val="00DD10A0"/>
    <w:rsid w:val="00DD72BF"/>
    <w:rsid w:val="00DF12CF"/>
    <w:rsid w:val="00E031A2"/>
    <w:rsid w:val="00E244AB"/>
    <w:rsid w:val="00E247EA"/>
    <w:rsid w:val="00E36D70"/>
    <w:rsid w:val="00E661EB"/>
    <w:rsid w:val="00E742B0"/>
    <w:rsid w:val="00E80C53"/>
    <w:rsid w:val="00E81482"/>
    <w:rsid w:val="00EA0572"/>
    <w:rsid w:val="00EA64D1"/>
    <w:rsid w:val="00EA652B"/>
    <w:rsid w:val="00EB5DCB"/>
    <w:rsid w:val="00ED6B2F"/>
    <w:rsid w:val="00F143D9"/>
    <w:rsid w:val="00F4493E"/>
    <w:rsid w:val="00F45E00"/>
    <w:rsid w:val="00F54EC7"/>
    <w:rsid w:val="00F84A03"/>
    <w:rsid w:val="00F9314B"/>
    <w:rsid w:val="00FB6632"/>
    <w:rsid w:val="00FC3A46"/>
    <w:rsid w:val="00FE221D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36F4F"/>
  <w15:docId w15:val="{20F9E081-91C0-4835-B339-CBAD0D10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666"/>
  </w:style>
  <w:style w:type="paragraph" w:styleId="1">
    <w:name w:val="heading 1"/>
    <w:basedOn w:val="a"/>
    <w:next w:val="a"/>
    <w:link w:val="10"/>
    <w:uiPriority w:val="9"/>
    <w:qFormat/>
    <w:rsid w:val="00F84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66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74366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43666"/>
    <w:rPr>
      <w:sz w:val="20"/>
      <w:szCs w:val="20"/>
    </w:rPr>
  </w:style>
  <w:style w:type="table" w:styleId="a6">
    <w:name w:val="Table Grid"/>
    <w:basedOn w:val="a1"/>
    <w:uiPriority w:val="59"/>
    <w:rsid w:val="0074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74366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4366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B70A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3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0CDE"/>
  </w:style>
  <w:style w:type="paragraph" w:styleId="ac">
    <w:name w:val="footer"/>
    <w:basedOn w:val="a"/>
    <w:link w:val="ad"/>
    <w:uiPriority w:val="99"/>
    <w:unhideWhenUsed/>
    <w:rsid w:val="0073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0CDE"/>
  </w:style>
  <w:style w:type="paragraph" w:customStyle="1" w:styleId="11">
    <w:name w:val="_Заголовок1"/>
    <w:basedOn w:val="1"/>
    <w:next w:val="a"/>
    <w:link w:val="12"/>
    <w:qFormat/>
    <w:rsid w:val="00F84A03"/>
    <w:pPr>
      <w:spacing w:after="120" w:line="288" w:lineRule="auto"/>
      <w:ind w:firstLine="284"/>
      <w:jc w:val="center"/>
    </w:pPr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12">
    <w:name w:val="_Заголовок1 Знак"/>
    <w:basedOn w:val="10"/>
    <w:link w:val="11"/>
    <w:rsid w:val="00F84A03"/>
    <w:rPr>
      <w:rFonts w:ascii="Times New Roman" w:eastAsia="Times New Roman" w:hAnsi="Times New Roman" w:cs="Times New Roman"/>
      <w:b/>
      <w:bCs/>
      <w:color w:val="365F91" w:themeColor="accent1" w:themeShade="BF"/>
      <w:sz w:val="32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4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itle"/>
    <w:basedOn w:val="a"/>
    <w:link w:val="af"/>
    <w:qFormat/>
    <w:rsid w:val="000F56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F56B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0">
    <w:name w:val="No Spacing"/>
    <w:uiPriority w:val="1"/>
    <w:qFormat/>
    <w:rsid w:val="006F4829"/>
    <w:pPr>
      <w:spacing w:after="0" w:line="240" w:lineRule="auto"/>
    </w:pPr>
  </w:style>
  <w:style w:type="character" w:customStyle="1" w:styleId="FontStyle15">
    <w:name w:val="Font Style15"/>
    <w:basedOn w:val="a0"/>
    <w:rsid w:val="00554D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metodboss</dc:creator>
  <cp:lastModifiedBy>Долгушина Наталья Анатольевна</cp:lastModifiedBy>
  <cp:revision>4</cp:revision>
  <dcterms:created xsi:type="dcterms:W3CDTF">2022-04-08T15:23:00Z</dcterms:created>
  <dcterms:modified xsi:type="dcterms:W3CDTF">2022-04-08T15:24:00Z</dcterms:modified>
</cp:coreProperties>
</file>