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A15" w:rsidRDefault="00E80A15" w:rsidP="007A4B4A">
      <w:pPr>
        <w:pStyle w:val="af0"/>
        <w:numPr>
          <w:ilvl w:val="12"/>
          <w:numId w:val="0"/>
        </w:numPr>
        <w:ind w:hanging="284"/>
        <w:jc w:val="left"/>
        <w:rPr>
          <w:noProof/>
          <w:szCs w:val="22"/>
        </w:rPr>
      </w:pPr>
      <w:r w:rsidRPr="00E80A15">
        <w:rPr>
          <w:noProof/>
          <w:szCs w:val="22"/>
        </w:rPr>
        <w:drawing>
          <wp:inline distT="0" distB="0" distL="0" distR="0">
            <wp:extent cx="2035810" cy="691515"/>
            <wp:effectExtent l="19050" t="0" r="2540" b="0"/>
            <wp:docPr id="1" name="Рисунок 1" descr="BRMP - Logo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RMP - Logo full"/>
                    <pic:cNvPicPr>
                      <a:picLocks noChangeAspect="1" noChangeArrowheads="1"/>
                    </pic:cNvPicPr>
                  </pic:nvPicPr>
                  <pic:blipFill>
                    <a:blip r:embed="rId8" cstate="print"/>
                    <a:srcRect/>
                    <a:stretch>
                      <a:fillRect/>
                    </a:stretch>
                  </pic:blipFill>
                  <pic:spPr bwMode="auto">
                    <a:xfrm>
                      <a:off x="0" y="0"/>
                      <a:ext cx="2035810" cy="691515"/>
                    </a:xfrm>
                    <a:prstGeom prst="rect">
                      <a:avLst/>
                    </a:prstGeom>
                    <a:noFill/>
                    <a:ln w="9525">
                      <a:noFill/>
                      <a:miter lim="800000"/>
                      <a:headEnd/>
                      <a:tailEnd/>
                    </a:ln>
                  </pic:spPr>
                </pic:pic>
              </a:graphicData>
            </a:graphic>
          </wp:inline>
        </w:drawing>
      </w:r>
    </w:p>
    <w:p w:rsidR="00E80A15" w:rsidRPr="00E80A15" w:rsidRDefault="00E80A15" w:rsidP="007A4B4A">
      <w:pPr>
        <w:pStyle w:val="af0"/>
        <w:numPr>
          <w:ilvl w:val="12"/>
          <w:numId w:val="0"/>
        </w:numPr>
        <w:ind w:hanging="284"/>
        <w:jc w:val="left"/>
        <w:rPr>
          <w:noProof/>
          <w:szCs w:val="22"/>
        </w:rPr>
      </w:pPr>
    </w:p>
    <w:p w:rsidR="00C02C2A" w:rsidRPr="00E80A15" w:rsidRDefault="00C02C2A" w:rsidP="007A4B4A">
      <w:pPr>
        <w:pStyle w:val="af0"/>
        <w:numPr>
          <w:ilvl w:val="12"/>
          <w:numId w:val="0"/>
        </w:numPr>
        <w:outlineLvl w:val="0"/>
        <w:rPr>
          <w:szCs w:val="22"/>
        </w:rPr>
      </w:pPr>
      <w:r w:rsidRPr="00E80A15">
        <w:rPr>
          <w:szCs w:val="22"/>
        </w:rPr>
        <w:t xml:space="preserve">ДОГОВОР ОФЕРТЫ </w:t>
      </w:r>
    </w:p>
    <w:p w:rsidR="006A7832" w:rsidRPr="00E80A15" w:rsidRDefault="00C02C2A" w:rsidP="007A4B4A">
      <w:pPr>
        <w:pStyle w:val="1"/>
        <w:shd w:val="clear" w:color="auto" w:fill="auto"/>
        <w:ind w:firstLine="0"/>
        <w:jc w:val="center"/>
        <w:rPr>
          <w:b/>
          <w:bCs/>
          <w:sz w:val="22"/>
          <w:szCs w:val="22"/>
        </w:rPr>
      </w:pPr>
      <w:r w:rsidRPr="00E80A15">
        <w:rPr>
          <w:b/>
          <w:bCs/>
          <w:sz w:val="22"/>
          <w:szCs w:val="22"/>
        </w:rPr>
        <w:t>«</w:t>
      </w:r>
      <w:r w:rsidR="00F9263C" w:rsidRPr="00E80A15">
        <w:rPr>
          <w:b/>
          <w:bCs/>
          <w:sz w:val="22"/>
          <w:szCs w:val="22"/>
        </w:rPr>
        <w:t>Условия</w:t>
      </w:r>
      <w:r w:rsidRPr="00E80A15">
        <w:rPr>
          <w:b/>
          <w:bCs/>
          <w:sz w:val="22"/>
          <w:szCs w:val="22"/>
        </w:rPr>
        <w:t xml:space="preserve"> </w:t>
      </w:r>
      <w:r w:rsidR="00F9263C" w:rsidRPr="00E80A15">
        <w:rPr>
          <w:b/>
          <w:bCs/>
          <w:sz w:val="22"/>
          <w:szCs w:val="22"/>
        </w:rPr>
        <w:t>дистанционного банковского обслуживания юридических лиц</w:t>
      </w:r>
      <w:r w:rsidR="00F9263C" w:rsidRPr="00E80A15">
        <w:rPr>
          <w:b/>
          <w:bCs/>
          <w:sz w:val="22"/>
          <w:szCs w:val="22"/>
        </w:rPr>
        <w:br/>
        <w:t>и индивидуальных предпринимателей в Банке РМП (АО)</w:t>
      </w:r>
      <w:r w:rsidR="00F9263C" w:rsidRPr="00E80A15">
        <w:rPr>
          <w:b/>
          <w:bCs/>
          <w:sz w:val="22"/>
          <w:szCs w:val="22"/>
        </w:rPr>
        <w:br/>
        <w:t xml:space="preserve">с использованием системы «Мобильный </w:t>
      </w:r>
      <w:r w:rsidR="00817803">
        <w:rPr>
          <w:b/>
          <w:bCs/>
          <w:sz w:val="22"/>
          <w:szCs w:val="22"/>
        </w:rPr>
        <w:t>б</w:t>
      </w:r>
      <w:r w:rsidR="00F9263C" w:rsidRPr="00E80A15">
        <w:rPr>
          <w:b/>
          <w:bCs/>
          <w:sz w:val="22"/>
          <w:szCs w:val="22"/>
        </w:rPr>
        <w:t>анк для юридических лиц»</w:t>
      </w:r>
    </w:p>
    <w:p w:rsidR="00C02C2A" w:rsidRPr="00E80A15" w:rsidRDefault="00C02C2A" w:rsidP="007A4B4A">
      <w:pPr>
        <w:pStyle w:val="1"/>
        <w:shd w:val="clear" w:color="auto" w:fill="auto"/>
        <w:ind w:firstLine="0"/>
        <w:jc w:val="center"/>
        <w:rPr>
          <w:sz w:val="22"/>
          <w:szCs w:val="22"/>
        </w:rPr>
      </w:pPr>
    </w:p>
    <w:p w:rsidR="00C02C2A" w:rsidRPr="00E80A15" w:rsidRDefault="00C02C2A" w:rsidP="007A4B4A">
      <w:pPr>
        <w:numPr>
          <w:ilvl w:val="12"/>
          <w:numId w:val="0"/>
        </w:numPr>
        <w:tabs>
          <w:tab w:val="left" w:pos="6379"/>
        </w:tabs>
        <w:jc w:val="both"/>
        <w:rPr>
          <w:rFonts w:ascii="Times New Roman" w:hAnsi="Times New Roman" w:cs="Times New Roman"/>
          <w:sz w:val="22"/>
          <w:szCs w:val="22"/>
        </w:rPr>
      </w:pPr>
      <w:r w:rsidRPr="00E80A15">
        <w:rPr>
          <w:rFonts w:ascii="Times New Roman" w:hAnsi="Times New Roman" w:cs="Times New Roman"/>
          <w:sz w:val="22"/>
          <w:szCs w:val="22"/>
        </w:rPr>
        <w:t>г.</w:t>
      </w:r>
      <w:r w:rsidR="00E80A15" w:rsidRPr="00E80A15">
        <w:rPr>
          <w:rFonts w:ascii="Times New Roman" w:hAnsi="Times New Roman" w:cs="Times New Roman"/>
          <w:sz w:val="22"/>
          <w:szCs w:val="22"/>
        </w:rPr>
        <w:t xml:space="preserve"> </w:t>
      </w:r>
      <w:r w:rsidRPr="00E80A15">
        <w:rPr>
          <w:rFonts w:ascii="Times New Roman" w:hAnsi="Times New Roman" w:cs="Times New Roman"/>
          <w:sz w:val="22"/>
          <w:szCs w:val="22"/>
        </w:rPr>
        <w:t>Москва</w:t>
      </w:r>
      <w:r w:rsidR="00E80A15" w:rsidRPr="00E80A15">
        <w:rPr>
          <w:rFonts w:ascii="Times New Roman" w:hAnsi="Times New Roman" w:cs="Times New Roman"/>
          <w:sz w:val="22"/>
          <w:szCs w:val="22"/>
        </w:rPr>
        <w:t xml:space="preserve">    </w:t>
      </w:r>
      <w:r w:rsidRPr="00E80A15">
        <w:rPr>
          <w:rFonts w:ascii="Times New Roman" w:hAnsi="Times New Roman" w:cs="Times New Roman"/>
          <w:sz w:val="22"/>
          <w:szCs w:val="22"/>
        </w:rPr>
        <w:t xml:space="preserve">                                          </w:t>
      </w:r>
      <w:r w:rsidR="00E80A15">
        <w:rPr>
          <w:rFonts w:ascii="Times New Roman" w:hAnsi="Times New Roman" w:cs="Times New Roman"/>
          <w:sz w:val="22"/>
          <w:szCs w:val="22"/>
        </w:rPr>
        <w:t xml:space="preserve">                                                </w:t>
      </w:r>
      <w:r w:rsidR="009D1F69">
        <w:rPr>
          <w:rFonts w:ascii="Times New Roman" w:hAnsi="Times New Roman" w:cs="Times New Roman"/>
          <w:sz w:val="22"/>
          <w:szCs w:val="22"/>
        </w:rPr>
        <w:t xml:space="preserve"> </w:t>
      </w:r>
      <w:r w:rsidR="00E80A15">
        <w:rPr>
          <w:rFonts w:ascii="Times New Roman" w:hAnsi="Times New Roman" w:cs="Times New Roman"/>
          <w:sz w:val="22"/>
          <w:szCs w:val="22"/>
        </w:rPr>
        <w:t xml:space="preserve">                    </w:t>
      </w:r>
      <w:r w:rsidRPr="00E80A15">
        <w:rPr>
          <w:rFonts w:ascii="Times New Roman" w:hAnsi="Times New Roman" w:cs="Times New Roman"/>
          <w:sz w:val="22"/>
          <w:szCs w:val="22"/>
        </w:rPr>
        <w:t xml:space="preserve">     </w:t>
      </w:r>
      <w:r w:rsidR="00E80A15">
        <w:rPr>
          <w:rFonts w:ascii="Times New Roman" w:hAnsi="Times New Roman" w:cs="Times New Roman"/>
          <w:sz w:val="22"/>
          <w:szCs w:val="22"/>
        </w:rPr>
        <w:t xml:space="preserve">  </w:t>
      </w:r>
      <w:r w:rsidRPr="00E80A15">
        <w:rPr>
          <w:rFonts w:ascii="Times New Roman" w:hAnsi="Times New Roman" w:cs="Times New Roman"/>
          <w:sz w:val="22"/>
          <w:szCs w:val="22"/>
        </w:rPr>
        <w:t xml:space="preserve"> </w:t>
      </w:r>
    </w:p>
    <w:p w:rsidR="00C02C2A" w:rsidRPr="00E80A15" w:rsidRDefault="00C02C2A" w:rsidP="007A4B4A">
      <w:pPr>
        <w:numPr>
          <w:ilvl w:val="12"/>
          <w:numId w:val="0"/>
        </w:numPr>
        <w:ind w:firstLine="340"/>
        <w:jc w:val="both"/>
        <w:rPr>
          <w:rFonts w:ascii="Times New Roman" w:hAnsi="Times New Roman" w:cs="Times New Roman"/>
          <w:sz w:val="10"/>
          <w:szCs w:val="10"/>
        </w:rPr>
      </w:pPr>
    </w:p>
    <w:p w:rsidR="00817803" w:rsidRPr="00817803" w:rsidRDefault="00C02C2A" w:rsidP="007A4B4A">
      <w:pPr>
        <w:tabs>
          <w:tab w:val="left" w:pos="-993"/>
        </w:tabs>
        <w:ind w:firstLine="567"/>
        <w:jc w:val="both"/>
        <w:rPr>
          <w:rFonts w:ascii="Times New Roman" w:hAnsi="Times New Roman" w:cs="Times New Roman"/>
          <w:sz w:val="22"/>
          <w:szCs w:val="22"/>
        </w:rPr>
      </w:pPr>
      <w:r w:rsidRPr="00E80A15">
        <w:rPr>
          <w:rFonts w:ascii="Times New Roman" w:hAnsi="Times New Roman" w:cs="Times New Roman"/>
          <w:b/>
          <w:sz w:val="22"/>
          <w:szCs w:val="22"/>
        </w:rPr>
        <w:t xml:space="preserve">Банк развития и модернизации промышленности (акционерное общество), </w:t>
      </w:r>
      <w:r w:rsidRPr="00E80A15">
        <w:rPr>
          <w:rFonts w:ascii="Times New Roman" w:hAnsi="Times New Roman" w:cs="Times New Roman"/>
          <w:sz w:val="22"/>
          <w:szCs w:val="22"/>
        </w:rPr>
        <w:t xml:space="preserve">именуемый в дальнейшем </w:t>
      </w:r>
      <w:r w:rsidRPr="00E80A15">
        <w:rPr>
          <w:rFonts w:ascii="Times New Roman" w:hAnsi="Times New Roman" w:cs="Times New Roman"/>
          <w:b/>
          <w:bCs/>
          <w:sz w:val="22"/>
          <w:szCs w:val="22"/>
        </w:rPr>
        <w:t>«Банк»</w:t>
      </w:r>
      <w:r w:rsidRPr="00E80A15">
        <w:rPr>
          <w:rFonts w:ascii="Times New Roman" w:hAnsi="Times New Roman" w:cs="Times New Roman"/>
          <w:sz w:val="22"/>
          <w:szCs w:val="22"/>
        </w:rPr>
        <w:t xml:space="preserve">, </w:t>
      </w:r>
      <w:r w:rsidRPr="00E80A15">
        <w:rPr>
          <w:rFonts w:ascii="Times New Roman" w:hAnsi="Times New Roman" w:cs="Times New Roman"/>
          <w:bCs/>
          <w:sz w:val="22"/>
          <w:szCs w:val="22"/>
        </w:rPr>
        <w:t xml:space="preserve">в </w:t>
      </w:r>
      <w:r w:rsidRPr="00E80A15">
        <w:rPr>
          <w:rFonts w:ascii="Times New Roman" w:hAnsi="Times New Roman" w:cs="Times New Roman"/>
          <w:sz w:val="22"/>
          <w:szCs w:val="22"/>
        </w:rPr>
        <w:t>лице Председателя Правления Зиминой Н.О., действующей на основании Устава Банка, и юридическое лицо</w:t>
      </w:r>
      <w:r w:rsidR="00126419" w:rsidRPr="00E80A15">
        <w:rPr>
          <w:rFonts w:ascii="Times New Roman" w:hAnsi="Times New Roman" w:cs="Times New Roman"/>
          <w:sz w:val="22"/>
          <w:szCs w:val="22"/>
        </w:rPr>
        <w:t>/индивидуальный предприниматель/физическое лицо, занимающееся в установленном законодательством Российской Федерации порядке частной практикой</w:t>
      </w:r>
      <w:r w:rsidR="00126419">
        <w:rPr>
          <w:rFonts w:ascii="Times New Roman" w:hAnsi="Times New Roman" w:cs="Times New Roman"/>
          <w:sz w:val="22"/>
          <w:szCs w:val="22"/>
        </w:rPr>
        <w:t>,</w:t>
      </w:r>
      <w:r w:rsidR="00126419" w:rsidRPr="00E80A15">
        <w:rPr>
          <w:rFonts w:ascii="Times New Roman" w:hAnsi="Times New Roman" w:cs="Times New Roman"/>
          <w:sz w:val="22"/>
          <w:szCs w:val="22"/>
        </w:rPr>
        <w:t xml:space="preserve"> </w:t>
      </w:r>
      <w:r w:rsidRPr="00E80A15">
        <w:rPr>
          <w:rFonts w:ascii="Times New Roman" w:hAnsi="Times New Roman" w:cs="Times New Roman"/>
          <w:sz w:val="22"/>
          <w:szCs w:val="22"/>
        </w:rPr>
        <w:t xml:space="preserve">именуемое в дальнейшем </w:t>
      </w:r>
      <w:r w:rsidRPr="00E80A15">
        <w:rPr>
          <w:rFonts w:ascii="Times New Roman" w:hAnsi="Times New Roman" w:cs="Times New Roman"/>
          <w:b/>
          <w:sz w:val="22"/>
          <w:szCs w:val="22"/>
        </w:rPr>
        <w:t>«Клиент»</w:t>
      </w:r>
      <w:r w:rsidRPr="00E80A15">
        <w:rPr>
          <w:rFonts w:ascii="Times New Roman" w:hAnsi="Times New Roman" w:cs="Times New Roman"/>
          <w:sz w:val="22"/>
          <w:szCs w:val="22"/>
        </w:rPr>
        <w:t xml:space="preserve">, </w:t>
      </w:r>
      <w:r w:rsidR="005C3D8A">
        <w:rPr>
          <w:rFonts w:ascii="Times New Roman" w:hAnsi="Times New Roman" w:cs="Times New Roman"/>
          <w:sz w:val="22"/>
          <w:szCs w:val="22"/>
        </w:rPr>
        <w:t>сов</w:t>
      </w:r>
      <w:r w:rsidRPr="00E80A15">
        <w:rPr>
          <w:rFonts w:ascii="Times New Roman" w:hAnsi="Times New Roman" w:cs="Times New Roman"/>
          <w:sz w:val="22"/>
          <w:szCs w:val="22"/>
        </w:rPr>
        <w:t>мест</w:t>
      </w:r>
      <w:r w:rsidR="00D618E3" w:rsidRPr="00D618E3">
        <w:rPr>
          <w:rFonts w:ascii="Times New Roman" w:hAnsi="Times New Roman" w:cs="Times New Roman"/>
          <w:sz w:val="22"/>
          <w:szCs w:val="22"/>
        </w:rPr>
        <w:t>но</w:t>
      </w:r>
      <w:r w:rsidRPr="00E80A15">
        <w:rPr>
          <w:rFonts w:ascii="Times New Roman" w:hAnsi="Times New Roman" w:cs="Times New Roman"/>
          <w:sz w:val="22"/>
          <w:szCs w:val="22"/>
        </w:rPr>
        <w:t xml:space="preserve"> именуемые «Стороны», заключают в форме присоединения настоящий Договор оферты «</w:t>
      </w:r>
      <w:r w:rsidR="00817803" w:rsidRPr="00817803">
        <w:rPr>
          <w:rFonts w:ascii="Times New Roman" w:hAnsi="Times New Roman" w:cs="Times New Roman"/>
          <w:bCs/>
          <w:sz w:val="22"/>
          <w:szCs w:val="22"/>
        </w:rPr>
        <w:t>Условия дистанционного банковского обслуживания юридических лиц</w:t>
      </w:r>
      <w:r w:rsidR="00817803">
        <w:rPr>
          <w:rFonts w:ascii="Times New Roman" w:hAnsi="Times New Roman" w:cs="Times New Roman"/>
          <w:bCs/>
          <w:sz w:val="22"/>
          <w:szCs w:val="22"/>
        </w:rPr>
        <w:t xml:space="preserve"> </w:t>
      </w:r>
      <w:r w:rsidR="00817803" w:rsidRPr="00817803">
        <w:rPr>
          <w:rFonts w:ascii="Times New Roman" w:hAnsi="Times New Roman" w:cs="Times New Roman"/>
          <w:bCs/>
          <w:sz w:val="22"/>
          <w:szCs w:val="22"/>
        </w:rPr>
        <w:t>и индивидуальных предпринимателей в Банке РМП (АО)</w:t>
      </w:r>
      <w:r w:rsidR="00817803">
        <w:rPr>
          <w:rFonts w:ascii="Times New Roman" w:hAnsi="Times New Roman" w:cs="Times New Roman"/>
          <w:bCs/>
          <w:sz w:val="22"/>
          <w:szCs w:val="22"/>
        </w:rPr>
        <w:t xml:space="preserve"> </w:t>
      </w:r>
      <w:r w:rsidR="00817803" w:rsidRPr="00817803">
        <w:rPr>
          <w:rFonts w:ascii="Times New Roman" w:hAnsi="Times New Roman" w:cs="Times New Roman"/>
          <w:bCs/>
          <w:sz w:val="22"/>
          <w:szCs w:val="22"/>
        </w:rPr>
        <w:t xml:space="preserve">с использованием системы «Мобильный </w:t>
      </w:r>
      <w:r w:rsidR="00817803">
        <w:rPr>
          <w:rFonts w:ascii="Times New Roman" w:hAnsi="Times New Roman" w:cs="Times New Roman"/>
          <w:bCs/>
          <w:sz w:val="22"/>
          <w:szCs w:val="22"/>
        </w:rPr>
        <w:t>б</w:t>
      </w:r>
      <w:r w:rsidR="00817803" w:rsidRPr="00817803">
        <w:rPr>
          <w:rFonts w:ascii="Times New Roman" w:hAnsi="Times New Roman" w:cs="Times New Roman"/>
          <w:bCs/>
          <w:sz w:val="22"/>
          <w:szCs w:val="22"/>
        </w:rPr>
        <w:t>анк для юридических лиц</w:t>
      </w:r>
      <w:r w:rsidR="00817803">
        <w:rPr>
          <w:rFonts w:ascii="Times New Roman" w:hAnsi="Times New Roman" w:cs="Times New Roman"/>
          <w:bCs/>
          <w:sz w:val="22"/>
          <w:szCs w:val="22"/>
        </w:rPr>
        <w:t xml:space="preserve">» </w:t>
      </w:r>
      <w:r w:rsidR="00817803" w:rsidRPr="00E80A15">
        <w:rPr>
          <w:rFonts w:ascii="Times New Roman" w:hAnsi="Times New Roman" w:cs="Times New Roman"/>
          <w:sz w:val="22"/>
          <w:szCs w:val="22"/>
        </w:rPr>
        <w:t>(далее – Договор) о нижеследующем.</w:t>
      </w:r>
    </w:p>
    <w:p w:rsidR="00C02C2A" w:rsidRPr="00E80A15" w:rsidRDefault="00C02C2A" w:rsidP="007A4B4A">
      <w:pPr>
        <w:tabs>
          <w:tab w:val="num" w:pos="360"/>
        </w:tabs>
        <w:jc w:val="center"/>
        <w:rPr>
          <w:rFonts w:ascii="Times New Roman" w:hAnsi="Times New Roman" w:cs="Times New Roman"/>
          <w:b/>
          <w:sz w:val="22"/>
          <w:szCs w:val="22"/>
        </w:rPr>
      </w:pPr>
    </w:p>
    <w:p w:rsidR="00C02C2A" w:rsidRPr="00817803" w:rsidRDefault="00C02C2A" w:rsidP="007A4B4A">
      <w:pPr>
        <w:pStyle w:val="11"/>
        <w:keepNext/>
        <w:keepLines/>
        <w:numPr>
          <w:ilvl w:val="0"/>
          <w:numId w:val="1"/>
        </w:numPr>
        <w:shd w:val="clear" w:color="auto" w:fill="auto"/>
        <w:tabs>
          <w:tab w:val="left" w:pos="322"/>
        </w:tabs>
        <w:spacing w:after="0"/>
        <w:rPr>
          <w:sz w:val="22"/>
          <w:szCs w:val="22"/>
        </w:rPr>
      </w:pPr>
      <w:r w:rsidRPr="00817803">
        <w:rPr>
          <w:sz w:val="22"/>
          <w:szCs w:val="22"/>
        </w:rPr>
        <w:t>ОБЩИЕ ПОЛОЖЕНИЯ</w:t>
      </w:r>
    </w:p>
    <w:p w:rsidR="00C02C2A" w:rsidRPr="00817803" w:rsidRDefault="00C02C2A" w:rsidP="007A4B4A">
      <w:pPr>
        <w:ind w:firstLine="340"/>
        <w:jc w:val="both"/>
        <w:rPr>
          <w:rFonts w:ascii="Times New Roman" w:hAnsi="Times New Roman" w:cs="Times New Roman"/>
          <w:b/>
          <w:sz w:val="10"/>
          <w:szCs w:val="10"/>
        </w:rPr>
      </w:pPr>
    </w:p>
    <w:p w:rsidR="00C02C2A" w:rsidRPr="00817803" w:rsidRDefault="00C02C2A" w:rsidP="007A4B4A">
      <w:pPr>
        <w:pStyle w:val="aa"/>
        <w:numPr>
          <w:ilvl w:val="1"/>
          <w:numId w:val="1"/>
        </w:numPr>
        <w:tabs>
          <w:tab w:val="left" w:pos="1276"/>
        </w:tabs>
        <w:spacing w:after="0" w:line="240" w:lineRule="auto"/>
        <w:ind w:left="0" w:firstLine="709"/>
        <w:jc w:val="both"/>
        <w:rPr>
          <w:rFonts w:ascii="Times New Roman" w:hAnsi="Times New Roman" w:cs="Times New Roman"/>
        </w:rPr>
      </w:pPr>
      <w:r w:rsidRPr="00817803">
        <w:rPr>
          <w:rFonts w:ascii="Times New Roman" w:hAnsi="Times New Roman" w:cs="Times New Roman"/>
        </w:rPr>
        <w:t>Настоящий Договор является офертой, которая адресована юридическим лицам</w:t>
      </w:r>
      <w:r w:rsidR="00817803" w:rsidRPr="00817803">
        <w:rPr>
          <w:rFonts w:ascii="Times New Roman" w:hAnsi="Times New Roman" w:cs="Times New Roman"/>
        </w:rPr>
        <w:t>/ индивидуальным предпринимателям/физическим лицам, занимающимся в установленном законодательством Российской Федерации порядке частной практикой</w:t>
      </w:r>
      <w:r w:rsidRPr="00817803">
        <w:rPr>
          <w:rFonts w:ascii="Times New Roman" w:hAnsi="Times New Roman" w:cs="Times New Roman"/>
        </w:rPr>
        <w:t xml:space="preserve">, заключившим с Банком </w:t>
      </w:r>
      <w:r w:rsidRPr="00817803">
        <w:rPr>
          <w:rFonts w:ascii="Times New Roman" w:hAnsi="Times New Roman" w:cs="Times New Roman"/>
          <w:bCs/>
        </w:rPr>
        <w:t>Договор о работе в режиме прямого доступа по системе «</w:t>
      </w:r>
      <w:proofErr w:type="spellStart"/>
      <w:r w:rsidRPr="00817803">
        <w:rPr>
          <w:rFonts w:ascii="Times New Roman" w:hAnsi="Times New Roman" w:cs="Times New Roman"/>
          <w:bCs/>
          <w:lang w:val="en-US"/>
        </w:rPr>
        <w:t>iBank</w:t>
      </w:r>
      <w:proofErr w:type="spellEnd"/>
      <w:r w:rsidRPr="00817803">
        <w:rPr>
          <w:rFonts w:ascii="Times New Roman" w:hAnsi="Times New Roman" w:cs="Times New Roman"/>
          <w:bCs/>
        </w:rPr>
        <w:t>2»</w:t>
      </w:r>
      <w:r w:rsidR="00833FD3">
        <w:rPr>
          <w:rFonts w:ascii="Times New Roman" w:hAnsi="Times New Roman" w:cs="Times New Roman"/>
          <w:bCs/>
        </w:rPr>
        <w:t xml:space="preserve">, а также </w:t>
      </w:r>
      <w:r w:rsidR="00833FD3" w:rsidRPr="00833FD3">
        <w:rPr>
          <w:rFonts w:ascii="Times New Roman" w:hAnsi="Times New Roman" w:cs="Times New Roman"/>
        </w:rPr>
        <w:t>Договор «Условия использования электронных средств платежа в системе «iBank2»</w:t>
      </w:r>
      <w:r w:rsidRPr="00833FD3">
        <w:rPr>
          <w:rFonts w:ascii="Times New Roman" w:hAnsi="Times New Roman" w:cs="Times New Roman"/>
        </w:rPr>
        <w:t xml:space="preserve">. </w:t>
      </w:r>
      <w:r w:rsidRPr="00817803">
        <w:rPr>
          <w:rFonts w:ascii="Times New Roman" w:hAnsi="Times New Roman" w:cs="Times New Roman"/>
        </w:rPr>
        <w:t xml:space="preserve">  </w:t>
      </w:r>
    </w:p>
    <w:p w:rsidR="00C02C2A" w:rsidRDefault="00C02C2A" w:rsidP="007A4B4A">
      <w:pPr>
        <w:pStyle w:val="aa"/>
        <w:numPr>
          <w:ilvl w:val="1"/>
          <w:numId w:val="1"/>
        </w:numPr>
        <w:tabs>
          <w:tab w:val="left" w:pos="1276"/>
        </w:tabs>
        <w:spacing w:after="0" w:line="240" w:lineRule="auto"/>
        <w:ind w:left="0" w:firstLine="709"/>
        <w:jc w:val="both"/>
        <w:rPr>
          <w:rFonts w:ascii="Times New Roman" w:hAnsi="Times New Roman" w:cs="Times New Roman"/>
        </w:rPr>
      </w:pPr>
      <w:r w:rsidRPr="00E80A15">
        <w:rPr>
          <w:rFonts w:ascii="Times New Roman" w:hAnsi="Times New Roman" w:cs="Times New Roman"/>
        </w:rPr>
        <w:t xml:space="preserve">Условием присоединения Клиента к настоящему Договору является акцепт Клиентом оферты </w:t>
      </w:r>
      <w:r w:rsidR="0048366F">
        <w:rPr>
          <w:rFonts w:ascii="Times New Roman" w:hAnsi="Times New Roman" w:cs="Times New Roman"/>
        </w:rPr>
        <w:t xml:space="preserve">путем </w:t>
      </w:r>
      <w:r w:rsidRPr="00E80A15">
        <w:rPr>
          <w:rFonts w:ascii="Times New Roman" w:hAnsi="Times New Roman" w:cs="Times New Roman"/>
        </w:rPr>
        <w:t>направле</w:t>
      </w:r>
      <w:r w:rsidR="0048366F">
        <w:rPr>
          <w:rFonts w:ascii="Times New Roman" w:hAnsi="Times New Roman" w:cs="Times New Roman"/>
        </w:rPr>
        <w:t>ния</w:t>
      </w:r>
      <w:r w:rsidRPr="00E80A15">
        <w:rPr>
          <w:rFonts w:ascii="Times New Roman" w:hAnsi="Times New Roman" w:cs="Times New Roman"/>
        </w:rPr>
        <w:t xml:space="preserve"> Банку </w:t>
      </w:r>
      <w:r w:rsidRPr="00F33A4D">
        <w:rPr>
          <w:rFonts w:ascii="Times New Roman" w:hAnsi="Times New Roman" w:cs="Times New Roman"/>
        </w:rPr>
        <w:t>Заявлени</w:t>
      </w:r>
      <w:r w:rsidR="0048366F" w:rsidRPr="00F33A4D">
        <w:rPr>
          <w:rFonts w:ascii="Times New Roman" w:hAnsi="Times New Roman" w:cs="Times New Roman"/>
        </w:rPr>
        <w:t>я</w:t>
      </w:r>
      <w:r w:rsidRPr="00F33A4D">
        <w:rPr>
          <w:rFonts w:ascii="Times New Roman" w:hAnsi="Times New Roman" w:cs="Times New Roman"/>
        </w:rPr>
        <w:t xml:space="preserve"> об акцепте оферты </w:t>
      </w:r>
      <w:r w:rsidR="0048366F" w:rsidRPr="00F33A4D">
        <w:rPr>
          <w:rFonts w:ascii="Times New Roman" w:hAnsi="Times New Roman" w:cs="Times New Roman"/>
        </w:rPr>
        <w:t>«Условия дистанционного банковского обслуживания юридических лиц и индивидуальных предпринимателей в Банке РМП (</w:t>
      </w:r>
      <w:r w:rsidR="0049417F">
        <w:rPr>
          <w:rFonts w:ascii="Times New Roman" w:hAnsi="Times New Roman" w:cs="Times New Roman"/>
        </w:rPr>
        <w:t>АО</w:t>
      </w:r>
      <w:r w:rsidR="0048366F" w:rsidRPr="00F33A4D">
        <w:rPr>
          <w:rFonts w:ascii="Times New Roman" w:hAnsi="Times New Roman" w:cs="Times New Roman"/>
        </w:rPr>
        <w:t xml:space="preserve">) с использованием системы «Мобильный банк для юридических лиц» </w:t>
      </w:r>
      <w:r w:rsidRPr="00F33A4D">
        <w:rPr>
          <w:rFonts w:ascii="Times New Roman" w:hAnsi="Times New Roman" w:cs="Times New Roman"/>
        </w:rPr>
        <w:t xml:space="preserve">по форме </w:t>
      </w:r>
      <w:r w:rsidRPr="00F33A4D">
        <w:rPr>
          <w:rFonts w:ascii="Times New Roman" w:hAnsi="Times New Roman" w:cs="Times New Roman"/>
          <w:b/>
          <w:i/>
        </w:rPr>
        <w:t xml:space="preserve">Приложения </w:t>
      </w:r>
      <w:r w:rsidR="00BA331C" w:rsidRPr="00F33A4D">
        <w:rPr>
          <w:rFonts w:ascii="Times New Roman" w:hAnsi="Times New Roman" w:cs="Times New Roman"/>
          <w:b/>
          <w:i/>
        </w:rPr>
        <w:t>2</w:t>
      </w:r>
      <w:r w:rsidRPr="00F33A4D">
        <w:rPr>
          <w:rFonts w:ascii="Times New Roman" w:hAnsi="Times New Roman" w:cs="Times New Roman"/>
        </w:rPr>
        <w:t xml:space="preserve"> к</w:t>
      </w:r>
      <w:r w:rsidRPr="00E80A15">
        <w:rPr>
          <w:rFonts w:ascii="Times New Roman" w:hAnsi="Times New Roman" w:cs="Times New Roman"/>
        </w:rPr>
        <w:t xml:space="preserve"> настоящему Договору на бумажном носителе либо в электронном виде по системе </w:t>
      </w:r>
      <w:r w:rsidRPr="00817803">
        <w:rPr>
          <w:rFonts w:ascii="Times New Roman" w:hAnsi="Times New Roman" w:cs="Times New Roman"/>
        </w:rPr>
        <w:t>«iBank2».</w:t>
      </w:r>
      <w:r w:rsidRPr="00E80A15">
        <w:rPr>
          <w:rFonts w:ascii="Times New Roman" w:hAnsi="Times New Roman" w:cs="Times New Roman"/>
        </w:rPr>
        <w:t xml:space="preserve">    </w:t>
      </w:r>
    </w:p>
    <w:p w:rsidR="00962211" w:rsidRPr="003B6C68" w:rsidRDefault="00962211" w:rsidP="007A4B4A">
      <w:pPr>
        <w:pStyle w:val="aa"/>
        <w:numPr>
          <w:ilvl w:val="1"/>
          <w:numId w:val="1"/>
        </w:numPr>
        <w:tabs>
          <w:tab w:val="left" w:pos="1276"/>
        </w:tabs>
        <w:spacing w:after="0" w:line="240" w:lineRule="auto"/>
        <w:ind w:left="0" w:firstLine="709"/>
        <w:jc w:val="both"/>
        <w:rPr>
          <w:rFonts w:ascii="Times New Roman" w:hAnsi="Times New Roman" w:cs="Times New Roman"/>
        </w:rPr>
      </w:pPr>
      <w:r w:rsidRPr="003B6C68">
        <w:rPr>
          <w:rFonts w:ascii="Times New Roman" w:hAnsi="Times New Roman" w:cs="Times New Roman"/>
        </w:rPr>
        <w:t>В соответствии с настоящим Договором Банк осуществляет обслуживание банковского(-их) счета(-</w:t>
      </w:r>
      <w:proofErr w:type="spellStart"/>
      <w:r w:rsidRPr="003B6C68">
        <w:rPr>
          <w:rFonts w:ascii="Times New Roman" w:hAnsi="Times New Roman" w:cs="Times New Roman"/>
        </w:rPr>
        <w:t>ов</w:t>
      </w:r>
      <w:proofErr w:type="spellEnd"/>
      <w:r w:rsidRPr="003B6C68">
        <w:rPr>
          <w:rFonts w:ascii="Times New Roman" w:hAnsi="Times New Roman" w:cs="Times New Roman"/>
        </w:rPr>
        <w:t xml:space="preserve">) Клиента с использованием </w:t>
      </w:r>
      <w:r w:rsidR="003B6C68">
        <w:rPr>
          <w:rFonts w:ascii="Times New Roman" w:hAnsi="Times New Roman" w:cs="Times New Roman"/>
        </w:rPr>
        <w:t>с</w:t>
      </w:r>
      <w:r w:rsidRPr="003B6C68">
        <w:rPr>
          <w:rFonts w:ascii="Times New Roman" w:hAnsi="Times New Roman" w:cs="Times New Roman"/>
        </w:rPr>
        <w:t xml:space="preserve">истемы «Мобильный банк для юридических лиц», позволяющей Клиенту </w:t>
      </w:r>
      <w:r w:rsidR="003B6C68" w:rsidRPr="003B6C68">
        <w:rPr>
          <w:rFonts w:ascii="Times New Roman" w:hAnsi="Times New Roman" w:cs="Times New Roman"/>
        </w:rPr>
        <w:t xml:space="preserve">при помощи мобильного устройства дистанционно </w:t>
      </w:r>
      <w:r w:rsidRPr="003B6C68">
        <w:rPr>
          <w:rFonts w:ascii="Times New Roman" w:hAnsi="Times New Roman" w:cs="Times New Roman"/>
        </w:rPr>
        <w:t xml:space="preserve">управлять </w:t>
      </w:r>
      <w:r w:rsidR="003B6C68">
        <w:rPr>
          <w:rFonts w:ascii="Times New Roman" w:hAnsi="Times New Roman" w:cs="Times New Roman"/>
        </w:rPr>
        <w:t xml:space="preserve">принадлежащим(-и) ему банковским </w:t>
      </w:r>
      <w:r w:rsidRPr="003B6C68">
        <w:rPr>
          <w:rFonts w:ascii="Times New Roman" w:hAnsi="Times New Roman" w:cs="Times New Roman"/>
        </w:rPr>
        <w:t>счетом(-</w:t>
      </w:r>
      <w:proofErr w:type="spellStart"/>
      <w:r w:rsidRPr="003B6C68">
        <w:rPr>
          <w:rFonts w:ascii="Times New Roman" w:hAnsi="Times New Roman" w:cs="Times New Roman"/>
        </w:rPr>
        <w:t>ами</w:t>
      </w:r>
      <w:proofErr w:type="spellEnd"/>
      <w:r w:rsidRPr="003B6C68">
        <w:rPr>
          <w:rFonts w:ascii="Times New Roman" w:hAnsi="Times New Roman" w:cs="Times New Roman"/>
        </w:rPr>
        <w:t xml:space="preserve">), в том числе </w:t>
      </w:r>
      <w:r w:rsidR="003B6C68" w:rsidRPr="003B6C68">
        <w:rPr>
          <w:rFonts w:ascii="Times New Roman" w:hAnsi="Times New Roman" w:cs="Times New Roman"/>
        </w:rPr>
        <w:t xml:space="preserve">составлять, удостоверять и передавать </w:t>
      </w:r>
      <w:r w:rsidR="003B6C68">
        <w:rPr>
          <w:rFonts w:ascii="Times New Roman" w:hAnsi="Times New Roman" w:cs="Times New Roman"/>
        </w:rPr>
        <w:t xml:space="preserve">Банку </w:t>
      </w:r>
      <w:r w:rsidR="003B6C68" w:rsidRPr="003B6C68">
        <w:rPr>
          <w:rFonts w:ascii="Times New Roman" w:hAnsi="Times New Roman" w:cs="Times New Roman"/>
        </w:rPr>
        <w:t xml:space="preserve">распоряжения в целях осуществления перевода принадлежащих </w:t>
      </w:r>
      <w:r w:rsidR="003B6C68">
        <w:rPr>
          <w:rFonts w:ascii="Times New Roman" w:hAnsi="Times New Roman" w:cs="Times New Roman"/>
        </w:rPr>
        <w:t>Клиенту</w:t>
      </w:r>
      <w:r w:rsidR="003B6C68" w:rsidRPr="003B6C68">
        <w:rPr>
          <w:rFonts w:ascii="Times New Roman" w:hAnsi="Times New Roman" w:cs="Times New Roman"/>
        </w:rPr>
        <w:t xml:space="preserve"> денежных средств в рамках применяемых форм безналичных расчетов, </w:t>
      </w:r>
      <w:r w:rsidRPr="003B6C68">
        <w:rPr>
          <w:rFonts w:ascii="Times New Roman" w:hAnsi="Times New Roman" w:cs="Times New Roman"/>
        </w:rPr>
        <w:t>получать выписки по счету(-</w:t>
      </w:r>
      <w:proofErr w:type="spellStart"/>
      <w:r w:rsidRPr="003B6C68">
        <w:rPr>
          <w:rFonts w:ascii="Times New Roman" w:hAnsi="Times New Roman" w:cs="Times New Roman"/>
        </w:rPr>
        <w:t>ам</w:t>
      </w:r>
      <w:proofErr w:type="spellEnd"/>
      <w:r w:rsidRPr="003B6C68">
        <w:rPr>
          <w:rFonts w:ascii="Times New Roman" w:hAnsi="Times New Roman" w:cs="Times New Roman"/>
        </w:rPr>
        <w:t>), а также обмениваться с Банком электронными документами и информационными сообщениями.</w:t>
      </w:r>
    </w:p>
    <w:p w:rsidR="00C02C2A" w:rsidRPr="00E80A15" w:rsidRDefault="00C02C2A" w:rsidP="007A4B4A">
      <w:pPr>
        <w:pStyle w:val="1"/>
        <w:shd w:val="clear" w:color="auto" w:fill="auto"/>
        <w:ind w:firstLine="0"/>
        <w:jc w:val="both"/>
        <w:rPr>
          <w:sz w:val="22"/>
          <w:szCs w:val="22"/>
        </w:rPr>
      </w:pPr>
    </w:p>
    <w:p w:rsidR="006A7832" w:rsidRDefault="00EB70B3" w:rsidP="007A4B4A">
      <w:pPr>
        <w:pStyle w:val="11"/>
        <w:keepNext/>
        <w:keepLines/>
        <w:numPr>
          <w:ilvl w:val="0"/>
          <w:numId w:val="1"/>
        </w:numPr>
        <w:shd w:val="clear" w:color="auto" w:fill="auto"/>
        <w:tabs>
          <w:tab w:val="left" w:pos="322"/>
        </w:tabs>
        <w:spacing w:after="0"/>
        <w:rPr>
          <w:sz w:val="22"/>
          <w:szCs w:val="22"/>
        </w:rPr>
      </w:pPr>
      <w:bookmarkStart w:id="0" w:name="bookmark0"/>
      <w:bookmarkStart w:id="1" w:name="bookmark1"/>
      <w:r w:rsidRPr="00E80A15">
        <w:rPr>
          <w:sz w:val="22"/>
          <w:szCs w:val="22"/>
        </w:rPr>
        <w:t>ТЕРМИНЫ</w:t>
      </w:r>
      <w:r w:rsidR="00962211">
        <w:rPr>
          <w:sz w:val="22"/>
          <w:szCs w:val="22"/>
        </w:rPr>
        <w:t xml:space="preserve">, ПРИМЕНЯЕМЫЕ В </w:t>
      </w:r>
      <w:bookmarkEnd w:id="0"/>
      <w:bookmarkEnd w:id="1"/>
      <w:r w:rsidR="00962211">
        <w:rPr>
          <w:sz w:val="22"/>
          <w:szCs w:val="22"/>
        </w:rPr>
        <w:t>ДОГОВОРЕ</w:t>
      </w:r>
    </w:p>
    <w:p w:rsidR="00817803" w:rsidRPr="00817803" w:rsidRDefault="00817803" w:rsidP="007A4B4A">
      <w:pPr>
        <w:pStyle w:val="11"/>
        <w:keepNext/>
        <w:keepLines/>
        <w:shd w:val="clear" w:color="auto" w:fill="auto"/>
        <w:tabs>
          <w:tab w:val="left" w:pos="322"/>
        </w:tabs>
        <w:spacing w:after="0"/>
        <w:jc w:val="left"/>
        <w:rPr>
          <w:sz w:val="10"/>
          <w:szCs w:val="10"/>
        </w:rPr>
      </w:pPr>
    </w:p>
    <w:p w:rsidR="006A7832" w:rsidRPr="00E80A15" w:rsidRDefault="00F9263C" w:rsidP="007A4B4A">
      <w:pPr>
        <w:pStyle w:val="1"/>
        <w:numPr>
          <w:ilvl w:val="1"/>
          <w:numId w:val="1"/>
        </w:numPr>
        <w:shd w:val="clear" w:color="auto" w:fill="auto"/>
        <w:tabs>
          <w:tab w:val="left" w:pos="1271"/>
        </w:tabs>
        <w:ind w:firstLine="740"/>
        <w:jc w:val="both"/>
        <w:rPr>
          <w:sz w:val="22"/>
          <w:szCs w:val="22"/>
        </w:rPr>
      </w:pPr>
      <w:r w:rsidRPr="00E80A15">
        <w:rPr>
          <w:b/>
          <w:bCs/>
          <w:sz w:val="22"/>
          <w:szCs w:val="22"/>
        </w:rPr>
        <w:t xml:space="preserve">Безопасность информации (информационная безопасность, ИБ) </w:t>
      </w:r>
      <w:r w:rsidR="00DF70BB" w:rsidRPr="00E80A15">
        <w:rPr>
          <w:b/>
          <w:bCs/>
          <w:sz w:val="22"/>
          <w:szCs w:val="22"/>
        </w:rPr>
        <w:t>–</w:t>
      </w:r>
      <w:r w:rsidRPr="00E80A15">
        <w:rPr>
          <w:b/>
          <w:bCs/>
          <w:sz w:val="22"/>
          <w:szCs w:val="22"/>
        </w:rPr>
        <w:t xml:space="preserve"> </w:t>
      </w:r>
      <w:r w:rsidRPr="00E80A15">
        <w:rPr>
          <w:sz w:val="22"/>
          <w:szCs w:val="22"/>
        </w:rPr>
        <w:t>состояние информации, информационных ресурсов и информационных систем, при которых с требуемой вероятностью обеспечивается защита информации (данных) от утечки, хищения, утраты, несанкционированного уничтожения, искажения, модификации (подделки), копирования, нарушения доступности, а также обеспечиваются условия невозможности отказа от совершенных действий.</w:t>
      </w:r>
    </w:p>
    <w:p w:rsidR="00226244" w:rsidRDefault="00226244" w:rsidP="007A4B4A">
      <w:pPr>
        <w:pStyle w:val="1"/>
        <w:numPr>
          <w:ilvl w:val="1"/>
          <w:numId w:val="1"/>
        </w:numPr>
        <w:shd w:val="clear" w:color="auto" w:fill="auto"/>
        <w:tabs>
          <w:tab w:val="left" w:pos="1276"/>
        </w:tabs>
        <w:ind w:firstLine="740"/>
        <w:jc w:val="both"/>
        <w:rPr>
          <w:bCs/>
          <w:sz w:val="22"/>
          <w:szCs w:val="22"/>
        </w:rPr>
      </w:pPr>
      <w:r w:rsidRPr="00226244">
        <w:rPr>
          <w:b/>
          <w:bCs/>
          <w:sz w:val="22"/>
          <w:szCs w:val="22"/>
        </w:rPr>
        <w:t xml:space="preserve">Владелец Сертификата, Владелец ЭП Клиента </w:t>
      </w:r>
      <w:r w:rsidRPr="00226244">
        <w:rPr>
          <w:bCs/>
          <w:sz w:val="22"/>
          <w:szCs w:val="22"/>
        </w:rPr>
        <w:t xml:space="preserve">– </w:t>
      </w:r>
      <w:r>
        <w:rPr>
          <w:bCs/>
          <w:sz w:val="22"/>
          <w:szCs w:val="22"/>
        </w:rPr>
        <w:t>уполномоченн</w:t>
      </w:r>
      <w:r w:rsidRPr="00226244">
        <w:rPr>
          <w:bCs/>
          <w:sz w:val="22"/>
          <w:szCs w:val="22"/>
        </w:rPr>
        <w:t>ое лицо</w:t>
      </w:r>
      <w:r>
        <w:rPr>
          <w:bCs/>
          <w:sz w:val="22"/>
          <w:szCs w:val="22"/>
        </w:rPr>
        <w:t xml:space="preserve"> Клиента</w:t>
      </w:r>
      <w:r w:rsidRPr="00226244">
        <w:rPr>
          <w:bCs/>
          <w:sz w:val="22"/>
          <w:szCs w:val="22"/>
        </w:rPr>
        <w:t xml:space="preserve">, на имя которого в установленном порядке оформлен Сертификат ключа проверки ЭП, и которое владеет соответствующим Ключом ЭП, позволяющим создавать свою ЭП в электронных документах (подписывать </w:t>
      </w:r>
      <w:r w:rsidR="005B1456">
        <w:rPr>
          <w:bCs/>
          <w:sz w:val="22"/>
          <w:szCs w:val="22"/>
        </w:rPr>
        <w:t>э</w:t>
      </w:r>
      <w:r w:rsidRPr="00226244">
        <w:rPr>
          <w:bCs/>
          <w:sz w:val="22"/>
          <w:szCs w:val="22"/>
        </w:rPr>
        <w:t>лектронные докуме</w:t>
      </w:r>
      <w:r w:rsidR="00FA1D77">
        <w:rPr>
          <w:bCs/>
          <w:sz w:val="22"/>
          <w:szCs w:val="22"/>
        </w:rPr>
        <w:t>нты).</w:t>
      </w:r>
    </w:p>
    <w:p w:rsidR="00FA1D77" w:rsidRPr="00D22078" w:rsidRDefault="00FA1D77" w:rsidP="007A4B4A">
      <w:pPr>
        <w:pStyle w:val="1"/>
        <w:numPr>
          <w:ilvl w:val="1"/>
          <w:numId w:val="1"/>
        </w:numPr>
        <w:shd w:val="clear" w:color="auto" w:fill="auto"/>
        <w:tabs>
          <w:tab w:val="left" w:pos="1276"/>
        </w:tabs>
        <w:ind w:firstLine="709"/>
        <w:jc w:val="both"/>
        <w:rPr>
          <w:color w:val="auto"/>
          <w:sz w:val="22"/>
          <w:szCs w:val="22"/>
        </w:rPr>
      </w:pPr>
      <w:r w:rsidRPr="009B6109">
        <w:rPr>
          <w:b/>
          <w:color w:val="auto"/>
          <w:sz w:val="22"/>
          <w:szCs w:val="22"/>
        </w:rPr>
        <w:t xml:space="preserve">Договор «Условия использования электронных средств платежа в </w:t>
      </w:r>
      <w:r w:rsidRPr="009B6109">
        <w:rPr>
          <w:b/>
          <w:bCs/>
          <w:color w:val="auto"/>
          <w:sz w:val="22"/>
          <w:szCs w:val="22"/>
        </w:rPr>
        <w:t>системе «</w:t>
      </w:r>
      <w:proofErr w:type="spellStart"/>
      <w:r w:rsidRPr="009B6109">
        <w:rPr>
          <w:b/>
          <w:bCs/>
          <w:color w:val="auto"/>
          <w:sz w:val="22"/>
          <w:szCs w:val="22"/>
          <w:lang w:val="en-US"/>
        </w:rPr>
        <w:t>iBank</w:t>
      </w:r>
      <w:proofErr w:type="spellEnd"/>
      <w:r w:rsidRPr="009B6109">
        <w:rPr>
          <w:b/>
          <w:bCs/>
          <w:color w:val="auto"/>
          <w:sz w:val="22"/>
          <w:szCs w:val="22"/>
        </w:rPr>
        <w:t>2»</w:t>
      </w:r>
      <w:r w:rsidR="009B6109">
        <w:rPr>
          <w:bCs/>
          <w:color w:val="auto"/>
          <w:sz w:val="22"/>
          <w:szCs w:val="22"/>
        </w:rPr>
        <w:t xml:space="preserve"> </w:t>
      </w:r>
      <w:r w:rsidR="009B6109" w:rsidRPr="00226244">
        <w:rPr>
          <w:bCs/>
          <w:sz w:val="22"/>
          <w:szCs w:val="22"/>
        </w:rPr>
        <w:t>–</w:t>
      </w:r>
      <w:r w:rsidR="009B6109">
        <w:rPr>
          <w:bCs/>
          <w:color w:val="auto"/>
          <w:sz w:val="22"/>
          <w:szCs w:val="22"/>
        </w:rPr>
        <w:t xml:space="preserve"> Договор в форме оферты, заключенный </w:t>
      </w:r>
      <w:r w:rsidR="009B6109" w:rsidRPr="00D22078">
        <w:rPr>
          <w:bCs/>
          <w:color w:val="auto"/>
          <w:sz w:val="22"/>
          <w:szCs w:val="22"/>
        </w:rPr>
        <w:t xml:space="preserve">между Банком и Клиентом </w:t>
      </w:r>
      <w:r w:rsidR="009B6109">
        <w:rPr>
          <w:bCs/>
          <w:color w:val="auto"/>
          <w:sz w:val="22"/>
          <w:szCs w:val="22"/>
        </w:rPr>
        <w:t>в</w:t>
      </w:r>
      <w:r w:rsidRPr="00D22078">
        <w:rPr>
          <w:color w:val="auto"/>
          <w:sz w:val="22"/>
          <w:szCs w:val="22"/>
        </w:rPr>
        <w:t xml:space="preserve"> целях соблюдения требований статьи 9 Федерального закона </w:t>
      </w:r>
      <w:r w:rsidRPr="00D22078">
        <w:rPr>
          <w:bCs/>
          <w:color w:val="auto"/>
          <w:sz w:val="22"/>
          <w:szCs w:val="22"/>
        </w:rPr>
        <w:t xml:space="preserve">от 27.06.2011 № 161-ФЗ «О национальной платежной системе». Действие указанного </w:t>
      </w:r>
      <w:r w:rsidR="009B6109">
        <w:rPr>
          <w:bCs/>
          <w:color w:val="auto"/>
          <w:sz w:val="22"/>
          <w:szCs w:val="22"/>
        </w:rPr>
        <w:t>Д</w:t>
      </w:r>
      <w:r w:rsidRPr="00D22078">
        <w:rPr>
          <w:bCs/>
          <w:color w:val="auto"/>
          <w:sz w:val="22"/>
          <w:szCs w:val="22"/>
        </w:rPr>
        <w:t xml:space="preserve">оговора </w:t>
      </w:r>
      <w:r w:rsidR="00833FD3">
        <w:rPr>
          <w:bCs/>
          <w:color w:val="auto"/>
          <w:sz w:val="22"/>
          <w:szCs w:val="22"/>
        </w:rPr>
        <w:t xml:space="preserve">в полной мере </w:t>
      </w:r>
      <w:r w:rsidRPr="00D22078">
        <w:rPr>
          <w:bCs/>
          <w:color w:val="auto"/>
          <w:sz w:val="22"/>
          <w:szCs w:val="22"/>
        </w:rPr>
        <w:t xml:space="preserve">распространяется на операции, совершаемые </w:t>
      </w:r>
      <w:r w:rsidR="005B1456">
        <w:rPr>
          <w:bCs/>
          <w:color w:val="auto"/>
          <w:sz w:val="22"/>
          <w:szCs w:val="22"/>
        </w:rPr>
        <w:t xml:space="preserve">Клиентом </w:t>
      </w:r>
      <w:r w:rsidRPr="00D22078">
        <w:rPr>
          <w:bCs/>
          <w:color w:val="auto"/>
          <w:sz w:val="22"/>
          <w:szCs w:val="22"/>
        </w:rPr>
        <w:t xml:space="preserve">в </w:t>
      </w:r>
      <w:r w:rsidRPr="00D22078">
        <w:rPr>
          <w:color w:val="auto"/>
          <w:sz w:val="22"/>
          <w:szCs w:val="22"/>
        </w:rPr>
        <w:t xml:space="preserve">системе «Мобильный </w:t>
      </w:r>
      <w:r w:rsidR="00833FD3">
        <w:rPr>
          <w:color w:val="auto"/>
          <w:sz w:val="22"/>
          <w:szCs w:val="22"/>
        </w:rPr>
        <w:t>б</w:t>
      </w:r>
      <w:r w:rsidRPr="00D22078">
        <w:rPr>
          <w:color w:val="auto"/>
          <w:sz w:val="22"/>
          <w:szCs w:val="22"/>
        </w:rPr>
        <w:t>анк для юридических лиц». Указанным Договором определены следующие вопросы:</w:t>
      </w:r>
    </w:p>
    <w:p w:rsidR="00FA1D77" w:rsidRPr="00D22078" w:rsidRDefault="00FA1D77" w:rsidP="007A4B4A">
      <w:pPr>
        <w:pStyle w:val="1"/>
        <w:numPr>
          <w:ilvl w:val="0"/>
          <w:numId w:val="2"/>
        </w:numPr>
        <w:shd w:val="clear" w:color="auto" w:fill="auto"/>
        <w:tabs>
          <w:tab w:val="left" w:pos="1134"/>
        </w:tabs>
        <w:ind w:firstLine="851"/>
        <w:jc w:val="both"/>
        <w:rPr>
          <w:color w:val="auto"/>
          <w:sz w:val="22"/>
          <w:szCs w:val="22"/>
        </w:rPr>
      </w:pPr>
      <w:r w:rsidRPr="00D22078">
        <w:rPr>
          <w:color w:val="auto"/>
          <w:sz w:val="22"/>
          <w:szCs w:val="22"/>
        </w:rPr>
        <w:t xml:space="preserve">порядок и сроки информирования Банком Клиента о совершении операций с использованием </w:t>
      </w:r>
      <w:r w:rsidR="009B6109" w:rsidRPr="009B6109">
        <w:rPr>
          <w:color w:val="auto"/>
          <w:sz w:val="22"/>
          <w:szCs w:val="22"/>
        </w:rPr>
        <w:t>электронного средства платежа</w:t>
      </w:r>
      <w:r w:rsidRPr="00D22078">
        <w:rPr>
          <w:color w:val="auto"/>
          <w:sz w:val="22"/>
          <w:szCs w:val="22"/>
        </w:rPr>
        <w:t>;</w:t>
      </w:r>
    </w:p>
    <w:p w:rsidR="00FA1D77" w:rsidRPr="00D22078" w:rsidRDefault="00FA1D77" w:rsidP="007A4B4A">
      <w:pPr>
        <w:pStyle w:val="1"/>
        <w:numPr>
          <w:ilvl w:val="0"/>
          <w:numId w:val="2"/>
        </w:numPr>
        <w:shd w:val="clear" w:color="auto" w:fill="auto"/>
        <w:tabs>
          <w:tab w:val="left" w:pos="1134"/>
        </w:tabs>
        <w:ind w:firstLine="851"/>
        <w:jc w:val="both"/>
        <w:rPr>
          <w:color w:val="auto"/>
          <w:sz w:val="22"/>
          <w:szCs w:val="22"/>
        </w:rPr>
      </w:pPr>
      <w:r w:rsidRPr="00D22078">
        <w:rPr>
          <w:color w:val="auto"/>
          <w:sz w:val="22"/>
          <w:szCs w:val="22"/>
        </w:rPr>
        <w:t xml:space="preserve">порядок и сроки уведомления Клиентом Банка об утрате </w:t>
      </w:r>
      <w:r w:rsidR="009B6109" w:rsidRPr="009B6109">
        <w:rPr>
          <w:color w:val="auto"/>
          <w:sz w:val="22"/>
          <w:szCs w:val="22"/>
        </w:rPr>
        <w:t>электронного средства платежа</w:t>
      </w:r>
      <w:r w:rsidR="00833FD3">
        <w:rPr>
          <w:color w:val="auto"/>
          <w:sz w:val="22"/>
          <w:szCs w:val="22"/>
        </w:rPr>
        <w:t xml:space="preserve"> </w:t>
      </w:r>
      <w:r w:rsidRPr="00D22078">
        <w:rPr>
          <w:color w:val="auto"/>
          <w:sz w:val="22"/>
          <w:szCs w:val="22"/>
        </w:rPr>
        <w:t>и (или) его использовании без согласия Клиента;</w:t>
      </w:r>
    </w:p>
    <w:p w:rsidR="00FA1D77" w:rsidRPr="00D22078" w:rsidRDefault="00FA1D77" w:rsidP="007A4B4A">
      <w:pPr>
        <w:pStyle w:val="1"/>
        <w:numPr>
          <w:ilvl w:val="0"/>
          <w:numId w:val="2"/>
        </w:numPr>
        <w:shd w:val="clear" w:color="auto" w:fill="auto"/>
        <w:tabs>
          <w:tab w:val="left" w:pos="1134"/>
        </w:tabs>
        <w:ind w:firstLine="851"/>
        <w:jc w:val="both"/>
        <w:rPr>
          <w:color w:val="auto"/>
          <w:sz w:val="22"/>
          <w:szCs w:val="22"/>
        </w:rPr>
      </w:pPr>
      <w:r w:rsidRPr="00D22078">
        <w:rPr>
          <w:color w:val="auto"/>
          <w:sz w:val="22"/>
          <w:szCs w:val="22"/>
        </w:rPr>
        <w:t xml:space="preserve">порядок и сроки рассмотрения Банком заявлений Клиента по вопросам, связанным с </w:t>
      </w:r>
      <w:r w:rsidRPr="00D22078">
        <w:rPr>
          <w:color w:val="auto"/>
          <w:sz w:val="22"/>
          <w:szCs w:val="22"/>
        </w:rPr>
        <w:lastRenderedPageBreak/>
        <w:t xml:space="preserve">использованием </w:t>
      </w:r>
      <w:r w:rsidR="009B6109" w:rsidRPr="009B6109">
        <w:rPr>
          <w:color w:val="auto"/>
          <w:sz w:val="22"/>
          <w:szCs w:val="22"/>
        </w:rPr>
        <w:t>электронного средства платежа</w:t>
      </w:r>
      <w:r w:rsidRPr="00D22078">
        <w:rPr>
          <w:color w:val="auto"/>
          <w:sz w:val="22"/>
          <w:szCs w:val="22"/>
        </w:rPr>
        <w:t>;</w:t>
      </w:r>
    </w:p>
    <w:p w:rsidR="00FA1D77" w:rsidRPr="00D22078" w:rsidRDefault="00FA1D77" w:rsidP="007A4B4A">
      <w:pPr>
        <w:pStyle w:val="1"/>
        <w:numPr>
          <w:ilvl w:val="0"/>
          <w:numId w:val="2"/>
        </w:numPr>
        <w:shd w:val="clear" w:color="auto" w:fill="auto"/>
        <w:tabs>
          <w:tab w:val="left" w:pos="1134"/>
        </w:tabs>
        <w:ind w:firstLine="851"/>
        <w:jc w:val="both"/>
        <w:rPr>
          <w:color w:val="auto"/>
          <w:sz w:val="22"/>
          <w:szCs w:val="22"/>
        </w:rPr>
      </w:pPr>
      <w:r w:rsidRPr="00D22078">
        <w:rPr>
          <w:color w:val="auto"/>
          <w:sz w:val="22"/>
          <w:szCs w:val="22"/>
        </w:rPr>
        <w:t xml:space="preserve">порядок и сроки возмещения Банком Клиенту сумм операций, совершенных без согласия </w:t>
      </w:r>
      <w:r w:rsidR="005B1456">
        <w:rPr>
          <w:color w:val="auto"/>
          <w:sz w:val="22"/>
          <w:szCs w:val="22"/>
        </w:rPr>
        <w:t>К</w:t>
      </w:r>
      <w:r w:rsidRPr="00D22078">
        <w:rPr>
          <w:color w:val="auto"/>
          <w:sz w:val="22"/>
          <w:szCs w:val="22"/>
        </w:rPr>
        <w:t>лиента;</w:t>
      </w:r>
    </w:p>
    <w:p w:rsidR="00FA1D77" w:rsidRDefault="00FA1D77" w:rsidP="007A4B4A">
      <w:pPr>
        <w:pStyle w:val="1"/>
        <w:numPr>
          <w:ilvl w:val="0"/>
          <w:numId w:val="2"/>
        </w:numPr>
        <w:shd w:val="clear" w:color="auto" w:fill="auto"/>
        <w:tabs>
          <w:tab w:val="left" w:pos="1134"/>
        </w:tabs>
        <w:ind w:firstLine="851"/>
        <w:jc w:val="both"/>
        <w:rPr>
          <w:color w:val="auto"/>
          <w:sz w:val="22"/>
          <w:szCs w:val="22"/>
        </w:rPr>
      </w:pPr>
      <w:r w:rsidRPr="00D22078">
        <w:rPr>
          <w:color w:val="auto"/>
          <w:sz w:val="22"/>
          <w:szCs w:val="22"/>
        </w:rPr>
        <w:t xml:space="preserve">условия дополнительного информирования Банком Клиента </w:t>
      </w:r>
      <w:r w:rsidR="00833FD3">
        <w:rPr>
          <w:color w:val="auto"/>
          <w:sz w:val="22"/>
          <w:szCs w:val="22"/>
        </w:rPr>
        <w:t xml:space="preserve">о совершении операций </w:t>
      </w:r>
      <w:r w:rsidRPr="00D22078">
        <w:rPr>
          <w:color w:val="auto"/>
          <w:sz w:val="22"/>
          <w:szCs w:val="22"/>
        </w:rPr>
        <w:t>путем отправки E-</w:t>
      </w:r>
      <w:proofErr w:type="spellStart"/>
      <w:r w:rsidRPr="00D22078">
        <w:rPr>
          <w:color w:val="auto"/>
          <w:sz w:val="22"/>
          <w:szCs w:val="22"/>
        </w:rPr>
        <w:t>Mail</w:t>
      </w:r>
      <w:proofErr w:type="spellEnd"/>
      <w:r w:rsidRPr="00D22078">
        <w:rPr>
          <w:color w:val="auto"/>
          <w:sz w:val="22"/>
          <w:szCs w:val="22"/>
        </w:rPr>
        <w:t xml:space="preserve"> </w:t>
      </w:r>
      <w:r w:rsidR="00A9041D">
        <w:rPr>
          <w:color w:val="auto"/>
          <w:sz w:val="22"/>
          <w:szCs w:val="22"/>
        </w:rPr>
        <w:t>-</w:t>
      </w:r>
      <w:r w:rsidRPr="00D22078">
        <w:rPr>
          <w:color w:val="auto"/>
          <w:sz w:val="22"/>
          <w:szCs w:val="22"/>
        </w:rPr>
        <w:t xml:space="preserve"> сообщений</w:t>
      </w:r>
      <w:r w:rsidR="00A9041D">
        <w:rPr>
          <w:color w:val="auto"/>
          <w:sz w:val="22"/>
          <w:szCs w:val="22"/>
        </w:rPr>
        <w:t>;</w:t>
      </w:r>
    </w:p>
    <w:p w:rsidR="00A9041D" w:rsidRPr="00D22078" w:rsidRDefault="00A9041D" w:rsidP="007A4B4A">
      <w:pPr>
        <w:pStyle w:val="1"/>
        <w:numPr>
          <w:ilvl w:val="0"/>
          <w:numId w:val="2"/>
        </w:numPr>
        <w:shd w:val="clear" w:color="auto" w:fill="auto"/>
        <w:tabs>
          <w:tab w:val="left" w:pos="1134"/>
        </w:tabs>
        <w:ind w:firstLine="851"/>
        <w:jc w:val="both"/>
        <w:rPr>
          <w:color w:val="auto"/>
          <w:sz w:val="22"/>
          <w:szCs w:val="22"/>
        </w:rPr>
      </w:pPr>
      <w:r>
        <w:rPr>
          <w:color w:val="auto"/>
          <w:sz w:val="22"/>
          <w:szCs w:val="22"/>
        </w:rPr>
        <w:t xml:space="preserve">права и обязанности Банка, а также права и обязанности Клиента в рамках </w:t>
      </w:r>
      <w:r w:rsidR="005628C2">
        <w:rPr>
          <w:color w:val="auto"/>
          <w:sz w:val="22"/>
          <w:szCs w:val="22"/>
        </w:rPr>
        <w:t xml:space="preserve">совершения операций с использованием </w:t>
      </w:r>
      <w:r w:rsidR="005628C2" w:rsidRPr="009B6109">
        <w:rPr>
          <w:color w:val="auto"/>
          <w:sz w:val="22"/>
          <w:szCs w:val="22"/>
        </w:rPr>
        <w:t>электронного средства платежа</w:t>
      </w:r>
      <w:r w:rsidR="005628C2">
        <w:rPr>
          <w:color w:val="auto"/>
          <w:sz w:val="22"/>
          <w:szCs w:val="22"/>
        </w:rPr>
        <w:t xml:space="preserve">. </w:t>
      </w:r>
    </w:p>
    <w:p w:rsidR="006A7832" w:rsidRPr="00FA7E99" w:rsidRDefault="00F9263C" w:rsidP="007A4B4A">
      <w:pPr>
        <w:pStyle w:val="1"/>
        <w:numPr>
          <w:ilvl w:val="1"/>
          <w:numId w:val="1"/>
        </w:numPr>
        <w:shd w:val="clear" w:color="auto" w:fill="auto"/>
        <w:tabs>
          <w:tab w:val="left" w:pos="1271"/>
        </w:tabs>
        <w:ind w:firstLine="740"/>
        <w:jc w:val="both"/>
        <w:rPr>
          <w:bCs/>
          <w:sz w:val="22"/>
          <w:szCs w:val="22"/>
        </w:rPr>
      </w:pPr>
      <w:r w:rsidRPr="00E80A15">
        <w:rPr>
          <w:b/>
          <w:bCs/>
          <w:sz w:val="22"/>
          <w:szCs w:val="22"/>
        </w:rPr>
        <w:t xml:space="preserve">Доступ к информации </w:t>
      </w:r>
      <w:r w:rsidR="00DF70BB" w:rsidRPr="00FA7E99">
        <w:rPr>
          <w:bCs/>
          <w:sz w:val="22"/>
          <w:szCs w:val="22"/>
        </w:rPr>
        <w:t>–</w:t>
      </w:r>
      <w:r w:rsidRPr="00FA7E99">
        <w:rPr>
          <w:bCs/>
          <w:sz w:val="22"/>
          <w:szCs w:val="22"/>
        </w:rPr>
        <w:t xml:space="preserve"> возможность</w:t>
      </w:r>
      <w:r w:rsidR="00DF70BB" w:rsidRPr="00FA7E99">
        <w:rPr>
          <w:bCs/>
          <w:sz w:val="22"/>
          <w:szCs w:val="22"/>
        </w:rPr>
        <w:t xml:space="preserve"> </w:t>
      </w:r>
      <w:r w:rsidRPr="00FA7E99">
        <w:rPr>
          <w:bCs/>
          <w:sz w:val="22"/>
          <w:szCs w:val="22"/>
        </w:rPr>
        <w:t>получения информации легальным путем и ее использование.</w:t>
      </w:r>
    </w:p>
    <w:p w:rsidR="006A7832" w:rsidRPr="00E80A15" w:rsidRDefault="00F9263C" w:rsidP="007A4B4A">
      <w:pPr>
        <w:pStyle w:val="1"/>
        <w:numPr>
          <w:ilvl w:val="1"/>
          <w:numId w:val="1"/>
        </w:numPr>
        <w:shd w:val="clear" w:color="auto" w:fill="auto"/>
        <w:tabs>
          <w:tab w:val="left" w:pos="1271"/>
        </w:tabs>
        <w:ind w:firstLine="740"/>
        <w:jc w:val="both"/>
        <w:rPr>
          <w:sz w:val="22"/>
          <w:szCs w:val="22"/>
        </w:rPr>
      </w:pPr>
      <w:r w:rsidRPr="00E80A15">
        <w:rPr>
          <w:b/>
          <w:bCs/>
          <w:sz w:val="22"/>
          <w:szCs w:val="22"/>
        </w:rPr>
        <w:t xml:space="preserve">Зарегистрированный номер </w:t>
      </w:r>
      <w:r w:rsidR="00DF70BB" w:rsidRPr="00E80A15">
        <w:rPr>
          <w:b/>
          <w:bCs/>
          <w:sz w:val="22"/>
          <w:szCs w:val="22"/>
        </w:rPr>
        <w:t>–</w:t>
      </w:r>
      <w:r w:rsidRPr="00E80A15">
        <w:rPr>
          <w:b/>
          <w:bCs/>
          <w:sz w:val="22"/>
          <w:szCs w:val="22"/>
        </w:rPr>
        <w:t xml:space="preserve"> </w:t>
      </w:r>
      <w:r w:rsidRPr="00E80A15">
        <w:rPr>
          <w:sz w:val="22"/>
          <w:szCs w:val="22"/>
        </w:rPr>
        <w:t>номер</w:t>
      </w:r>
      <w:r w:rsidR="00DF70BB" w:rsidRPr="00E80A15">
        <w:rPr>
          <w:sz w:val="22"/>
          <w:szCs w:val="22"/>
        </w:rPr>
        <w:t xml:space="preserve"> </w:t>
      </w:r>
      <w:r w:rsidRPr="00E80A15">
        <w:rPr>
          <w:sz w:val="22"/>
          <w:szCs w:val="22"/>
        </w:rPr>
        <w:t xml:space="preserve">мобильного телефона, оформленный на имя </w:t>
      </w:r>
      <w:r w:rsidR="005C3D8A">
        <w:rPr>
          <w:sz w:val="22"/>
          <w:szCs w:val="22"/>
        </w:rPr>
        <w:t>у</w:t>
      </w:r>
      <w:r w:rsidR="00AA3A85">
        <w:rPr>
          <w:sz w:val="22"/>
          <w:szCs w:val="22"/>
        </w:rPr>
        <w:t xml:space="preserve">полномоченного лица Клиента </w:t>
      </w:r>
      <w:r w:rsidRPr="00E80A15">
        <w:rPr>
          <w:sz w:val="22"/>
          <w:szCs w:val="22"/>
        </w:rPr>
        <w:t xml:space="preserve">и зарегистрированный в системе «Мобильный Банк для юридических лиц» как телефон для </w:t>
      </w:r>
      <w:r w:rsidRPr="00E80A15">
        <w:rPr>
          <w:sz w:val="22"/>
          <w:szCs w:val="22"/>
          <w:lang w:val="en-US" w:eastAsia="en-US" w:bidi="en-US"/>
        </w:rPr>
        <w:t>SMS</w:t>
      </w:r>
      <w:r w:rsidRPr="00E80A15">
        <w:rPr>
          <w:sz w:val="22"/>
          <w:szCs w:val="22"/>
        </w:rPr>
        <w:t>-аутентификации.</w:t>
      </w:r>
    </w:p>
    <w:p w:rsidR="006A7832" w:rsidRPr="00E80A15" w:rsidRDefault="00F9263C" w:rsidP="007A4B4A">
      <w:pPr>
        <w:pStyle w:val="1"/>
        <w:numPr>
          <w:ilvl w:val="1"/>
          <w:numId w:val="1"/>
        </w:numPr>
        <w:shd w:val="clear" w:color="auto" w:fill="auto"/>
        <w:tabs>
          <w:tab w:val="left" w:pos="1271"/>
        </w:tabs>
        <w:ind w:firstLine="740"/>
        <w:jc w:val="both"/>
        <w:rPr>
          <w:sz w:val="22"/>
          <w:szCs w:val="22"/>
        </w:rPr>
      </w:pPr>
      <w:r w:rsidRPr="00E80A15">
        <w:rPr>
          <w:b/>
          <w:bCs/>
          <w:sz w:val="22"/>
          <w:szCs w:val="22"/>
        </w:rPr>
        <w:t xml:space="preserve">Защита информации </w:t>
      </w:r>
      <w:r w:rsidR="00DF70BB" w:rsidRPr="00E80A15">
        <w:rPr>
          <w:sz w:val="22"/>
          <w:szCs w:val="22"/>
        </w:rPr>
        <w:t>–</w:t>
      </w:r>
      <w:r w:rsidRPr="00E80A15">
        <w:rPr>
          <w:sz w:val="22"/>
          <w:szCs w:val="22"/>
        </w:rPr>
        <w:t xml:space="preserve"> комплекс</w:t>
      </w:r>
      <w:r w:rsidR="00DF70BB" w:rsidRPr="00E80A15">
        <w:rPr>
          <w:sz w:val="22"/>
          <w:szCs w:val="22"/>
        </w:rPr>
        <w:t xml:space="preserve"> </w:t>
      </w:r>
      <w:r w:rsidRPr="00E80A15">
        <w:rPr>
          <w:sz w:val="22"/>
          <w:szCs w:val="22"/>
        </w:rPr>
        <w:t>мероприятий, реализуемых с целью предотвращения утечки, хищения, утраты, несанкционированного уничтожения, изменения, модификации (подделки), несанкционированного копирования, нарушения доступности информации и обеспечения невозможности отказа от совершенных действий.</w:t>
      </w:r>
    </w:p>
    <w:p w:rsidR="006A7832" w:rsidRPr="00E80A15" w:rsidRDefault="00F9263C" w:rsidP="007A4B4A">
      <w:pPr>
        <w:pStyle w:val="1"/>
        <w:numPr>
          <w:ilvl w:val="1"/>
          <w:numId w:val="1"/>
        </w:numPr>
        <w:shd w:val="clear" w:color="auto" w:fill="auto"/>
        <w:tabs>
          <w:tab w:val="left" w:pos="1271"/>
        </w:tabs>
        <w:ind w:firstLine="740"/>
        <w:jc w:val="both"/>
        <w:rPr>
          <w:sz w:val="22"/>
          <w:szCs w:val="22"/>
        </w:rPr>
      </w:pPr>
      <w:r w:rsidRPr="00E80A15">
        <w:rPr>
          <w:b/>
          <w:bCs/>
          <w:sz w:val="22"/>
          <w:szCs w:val="22"/>
        </w:rPr>
        <w:t xml:space="preserve">Защита от НСД </w:t>
      </w:r>
      <w:r w:rsidR="00DF70BB" w:rsidRPr="00E80A15">
        <w:rPr>
          <w:sz w:val="22"/>
          <w:szCs w:val="22"/>
        </w:rPr>
        <w:t>–</w:t>
      </w:r>
      <w:r w:rsidRPr="00E80A15">
        <w:rPr>
          <w:sz w:val="22"/>
          <w:szCs w:val="22"/>
        </w:rPr>
        <w:t xml:space="preserve"> предотвращение</w:t>
      </w:r>
      <w:r w:rsidR="00DF70BB" w:rsidRPr="00E80A15">
        <w:rPr>
          <w:sz w:val="22"/>
          <w:szCs w:val="22"/>
        </w:rPr>
        <w:t xml:space="preserve"> </w:t>
      </w:r>
      <w:r w:rsidRPr="00E80A15">
        <w:rPr>
          <w:sz w:val="22"/>
          <w:szCs w:val="22"/>
        </w:rPr>
        <w:t>или существенное затруднение несанкционированного доступа.</w:t>
      </w:r>
    </w:p>
    <w:p w:rsidR="006A7832" w:rsidRPr="00E80A15" w:rsidRDefault="00F9263C" w:rsidP="007A4B4A">
      <w:pPr>
        <w:pStyle w:val="1"/>
        <w:numPr>
          <w:ilvl w:val="1"/>
          <w:numId w:val="1"/>
        </w:numPr>
        <w:shd w:val="clear" w:color="auto" w:fill="auto"/>
        <w:tabs>
          <w:tab w:val="left" w:pos="1276"/>
        </w:tabs>
        <w:ind w:firstLine="740"/>
        <w:jc w:val="both"/>
        <w:rPr>
          <w:sz w:val="22"/>
          <w:szCs w:val="22"/>
        </w:rPr>
      </w:pPr>
      <w:r w:rsidRPr="00E80A15">
        <w:rPr>
          <w:b/>
          <w:bCs/>
          <w:sz w:val="22"/>
          <w:szCs w:val="22"/>
        </w:rPr>
        <w:t>Инцидент нарушения ИБ</w:t>
      </w:r>
      <w:r w:rsidRPr="00E80A15">
        <w:rPr>
          <w:sz w:val="22"/>
          <w:szCs w:val="22"/>
          <w:vertAlign w:val="superscript"/>
        </w:rPr>
        <w:footnoteReference w:id="1"/>
      </w:r>
      <w:r w:rsidRPr="00E80A15">
        <w:rPr>
          <w:sz w:val="22"/>
          <w:szCs w:val="22"/>
        </w:rPr>
        <w:t xml:space="preserve"> </w:t>
      </w:r>
      <w:r w:rsidR="00DF70BB" w:rsidRPr="00E80A15">
        <w:rPr>
          <w:sz w:val="22"/>
          <w:szCs w:val="22"/>
        </w:rPr>
        <w:t>–</w:t>
      </w:r>
      <w:r w:rsidRPr="00E80A15">
        <w:rPr>
          <w:sz w:val="22"/>
          <w:szCs w:val="22"/>
        </w:rPr>
        <w:t xml:space="preserve"> событие</w:t>
      </w:r>
      <w:r w:rsidR="00DF70BB" w:rsidRPr="00E80A15">
        <w:rPr>
          <w:sz w:val="22"/>
          <w:szCs w:val="22"/>
        </w:rPr>
        <w:t xml:space="preserve"> </w:t>
      </w:r>
      <w:r w:rsidRPr="00E80A15">
        <w:rPr>
          <w:sz w:val="22"/>
          <w:szCs w:val="22"/>
        </w:rPr>
        <w:t>или комбинация событий, указывающее(</w:t>
      </w:r>
      <w:proofErr w:type="spellStart"/>
      <w:r w:rsidRPr="00E80A15">
        <w:rPr>
          <w:sz w:val="22"/>
          <w:szCs w:val="22"/>
        </w:rPr>
        <w:t>ая</w:t>
      </w:r>
      <w:proofErr w:type="spellEnd"/>
      <w:r w:rsidRPr="00E80A15">
        <w:rPr>
          <w:sz w:val="22"/>
          <w:szCs w:val="22"/>
        </w:rPr>
        <w:t>) на свершившуюся, предпринимаемую или вероятную реализацию угрозы информационной безопасности результатом которой являются:</w:t>
      </w:r>
    </w:p>
    <w:p w:rsidR="006A7832" w:rsidRPr="00E80A15" w:rsidRDefault="00F9263C" w:rsidP="007A4B4A">
      <w:pPr>
        <w:pStyle w:val="1"/>
        <w:numPr>
          <w:ilvl w:val="0"/>
          <w:numId w:val="2"/>
        </w:numPr>
        <w:shd w:val="clear" w:color="auto" w:fill="auto"/>
        <w:tabs>
          <w:tab w:val="left" w:pos="1134"/>
        </w:tabs>
        <w:ind w:firstLine="851"/>
        <w:jc w:val="both"/>
        <w:rPr>
          <w:sz w:val="22"/>
          <w:szCs w:val="22"/>
        </w:rPr>
      </w:pPr>
      <w:r w:rsidRPr="00E80A15">
        <w:rPr>
          <w:rFonts w:eastAsia="Arial"/>
          <w:sz w:val="22"/>
          <w:szCs w:val="22"/>
        </w:rPr>
        <w:t xml:space="preserve"> </w:t>
      </w:r>
      <w:r w:rsidRPr="00E80A15">
        <w:rPr>
          <w:sz w:val="22"/>
          <w:szCs w:val="22"/>
        </w:rPr>
        <w:t xml:space="preserve">нарушение или возможное нарушение работы средств защиты информации в составе системы обеспечения информационной безопасности (далее </w:t>
      </w:r>
      <w:r w:rsidR="00C02C2A" w:rsidRPr="00E80A15">
        <w:rPr>
          <w:sz w:val="22"/>
          <w:szCs w:val="22"/>
        </w:rPr>
        <w:t>–</w:t>
      </w:r>
      <w:r w:rsidRPr="00E80A15">
        <w:rPr>
          <w:sz w:val="22"/>
          <w:szCs w:val="22"/>
        </w:rPr>
        <w:t xml:space="preserve"> СОИБ) Банка;</w:t>
      </w:r>
    </w:p>
    <w:p w:rsidR="006A7832" w:rsidRPr="00E80A15" w:rsidRDefault="00F9263C" w:rsidP="007A4B4A">
      <w:pPr>
        <w:pStyle w:val="1"/>
        <w:numPr>
          <w:ilvl w:val="0"/>
          <w:numId w:val="2"/>
        </w:numPr>
        <w:shd w:val="clear" w:color="auto" w:fill="auto"/>
        <w:tabs>
          <w:tab w:val="left" w:pos="1151"/>
        </w:tabs>
        <w:ind w:firstLine="851"/>
        <w:jc w:val="both"/>
        <w:rPr>
          <w:sz w:val="22"/>
          <w:szCs w:val="22"/>
        </w:rPr>
      </w:pPr>
      <w:r w:rsidRPr="00E80A15">
        <w:rPr>
          <w:sz w:val="22"/>
          <w:szCs w:val="22"/>
        </w:rPr>
        <w:t>нарушение или возможное нарушение требований законодательства Российской Федерации, нормативных актов и предписаний регулирующих и надзорных органов, внутренних документов Банка в области обеспечения информационной безопасности, нарушение или возможное нарушение в выполнении процессов СОИБ Банка;</w:t>
      </w:r>
    </w:p>
    <w:p w:rsidR="006A7832" w:rsidRPr="00E80A15" w:rsidRDefault="00F9263C" w:rsidP="007A4B4A">
      <w:pPr>
        <w:pStyle w:val="1"/>
        <w:numPr>
          <w:ilvl w:val="0"/>
          <w:numId w:val="2"/>
        </w:numPr>
        <w:shd w:val="clear" w:color="auto" w:fill="auto"/>
        <w:tabs>
          <w:tab w:val="left" w:pos="1134"/>
        </w:tabs>
        <w:ind w:firstLine="851"/>
        <w:jc w:val="both"/>
        <w:rPr>
          <w:sz w:val="22"/>
          <w:szCs w:val="22"/>
        </w:rPr>
      </w:pPr>
      <w:r w:rsidRPr="00E80A15">
        <w:rPr>
          <w:sz w:val="22"/>
          <w:szCs w:val="22"/>
        </w:rPr>
        <w:t>нарушение или возможное нарушение в выполнении банковских технологических процессов Банка;</w:t>
      </w:r>
    </w:p>
    <w:p w:rsidR="006A7832" w:rsidRPr="00E80A15" w:rsidRDefault="00F9263C" w:rsidP="007A4B4A">
      <w:pPr>
        <w:pStyle w:val="1"/>
        <w:numPr>
          <w:ilvl w:val="0"/>
          <w:numId w:val="2"/>
        </w:numPr>
        <w:shd w:val="clear" w:color="auto" w:fill="auto"/>
        <w:tabs>
          <w:tab w:val="left" w:pos="1151"/>
        </w:tabs>
        <w:ind w:firstLine="851"/>
        <w:jc w:val="both"/>
        <w:rPr>
          <w:sz w:val="22"/>
          <w:szCs w:val="22"/>
        </w:rPr>
      </w:pPr>
      <w:r w:rsidRPr="00E80A15">
        <w:rPr>
          <w:sz w:val="22"/>
          <w:szCs w:val="22"/>
        </w:rPr>
        <w:t>нанесение или возможное нанесение ущерба Банку и (или) Клиенту.</w:t>
      </w:r>
    </w:p>
    <w:p w:rsidR="00A2077F" w:rsidRPr="00FA7E99" w:rsidRDefault="00A2077F" w:rsidP="007A4B4A">
      <w:pPr>
        <w:pStyle w:val="1"/>
        <w:numPr>
          <w:ilvl w:val="1"/>
          <w:numId w:val="1"/>
        </w:numPr>
        <w:shd w:val="clear" w:color="auto" w:fill="auto"/>
        <w:tabs>
          <w:tab w:val="left" w:pos="1276"/>
        </w:tabs>
        <w:ind w:firstLine="740"/>
        <w:jc w:val="both"/>
        <w:rPr>
          <w:bCs/>
          <w:sz w:val="22"/>
          <w:szCs w:val="22"/>
        </w:rPr>
      </w:pPr>
      <w:r w:rsidRPr="00693F55">
        <w:rPr>
          <w:b/>
          <w:bCs/>
          <w:sz w:val="22"/>
          <w:szCs w:val="22"/>
        </w:rPr>
        <w:t xml:space="preserve">Ключ </w:t>
      </w:r>
      <w:r w:rsidR="00863C88">
        <w:rPr>
          <w:b/>
          <w:bCs/>
          <w:sz w:val="22"/>
          <w:szCs w:val="22"/>
        </w:rPr>
        <w:t>облачной</w:t>
      </w:r>
      <w:r w:rsidR="00863C88" w:rsidRPr="00693F55">
        <w:rPr>
          <w:b/>
          <w:bCs/>
          <w:sz w:val="22"/>
          <w:szCs w:val="22"/>
        </w:rPr>
        <w:t xml:space="preserve"> </w:t>
      </w:r>
      <w:r w:rsidRPr="00693F55">
        <w:rPr>
          <w:b/>
          <w:bCs/>
          <w:sz w:val="22"/>
          <w:szCs w:val="22"/>
        </w:rPr>
        <w:t xml:space="preserve">подписи </w:t>
      </w:r>
      <w:r w:rsidRPr="00E50386">
        <w:rPr>
          <w:b/>
          <w:bCs/>
          <w:sz w:val="22"/>
          <w:szCs w:val="22"/>
        </w:rPr>
        <w:t>(</w:t>
      </w:r>
      <w:bookmarkStart w:id="2" w:name="_Hlk129801603"/>
      <w:r w:rsidRPr="00E50386">
        <w:rPr>
          <w:b/>
          <w:bCs/>
          <w:sz w:val="22"/>
          <w:szCs w:val="22"/>
        </w:rPr>
        <w:t>Ключ ЭП</w:t>
      </w:r>
      <w:bookmarkEnd w:id="2"/>
      <w:r w:rsidRPr="00E50386">
        <w:rPr>
          <w:b/>
          <w:bCs/>
          <w:sz w:val="22"/>
          <w:szCs w:val="22"/>
        </w:rPr>
        <w:t>)</w:t>
      </w:r>
      <w:r w:rsidRPr="00FA7E99">
        <w:rPr>
          <w:b/>
          <w:bCs/>
          <w:sz w:val="22"/>
          <w:szCs w:val="22"/>
        </w:rPr>
        <w:t xml:space="preserve"> </w:t>
      </w:r>
      <w:r w:rsidRPr="00FA7E99">
        <w:rPr>
          <w:bCs/>
          <w:sz w:val="22"/>
          <w:szCs w:val="22"/>
        </w:rPr>
        <w:t xml:space="preserve">– Ключ электронной подписи </w:t>
      </w:r>
      <w:r w:rsidR="00F33A4D" w:rsidRPr="00FA7E99">
        <w:rPr>
          <w:bCs/>
          <w:sz w:val="22"/>
          <w:szCs w:val="22"/>
        </w:rPr>
        <w:t>уполномоченного лица</w:t>
      </w:r>
      <w:r w:rsidRPr="00FA7E99">
        <w:rPr>
          <w:bCs/>
          <w:sz w:val="22"/>
          <w:szCs w:val="22"/>
        </w:rPr>
        <w:t xml:space="preserve"> Клиента, который:</w:t>
      </w:r>
    </w:p>
    <w:p w:rsidR="00A2077F" w:rsidRPr="00E80A15" w:rsidRDefault="00A2077F" w:rsidP="007A4B4A">
      <w:pPr>
        <w:pStyle w:val="1"/>
        <w:numPr>
          <w:ilvl w:val="0"/>
          <w:numId w:val="2"/>
        </w:numPr>
        <w:shd w:val="clear" w:color="auto" w:fill="auto"/>
        <w:tabs>
          <w:tab w:val="left" w:pos="1134"/>
        </w:tabs>
        <w:ind w:firstLine="851"/>
        <w:jc w:val="both"/>
        <w:rPr>
          <w:sz w:val="22"/>
          <w:szCs w:val="22"/>
        </w:rPr>
      </w:pPr>
      <w:r w:rsidRPr="00E80A15">
        <w:rPr>
          <w:sz w:val="22"/>
          <w:szCs w:val="22"/>
        </w:rPr>
        <w:t xml:space="preserve"> хранится в защищенном с помощью пароля виде на Сервере Банка. Банк не хранит и не имеет возможности хранить пароль защиты ключа </w:t>
      </w:r>
      <w:r w:rsidR="00863C88">
        <w:rPr>
          <w:sz w:val="22"/>
          <w:szCs w:val="22"/>
        </w:rPr>
        <w:t>облачной</w:t>
      </w:r>
      <w:r w:rsidR="00863C88" w:rsidRPr="00E80A15">
        <w:rPr>
          <w:sz w:val="22"/>
          <w:szCs w:val="22"/>
        </w:rPr>
        <w:t xml:space="preserve"> </w:t>
      </w:r>
      <w:r w:rsidRPr="00E80A15">
        <w:rPr>
          <w:sz w:val="22"/>
          <w:szCs w:val="22"/>
        </w:rPr>
        <w:t>подписи</w:t>
      </w:r>
      <w:r>
        <w:rPr>
          <w:sz w:val="22"/>
          <w:szCs w:val="22"/>
        </w:rPr>
        <w:t>;</w:t>
      </w:r>
    </w:p>
    <w:p w:rsidR="00A2077F" w:rsidRPr="00E80A15" w:rsidRDefault="00A2077F" w:rsidP="007A4B4A">
      <w:pPr>
        <w:pStyle w:val="1"/>
        <w:numPr>
          <w:ilvl w:val="0"/>
          <w:numId w:val="2"/>
        </w:numPr>
        <w:shd w:val="clear" w:color="auto" w:fill="auto"/>
        <w:tabs>
          <w:tab w:val="left" w:pos="1134"/>
        </w:tabs>
        <w:ind w:firstLine="851"/>
        <w:jc w:val="both"/>
        <w:rPr>
          <w:sz w:val="22"/>
          <w:szCs w:val="22"/>
        </w:rPr>
      </w:pPr>
      <w:r w:rsidRPr="00E80A15">
        <w:rPr>
          <w:sz w:val="22"/>
          <w:szCs w:val="22"/>
        </w:rPr>
        <w:t xml:space="preserve">для ключа </w:t>
      </w:r>
      <w:r w:rsidR="00863C88">
        <w:rPr>
          <w:sz w:val="22"/>
          <w:szCs w:val="22"/>
        </w:rPr>
        <w:t>облачной</w:t>
      </w:r>
      <w:r w:rsidRPr="00E80A15">
        <w:rPr>
          <w:sz w:val="22"/>
          <w:szCs w:val="22"/>
        </w:rPr>
        <w:t xml:space="preserve"> подписи пароль задается </w:t>
      </w:r>
      <w:r w:rsidR="00F33A4D">
        <w:rPr>
          <w:sz w:val="22"/>
          <w:szCs w:val="22"/>
        </w:rPr>
        <w:t>уполномоченным лицом</w:t>
      </w:r>
      <w:r w:rsidRPr="00E80A15">
        <w:rPr>
          <w:sz w:val="22"/>
          <w:szCs w:val="22"/>
        </w:rPr>
        <w:t xml:space="preserve"> Клиента в системе «Мобильный </w:t>
      </w:r>
      <w:r>
        <w:rPr>
          <w:sz w:val="22"/>
          <w:szCs w:val="22"/>
        </w:rPr>
        <w:t>б</w:t>
      </w:r>
      <w:r w:rsidRPr="00E80A15">
        <w:rPr>
          <w:sz w:val="22"/>
          <w:szCs w:val="22"/>
        </w:rPr>
        <w:t xml:space="preserve">анк для юридических лиц», при этом пароль доступа известен только </w:t>
      </w:r>
      <w:r w:rsidR="00F33A4D">
        <w:rPr>
          <w:sz w:val="22"/>
          <w:szCs w:val="22"/>
        </w:rPr>
        <w:t>уполномоченному лицу</w:t>
      </w:r>
      <w:r w:rsidRPr="00E80A15">
        <w:rPr>
          <w:sz w:val="22"/>
          <w:szCs w:val="22"/>
        </w:rPr>
        <w:t xml:space="preserve"> Клиента. </w:t>
      </w:r>
      <w:r w:rsidR="005C3D8A">
        <w:rPr>
          <w:sz w:val="22"/>
          <w:szCs w:val="22"/>
        </w:rPr>
        <w:t>У</w:t>
      </w:r>
      <w:r w:rsidR="00C97F11">
        <w:rPr>
          <w:sz w:val="22"/>
          <w:szCs w:val="22"/>
        </w:rPr>
        <w:t>полномоченно</w:t>
      </w:r>
      <w:r w:rsidR="005C3D8A">
        <w:rPr>
          <w:sz w:val="22"/>
          <w:szCs w:val="22"/>
        </w:rPr>
        <w:t xml:space="preserve">е </w:t>
      </w:r>
      <w:r w:rsidR="00C97F11">
        <w:rPr>
          <w:sz w:val="22"/>
          <w:szCs w:val="22"/>
        </w:rPr>
        <w:t>лиц</w:t>
      </w:r>
      <w:r w:rsidR="005C3D8A">
        <w:rPr>
          <w:sz w:val="22"/>
          <w:szCs w:val="22"/>
        </w:rPr>
        <w:t>о</w:t>
      </w:r>
      <w:r w:rsidR="00C97F11" w:rsidRPr="00E80A15">
        <w:rPr>
          <w:sz w:val="22"/>
          <w:szCs w:val="22"/>
        </w:rPr>
        <w:t xml:space="preserve"> Клиента</w:t>
      </w:r>
      <w:r w:rsidRPr="00E80A15">
        <w:rPr>
          <w:sz w:val="22"/>
          <w:szCs w:val="22"/>
        </w:rPr>
        <w:t xml:space="preserve"> обязан</w:t>
      </w:r>
      <w:r w:rsidR="005C3D8A">
        <w:rPr>
          <w:sz w:val="22"/>
          <w:szCs w:val="22"/>
        </w:rPr>
        <w:t>о</w:t>
      </w:r>
      <w:r w:rsidRPr="00E80A15">
        <w:rPr>
          <w:sz w:val="22"/>
          <w:szCs w:val="22"/>
        </w:rPr>
        <w:t xml:space="preserve"> принять все меры для обеспечения конфиденциальности пароля</w:t>
      </w:r>
      <w:r>
        <w:rPr>
          <w:sz w:val="22"/>
          <w:szCs w:val="22"/>
        </w:rPr>
        <w:t>;</w:t>
      </w:r>
    </w:p>
    <w:p w:rsidR="00A2077F" w:rsidRPr="00E80A15" w:rsidRDefault="00A2077F" w:rsidP="007A4B4A">
      <w:pPr>
        <w:pStyle w:val="1"/>
        <w:numPr>
          <w:ilvl w:val="0"/>
          <w:numId w:val="2"/>
        </w:numPr>
        <w:shd w:val="clear" w:color="auto" w:fill="auto"/>
        <w:tabs>
          <w:tab w:val="left" w:pos="1134"/>
        </w:tabs>
        <w:ind w:firstLine="851"/>
        <w:jc w:val="both"/>
        <w:rPr>
          <w:sz w:val="22"/>
          <w:szCs w:val="22"/>
        </w:rPr>
      </w:pPr>
      <w:r w:rsidRPr="00E80A15">
        <w:rPr>
          <w:sz w:val="22"/>
          <w:szCs w:val="22"/>
        </w:rPr>
        <w:t xml:space="preserve">для использования ключей </w:t>
      </w:r>
      <w:r w:rsidR="00863C88">
        <w:rPr>
          <w:sz w:val="22"/>
          <w:szCs w:val="22"/>
        </w:rPr>
        <w:t>облачной</w:t>
      </w:r>
      <w:r w:rsidR="00863C88" w:rsidRPr="00E80A15">
        <w:rPr>
          <w:sz w:val="22"/>
          <w:szCs w:val="22"/>
        </w:rPr>
        <w:t xml:space="preserve"> </w:t>
      </w:r>
      <w:r w:rsidRPr="00E80A15">
        <w:rPr>
          <w:sz w:val="22"/>
          <w:szCs w:val="22"/>
        </w:rPr>
        <w:t xml:space="preserve">подписи на стороне Банка </w:t>
      </w:r>
      <w:r w:rsidR="005C3D8A">
        <w:rPr>
          <w:sz w:val="22"/>
          <w:szCs w:val="22"/>
        </w:rPr>
        <w:t>уполномоченное лицо</w:t>
      </w:r>
      <w:r w:rsidRPr="00E80A15">
        <w:rPr>
          <w:sz w:val="22"/>
          <w:szCs w:val="22"/>
        </w:rPr>
        <w:t xml:space="preserve"> Клиента дает Банку соответствующее поручение на использование ключа </w:t>
      </w:r>
      <w:r w:rsidR="00863C88">
        <w:rPr>
          <w:sz w:val="22"/>
          <w:szCs w:val="22"/>
        </w:rPr>
        <w:t>облачной</w:t>
      </w:r>
      <w:r w:rsidR="00863C88" w:rsidRPr="00E80A15">
        <w:rPr>
          <w:sz w:val="22"/>
          <w:szCs w:val="22"/>
        </w:rPr>
        <w:t xml:space="preserve"> </w:t>
      </w:r>
      <w:r w:rsidRPr="00E80A15">
        <w:rPr>
          <w:sz w:val="22"/>
          <w:szCs w:val="22"/>
        </w:rPr>
        <w:t>подписи</w:t>
      </w:r>
      <w:r>
        <w:rPr>
          <w:sz w:val="22"/>
          <w:szCs w:val="22"/>
        </w:rPr>
        <w:t>;</w:t>
      </w:r>
    </w:p>
    <w:p w:rsidR="00A2077F" w:rsidRPr="00E80A15" w:rsidRDefault="00A2077F" w:rsidP="007A4B4A">
      <w:pPr>
        <w:pStyle w:val="1"/>
        <w:numPr>
          <w:ilvl w:val="0"/>
          <w:numId w:val="2"/>
        </w:numPr>
        <w:shd w:val="clear" w:color="auto" w:fill="auto"/>
        <w:tabs>
          <w:tab w:val="left" w:pos="1134"/>
        </w:tabs>
        <w:ind w:firstLine="851"/>
        <w:jc w:val="both"/>
        <w:rPr>
          <w:sz w:val="22"/>
          <w:szCs w:val="22"/>
        </w:rPr>
      </w:pPr>
      <w:r w:rsidRPr="00E80A15">
        <w:rPr>
          <w:sz w:val="22"/>
          <w:szCs w:val="22"/>
        </w:rPr>
        <w:t xml:space="preserve">для подписания ЭД ключом </w:t>
      </w:r>
      <w:r w:rsidR="00863C88">
        <w:rPr>
          <w:sz w:val="22"/>
          <w:szCs w:val="22"/>
        </w:rPr>
        <w:t>облачной</w:t>
      </w:r>
      <w:r w:rsidR="00863C88" w:rsidRPr="00E80A15">
        <w:rPr>
          <w:sz w:val="22"/>
          <w:szCs w:val="22"/>
        </w:rPr>
        <w:t xml:space="preserve"> </w:t>
      </w:r>
      <w:r w:rsidRPr="00E80A15">
        <w:rPr>
          <w:sz w:val="22"/>
          <w:szCs w:val="22"/>
        </w:rPr>
        <w:t xml:space="preserve">подписи пароль защиты Ключа </w:t>
      </w:r>
      <w:r w:rsidR="00863C88">
        <w:rPr>
          <w:sz w:val="22"/>
          <w:szCs w:val="22"/>
        </w:rPr>
        <w:t>облачной</w:t>
      </w:r>
      <w:r w:rsidR="00863C88" w:rsidRPr="00E80A15">
        <w:rPr>
          <w:sz w:val="22"/>
          <w:szCs w:val="22"/>
        </w:rPr>
        <w:t xml:space="preserve"> </w:t>
      </w:r>
      <w:r w:rsidRPr="00E80A15">
        <w:rPr>
          <w:sz w:val="22"/>
          <w:szCs w:val="22"/>
        </w:rPr>
        <w:t>подписи по команде Клиента по защищенному каналу передается в Банк и далее стирается из памяти технических средств Банка.</w:t>
      </w:r>
    </w:p>
    <w:p w:rsidR="00A2077F" w:rsidRPr="00FA7E99" w:rsidRDefault="00A2077F" w:rsidP="007A4B4A">
      <w:pPr>
        <w:pStyle w:val="1"/>
        <w:numPr>
          <w:ilvl w:val="1"/>
          <w:numId w:val="1"/>
        </w:numPr>
        <w:shd w:val="clear" w:color="auto" w:fill="auto"/>
        <w:tabs>
          <w:tab w:val="left" w:pos="1276"/>
        </w:tabs>
        <w:ind w:firstLine="740"/>
        <w:jc w:val="both"/>
        <w:rPr>
          <w:bCs/>
          <w:sz w:val="22"/>
          <w:szCs w:val="22"/>
        </w:rPr>
      </w:pPr>
      <w:r w:rsidRPr="00226244">
        <w:rPr>
          <w:b/>
          <w:bCs/>
          <w:sz w:val="22"/>
          <w:szCs w:val="22"/>
        </w:rPr>
        <w:t xml:space="preserve">Ключ проверки </w:t>
      </w:r>
      <w:r w:rsidR="00E57FA8">
        <w:rPr>
          <w:b/>
          <w:bCs/>
          <w:sz w:val="22"/>
          <w:szCs w:val="22"/>
        </w:rPr>
        <w:t>облачной</w:t>
      </w:r>
      <w:r w:rsidRPr="00226244">
        <w:rPr>
          <w:b/>
          <w:bCs/>
          <w:sz w:val="22"/>
          <w:szCs w:val="22"/>
        </w:rPr>
        <w:t xml:space="preserve"> подписи (Ключ проверки ЭП)</w:t>
      </w:r>
      <w:r w:rsidRPr="00FA7E99">
        <w:rPr>
          <w:b/>
          <w:bCs/>
          <w:sz w:val="22"/>
          <w:szCs w:val="22"/>
        </w:rPr>
        <w:t xml:space="preserve"> </w:t>
      </w:r>
      <w:r w:rsidRPr="00FA7E99">
        <w:rPr>
          <w:bCs/>
          <w:sz w:val="22"/>
          <w:szCs w:val="22"/>
        </w:rPr>
        <w:t xml:space="preserve">– уникальная последовательность символов, однозначно связанная с Ключом </w:t>
      </w:r>
      <w:r w:rsidR="00E57FA8">
        <w:rPr>
          <w:bCs/>
          <w:sz w:val="22"/>
          <w:szCs w:val="22"/>
        </w:rPr>
        <w:t>облачной</w:t>
      </w:r>
      <w:r w:rsidR="00E57FA8" w:rsidRPr="00FA7E99">
        <w:rPr>
          <w:bCs/>
          <w:sz w:val="22"/>
          <w:szCs w:val="22"/>
        </w:rPr>
        <w:t xml:space="preserve"> </w:t>
      </w:r>
      <w:r w:rsidRPr="00FA7E99">
        <w:rPr>
          <w:bCs/>
          <w:sz w:val="22"/>
          <w:szCs w:val="22"/>
        </w:rPr>
        <w:t>подписи и предназначенная для проверки подлинности ЭП</w:t>
      </w:r>
      <w:r w:rsidR="00BA331C" w:rsidRPr="00FA7E99">
        <w:rPr>
          <w:bCs/>
          <w:sz w:val="22"/>
          <w:szCs w:val="22"/>
        </w:rPr>
        <w:t>.</w:t>
      </w:r>
    </w:p>
    <w:p w:rsidR="006A7832" w:rsidRPr="00E80A15" w:rsidRDefault="00F9263C" w:rsidP="007A4B4A">
      <w:pPr>
        <w:pStyle w:val="1"/>
        <w:numPr>
          <w:ilvl w:val="1"/>
          <w:numId w:val="1"/>
        </w:numPr>
        <w:shd w:val="clear" w:color="auto" w:fill="auto"/>
        <w:tabs>
          <w:tab w:val="left" w:pos="1276"/>
        </w:tabs>
        <w:ind w:firstLine="740"/>
        <w:jc w:val="both"/>
        <w:rPr>
          <w:sz w:val="22"/>
          <w:szCs w:val="22"/>
        </w:rPr>
      </w:pPr>
      <w:r w:rsidRPr="00E80A15">
        <w:rPr>
          <w:b/>
          <w:bCs/>
          <w:sz w:val="22"/>
          <w:szCs w:val="22"/>
        </w:rPr>
        <w:t xml:space="preserve">Мобильное приложение </w:t>
      </w:r>
      <w:r w:rsidR="00DF70BB" w:rsidRPr="00E80A15">
        <w:rPr>
          <w:sz w:val="22"/>
          <w:szCs w:val="22"/>
        </w:rPr>
        <w:t>–</w:t>
      </w:r>
      <w:r w:rsidRPr="00E80A15">
        <w:rPr>
          <w:sz w:val="22"/>
          <w:szCs w:val="22"/>
        </w:rPr>
        <w:t xml:space="preserve"> клиентская</w:t>
      </w:r>
      <w:r w:rsidR="00DF70BB" w:rsidRPr="00E80A15">
        <w:rPr>
          <w:sz w:val="22"/>
          <w:szCs w:val="22"/>
        </w:rPr>
        <w:t xml:space="preserve"> </w:t>
      </w:r>
      <w:r w:rsidRPr="00E80A15">
        <w:rPr>
          <w:sz w:val="22"/>
          <w:szCs w:val="22"/>
        </w:rPr>
        <w:t>часть системы «Мобильный Банк для юридических лиц», позволяющее Клиентам управлять своими счетами, получать выписки, совершать операции по переводам денежных средств и платежи, получать информацию по оформленным кредитам и депозитам, заказывать банковские услуги</w:t>
      </w:r>
      <w:r w:rsidRPr="00E80A15">
        <w:rPr>
          <w:sz w:val="22"/>
          <w:szCs w:val="22"/>
          <w:vertAlign w:val="superscript"/>
        </w:rPr>
        <w:footnoteReference w:id="2"/>
      </w:r>
      <w:r w:rsidRPr="00E80A15">
        <w:rPr>
          <w:sz w:val="22"/>
          <w:szCs w:val="22"/>
        </w:rPr>
        <w:t>.</w:t>
      </w:r>
    </w:p>
    <w:p w:rsidR="006A7832" w:rsidRDefault="00F9263C" w:rsidP="007A4B4A">
      <w:pPr>
        <w:pStyle w:val="1"/>
        <w:numPr>
          <w:ilvl w:val="1"/>
          <w:numId w:val="1"/>
        </w:numPr>
        <w:shd w:val="clear" w:color="auto" w:fill="auto"/>
        <w:tabs>
          <w:tab w:val="left" w:pos="1276"/>
        </w:tabs>
        <w:ind w:firstLine="740"/>
        <w:jc w:val="both"/>
        <w:rPr>
          <w:bCs/>
          <w:sz w:val="22"/>
          <w:szCs w:val="22"/>
        </w:rPr>
      </w:pPr>
      <w:r w:rsidRPr="00E80A15">
        <w:rPr>
          <w:b/>
          <w:bCs/>
          <w:sz w:val="22"/>
          <w:szCs w:val="22"/>
        </w:rPr>
        <w:t xml:space="preserve">Мобильное устройство </w:t>
      </w:r>
      <w:r w:rsidR="00DF70BB" w:rsidRPr="00693F55">
        <w:rPr>
          <w:bCs/>
          <w:sz w:val="22"/>
          <w:szCs w:val="22"/>
        </w:rPr>
        <w:t>–</w:t>
      </w:r>
      <w:r w:rsidRPr="00693F55">
        <w:rPr>
          <w:bCs/>
          <w:sz w:val="22"/>
          <w:szCs w:val="22"/>
        </w:rPr>
        <w:t xml:space="preserve"> мобильное</w:t>
      </w:r>
      <w:r w:rsidR="00DF70BB" w:rsidRPr="00693F55">
        <w:rPr>
          <w:bCs/>
          <w:sz w:val="22"/>
          <w:szCs w:val="22"/>
        </w:rPr>
        <w:t xml:space="preserve"> </w:t>
      </w:r>
      <w:r w:rsidRPr="00693F55">
        <w:rPr>
          <w:bCs/>
          <w:sz w:val="22"/>
          <w:szCs w:val="22"/>
        </w:rPr>
        <w:t xml:space="preserve">устройство (телефон, смартфон, планшетный компьютер и т.п.), на которое устанавливается мобильное приложение. В качестве мобильных устройств могут использоваться телефоны и коммуникаторы на базе </w:t>
      </w:r>
      <w:proofErr w:type="spellStart"/>
      <w:r w:rsidRPr="00693F55">
        <w:rPr>
          <w:bCs/>
          <w:sz w:val="22"/>
          <w:szCs w:val="22"/>
        </w:rPr>
        <w:t>iOS</w:t>
      </w:r>
      <w:proofErr w:type="spellEnd"/>
      <w:r w:rsidRPr="00693F55">
        <w:rPr>
          <w:bCs/>
          <w:sz w:val="22"/>
          <w:szCs w:val="22"/>
        </w:rPr>
        <w:t xml:space="preserve"> 9 и выше и на базе OS </w:t>
      </w:r>
      <w:proofErr w:type="spellStart"/>
      <w:r w:rsidRPr="00693F55">
        <w:rPr>
          <w:bCs/>
          <w:sz w:val="22"/>
          <w:szCs w:val="22"/>
        </w:rPr>
        <w:t>Android</w:t>
      </w:r>
      <w:proofErr w:type="spellEnd"/>
      <w:r w:rsidRPr="00693F55">
        <w:rPr>
          <w:bCs/>
          <w:sz w:val="22"/>
          <w:szCs w:val="22"/>
        </w:rPr>
        <w:t xml:space="preserve"> 4.0 и выше, а также планшеты на аналогичных операционных системах.</w:t>
      </w:r>
    </w:p>
    <w:p w:rsidR="00A2077F" w:rsidRPr="00226244" w:rsidRDefault="00A2077F" w:rsidP="007A4B4A">
      <w:pPr>
        <w:pStyle w:val="1"/>
        <w:numPr>
          <w:ilvl w:val="1"/>
          <w:numId w:val="1"/>
        </w:numPr>
        <w:shd w:val="clear" w:color="auto" w:fill="auto"/>
        <w:tabs>
          <w:tab w:val="left" w:pos="1276"/>
        </w:tabs>
        <w:ind w:firstLine="740"/>
        <w:jc w:val="both"/>
        <w:rPr>
          <w:bCs/>
          <w:sz w:val="22"/>
          <w:szCs w:val="22"/>
        </w:rPr>
      </w:pPr>
      <w:r w:rsidRPr="00226244">
        <w:rPr>
          <w:b/>
          <w:bCs/>
          <w:sz w:val="22"/>
          <w:szCs w:val="22"/>
        </w:rPr>
        <w:t xml:space="preserve">Пара ключей ЭП, Пара ключей </w:t>
      </w:r>
      <w:r w:rsidRPr="00226244">
        <w:rPr>
          <w:bCs/>
          <w:sz w:val="22"/>
          <w:szCs w:val="22"/>
        </w:rPr>
        <w:t xml:space="preserve">– Ключ </w:t>
      </w:r>
      <w:r w:rsidR="00E57FA8">
        <w:rPr>
          <w:bCs/>
          <w:sz w:val="22"/>
          <w:szCs w:val="22"/>
        </w:rPr>
        <w:t>облачной</w:t>
      </w:r>
      <w:r w:rsidR="00E57FA8" w:rsidRPr="00226244">
        <w:rPr>
          <w:bCs/>
          <w:sz w:val="22"/>
          <w:szCs w:val="22"/>
        </w:rPr>
        <w:t xml:space="preserve"> </w:t>
      </w:r>
      <w:r w:rsidRPr="00226244">
        <w:rPr>
          <w:bCs/>
          <w:sz w:val="22"/>
          <w:szCs w:val="22"/>
        </w:rPr>
        <w:t xml:space="preserve">подписи </w:t>
      </w:r>
      <w:r w:rsidR="005C3D8A">
        <w:rPr>
          <w:bCs/>
          <w:sz w:val="22"/>
          <w:szCs w:val="22"/>
        </w:rPr>
        <w:t xml:space="preserve">уполномоченного лица </w:t>
      </w:r>
      <w:r w:rsidRPr="00226244">
        <w:rPr>
          <w:bCs/>
          <w:sz w:val="22"/>
          <w:szCs w:val="22"/>
        </w:rPr>
        <w:t>Клиента и соответствующий ему Ключ проверки ЭП;</w:t>
      </w:r>
    </w:p>
    <w:p w:rsidR="006A7832" w:rsidRPr="00E80A15" w:rsidRDefault="00F9263C" w:rsidP="007A4B4A">
      <w:pPr>
        <w:pStyle w:val="1"/>
        <w:numPr>
          <w:ilvl w:val="1"/>
          <w:numId w:val="1"/>
        </w:numPr>
        <w:shd w:val="clear" w:color="auto" w:fill="auto"/>
        <w:tabs>
          <w:tab w:val="left" w:pos="1276"/>
        </w:tabs>
        <w:ind w:firstLine="740"/>
        <w:jc w:val="both"/>
        <w:rPr>
          <w:sz w:val="22"/>
          <w:szCs w:val="22"/>
        </w:rPr>
      </w:pPr>
      <w:r w:rsidRPr="00E80A15">
        <w:rPr>
          <w:b/>
          <w:bCs/>
          <w:sz w:val="22"/>
          <w:szCs w:val="22"/>
        </w:rPr>
        <w:t xml:space="preserve">Пароль </w:t>
      </w:r>
      <w:r w:rsidR="00DF70BB" w:rsidRPr="00E80A15">
        <w:rPr>
          <w:sz w:val="22"/>
          <w:szCs w:val="22"/>
        </w:rPr>
        <w:t>–</w:t>
      </w:r>
      <w:r w:rsidRPr="00E80A15">
        <w:rPr>
          <w:sz w:val="22"/>
          <w:szCs w:val="22"/>
        </w:rPr>
        <w:t xml:space="preserve"> дополнительный</w:t>
      </w:r>
      <w:r w:rsidR="00DF70BB" w:rsidRPr="00E80A15">
        <w:rPr>
          <w:sz w:val="22"/>
          <w:szCs w:val="22"/>
        </w:rPr>
        <w:t xml:space="preserve"> </w:t>
      </w:r>
      <w:r w:rsidRPr="00E80A15">
        <w:rPr>
          <w:sz w:val="22"/>
          <w:szCs w:val="22"/>
        </w:rPr>
        <w:t xml:space="preserve">идентификатор </w:t>
      </w:r>
      <w:r w:rsidR="00AA3A85">
        <w:rPr>
          <w:sz w:val="22"/>
          <w:szCs w:val="22"/>
        </w:rPr>
        <w:t>Уполномоченного лица Клиента</w:t>
      </w:r>
      <w:r w:rsidRPr="00E80A15">
        <w:rPr>
          <w:sz w:val="22"/>
          <w:szCs w:val="22"/>
        </w:rPr>
        <w:t xml:space="preserve"> в системе, </w:t>
      </w:r>
      <w:r w:rsidRPr="00E80A15">
        <w:rPr>
          <w:sz w:val="22"/>
          <w:szCs w:val="22"/>
        </w:rPr>
        <w:lastRenderedPageBreak/>
        <w:t xml:space="preserve">представляющий собой последовательность символов, вводимых с клавиатуры мобильного устройства. Формируется </w:t>
      </w:r>
      <w:r w:rsidR="00AA3A85">
        <w:rPr>
          <w:sz w:val="22"/>
          <w:szCs w:val="22"/>
        </w:rPr>
        <w:t>Уполномоченным лицом Клиента</w:t>
      </w:r>
      <w:r w:rsidRPr="00E80A15">
        <w:rPr>
          <w:sz w:val="22"/>
          <w:szCs w:val="22"/>
        </w:rPr>
        <w:t xml:space="preserve"> самостоятельно в мобильном приложении в момент генерации электронной подписи.</w:t>
      </w:r>
    </w:p>
    <w:p w:rsidR="006A7832" w:rsidRDefault="00F9263C" w:rsidP="007A4B4A">
      <w:pPr>
        <w:pStyle w:val="1"/>
        <w:numPr>
          <w:ilvl w:val="1"/>
          <w:numId w:val="1"/>
        </w:numPr>
        <w:shd w:val="clear" w:color="auto" w:fill="auto"/>
        <w:tabs>
          <w:tab w:val="left" w:pos="1276"/>
        </w:tabs>
        <w:ind w:firstLine="740"/>
        <w:jc w:val="both"/>
        <w:rPr>
          <w:sz w:val="22"/>
          <w:szCs w:val="22"/>
        </w:rPr>
      </w:pPr>
      <w:r w:rsidRPr="00E80A15">
        <w:rPr>
          <w:b/>
          <w:bCs/>
          <w:sz w:val="22"/>
          <w:szCs w:val="22"/>
        </w:rPr>
        <w:t xml:space="preserve">Подлинность ЭД </w:t>
      </w:r>
      <w:r w:rsidRPr="00E80A15">
        <w:rPr>
          <w:sz w:val="22"/>
          <w:szCs w:val="22"/>
        </w:rPr>
        <w:t>означает, что данный документ (экземпляр документа) создан в системе «Мобильный Банк для юридических лиц» без отступлений от принятой технологии. Свидетельством проверки подлинности и получения ЭД является соответствующий статус, присваиваемый ЭД в системе «Мобильный Банк для юридических лиц».</w:t>
      </w:r>
    </w:p>
    <w:p w:rsidR="00226244" w:rsidRDefault="00E57FA8" w:rsidP="007A4B4A">
      <w:pPr>
        <w:pStyle w:val="1"/>
        <w:numPr>
          <w:ilvl w:val="1"/>
          <w:numId w:val="1"/>
        </w:numPr>
        <w:shd w:val="clear" w:color="auto" w:fill="auto"/>
        <w:tabs>
          <w:tab w:val="left" w:pos="1418"/>
        </w:tabs>
        <w:ind w:firstLine="740"/>
        <w:jc w:val="both"/>
        <w:rPr>
          <w:bCs/>
          <w:sz w:val="22"/>
          <w:szCs w:val="22"/>
        </w:rPr>
      </w:pPr>
      <w:r>
        <w:rPr>
          <w:b/>
          <w:bCs/>
          <w:sz w:val="22"/>
          <w:szCs w:val="22"/>
        </w:rPr>
        <w:t>Облачная</w:t>
      </w:r>
      <w:r w:rsidRPr="00693F55">
        <w:rPr>
          <w:b/>
          <w:bCs/>
          <w:sz w:val="22"/>
          <w:szCs w:val="22"/>
        </w:rPr>
        <w:t xml:space="preserve"> </w:t>
      </w:r>
      <w:r w:rsidR="00226244" w:rsidRPr="00693F55">
        <w:rPr>
          <w:b/>
          <w:bCs/>
          <w:sz w:val="22"/>
          <w:szCs w:val="22"/>
        </w:rPr>
        <w:t xml:space="preserve">подпись </w:t>
      </w:r>
      <w:r w:rsidR="00226244" w:rsidRPr="00693F55">
        <w:rPr>
          <w:bCs/>
          <w:sz w:val="22"/>
          <w:szCs w:val="22"/>
        </w:rPr>
        <w:t xml:space="preserve">– электронная подпись, созданная посредством Ключа </w:t>
      </w:r>
      <w:r>
        <w:rPr>
          <w:bCs/>
          <w:sz w:val="22"/>
          <w:szCs w:val="22"/>
        </w:rPr>
        <w:t>облачной</w:t>
      </w:r>
      <w:r w:rsidRPr="00693F55">
        <w:rPr>
          <w:bCs/>
          <w:sz w:val="22"/>
          <w:szCs w:val="22"/>
        </w:rPr>
        <w:t xml:space="preserve"> </w:t>
      </w:r>
      <w:r w:rsidR="00226244" w:rsidRPr="00693F55">
        <w:rPr>
          <w:bCs/>
          <w:sz w:val="22"/>
          <w:szCs w:val="22"/>
        </w:rPr>
        <w:t>подписи.</w:t>
      </w:r>
    </w:p>
    <w:p w:rsidR="00A2077F" w:rsidRPr="00D618E3" w:rsidRDefault="00A2077F" w:rsidP="007A4B4A">
      <w:pPr>
        <w:pStyle w:val="1"/>
        <w:numPr>
          <w:ilvl w:val="1"/>
          <w:numId w:val="1"/>
        </w:numPr>
        <w:shd w:val="clear" w:color="auto" w:fill="auto"/>
        <w:tabs>
          <w:tab w:val="left" w:pos="1276"/>
        </w:tabs>
        <w:ind w:firstLine="740"/>
        <w:jc w:val="both"/>
        <w:rPr>
          <w:bCs/>
          <w:sz w:val="22"/>
          <w:szCs w:val="22"/>
        </w:rPr>
      </w:pPr>
      <w:r w:rsidRPr="00693F55">
        <w:rPr>
          <w:b/>
          <w:bCs/>
          <w:sz w:val="22"/>
          <w:szCs w:val="22"/>
        </w:rPr>
        <w:t xml:space="preserve">Сертификат ключа проверки </w:t>
      </w:r>
      <w:r w:rsidR="00E57FA8">
        <w:rPr>
          <w:b/>
          <w:bCs/>
          <w:sz w:val="22"/>
          <w:szCs w:val="22"/>
        </w:rPr>
        <w:t>облачной</w:t>
      </w:r>
      <w:r w:rsidR="00E57FA8" w:rsidRPr="00693F55">
        <w:rPr>
          <w:b/>
          <w:bCs/>
          <w:sz w:val="22"/>
          <w:szCs w:val="22"/>
        </w:rPr>
        <w:t xml:space="preserve"> </w:t>
      </w:r>
      <w:r w:rsidRPr="00693F55">
        <w:rPr>
          <w:b/>
          <w:bCs/>
          <w:sz w:val="22"/>
          <w:szCs w:val="22"/>
        </w:rPr>
        <w:t xml:space="preserve">подписи </w:t>
      </w:r>
      <w:r w:rsidRPr="00FA7E99">
        <w:rPr>
          <w:bCs/>
          <w:sz w:val="22"/>
          <w:szCs w:val="22"/>
        </w:rPr>
        <w:t xml:space="preserve">– сертификат ключа проверки ЭП, соответствующий Ключу </w:t>
      </w:r>
      <w:r w:rsidR="00E57FA8">
        <w:rPr>
          <w:bCs/>
          <w:sz w:val="22"/>
          <w:szCs w:val="22"/>
        </w:rPr>
        <w:t>облачной</w:t>
      </w:r>
      <w:r w:rsidR="00E57FA8" w:rsidRPr="00FA7E99">
        <w:rPr>
          <w:bCs/>
          <w:sz w:val="22"/>
          <w:szCs w:val="22"/>
        </w:rPr>
        <w:t xml:space="preserve"> </w:t>
      </w:r>
      <w:r w:rsidRPr="00FA7E99">
        <w:rPr>
          <w:bCs/>
          <w:sz w:val="22"/>
          <w:szCs w:val="22"/>
        </w:rPr>
        <w:t>подписи. Выпускается с использованием ЭД «Заявление на выпуск сертификата ключа проверки</w:t>
      </w:r>
      <w:r w:rsidR="00A248D7">
        <w:rPr>
          <w:bCs/>
          <w:sz w:val="22"/>
          <w:szCs w:val="22"/>
        </w:rPr>
        <w:t xml:space="preserve"> </w:t>
      </w:r>
      <w:r w:rsidR="00E57FA8">
        <w:rPr>
          <w:bCs/>
          <w:sz w:val="22"/>
          <w:szCs w:val="22"/>
        </w:rPr>
        <w:t>облачной</w:t>
      </w:r>
      <w:r w:rsidR="00E57FA8" w:rsidRPr="00D618E3">
        <w:rPr>
          <w:bCs/>
          <w:sz w:val="22"/>
          <w:szCs w:val="22"/>
        </w:rPr>
        <w:t xml:space="preserve"> </w:t>
      </w:r>
      <w:r w:rsidRPr="00D618E3">
        <w:rPr>
          <w:bCs/>
          <w:sz w:val="22"/>
          <w:szCs w:val="22"/>
        </w:rPr>
        <w:t>ЭП» и существует только в электронном виде.</w:t>
      </w:r>
    </w:p>
    <w:p w:rsidR="00A2077F" w:rsidRPr="00226244" w:rsidRDefault="00A2077F" w:rsidP="007A4B4A">
      <w:pPr>
        <w:pStyle w:val="1"/>
        <w:shd w:val="clear" w:color="auto" w:fill="auto"/>
        <w:tabs>
          <w:tab w:val="left" w:pos="1418"/>
        </w:tabs>
        <w:ind w:firstLine="740"/>
        <w:jc w:val="both"/>
        <w:rPr>
          <w:bCs/>
          <w:sz w:val="22"/>
          <w:szCs w:val="22"/>
        </w:rPr>
      </w:pPr>
      <w:r w:rsidRPr="00D618E3">
        <w:rPr>
          <w:bCs/>
          <w:sz w:val="22"/>
          <w:szCs w:val="22"/>
        </w:rPr>
        <w:t xml:space="preserve">Принадлежность Ключа проверки </w:t>
      </w:r>
      <w:r w:rsidR="00E57FA8">
        <w:rPr>
          <w:bCs/>
          <w:sz w:val="22"/>
          <w:szCs w:val="22"/>
        </w:rPr>
        <w:t>облачной</w:t>
      </w:r>
      <w:r w:rsidR="00E57FA8" w:rsidRPr="00D618E3">
        <w:rPr>
          <w:bCs/>
          <w:sz w:val="22"/>
          <w:szCs w:val="22"/>
        </w:rPr>
        <w:t xml:space="preserve"> </w:t>
      </w:r>
      <w:r w:rsidRPr="00D618E3">
        <w:rPr>
          <w:bCs/>
          <w:sz w:val="22"/>
          <w:szCs w:val="22"/>
        </w:rPr>
        <w:t xml:space="preserve">подписи владельцу Сертификата ключа проверки </w:t>
      </w:r>
      <w:r w:rsidR="00E57FA8">
        <w:rPr>
          <w:bCs/>
          <w:sz w:val="22"/>
          <w:szCs w:val="22"/>
        </w:rPr>
        <w:t>облачной</w:t>
      </w:r>
      <w:r w:rsidR="00E57FA8" w:rsidRPr="00D618E3">
        <w:rPr>
          <w:bCs/>
          <w:sz w:val="22"/>
          <w:szCs w:val="22"/>
        </w:rPr>
        <w:t xml:space="preserve"> </w:t>
      </w:r>
      <w:r w:rsidRPr="00D618E3">
        <w:rPr>
          <w:bCs/>
          <w:sz w:val="22"/>
          <w:szCs w:val="22"/>
        </w:rPr>
        <w:t>подписи подтверждается с помощью ЭД «Заявление на выпуск сертификата ключа проверки</w:t>
      </w:r>
      <w:r w:rsidR="00A248D7" w:rsidRPr="00D618E3">
        <w:rPr>
          <w:bCs/>
          <w:sz w:val="22"/>
          <w:szCs w:val="22"/>
        </w:rPr>
        <w:t xml:space="preserve"> </w:t>
      </w:r>
      <w:r w:rsidR="00E57FA8">
        <w:rPr>
          <w:bCs/>
          <w:sz w:val="22"/>
          <w:szCs w:val="22"/>
        </w:rPr>
        <w:t>облачной</w:t>
      </w:r>
      <w:r w:rsidR="00E57FA8" w:rsidRPr="00D618E3">
        <w:rPr>
          <w:bCs/>
          <w:sz w:val="22"/>
          <w:szCs w:val="22"/>
        </w:rPr>
        <w:t xml:space="preserve"> </w:t>
      </w:r>
      <w:r w:rsidRPr="00D618E3">
        <w:rPr>
          <w:bCs/>
          <w:sz w:val="22"/>
          <w:szCs w:val="22"/>
        </w:rPr>
        <w:t xml:space="preserve">ЭП». При этом ЭД «Заявление на выпуск сертификата ключа проверки </w:t>
      </w:r>
      <w:r w:rsidR="00E57FA8">
        <w:rPr>
          <w:bCs/>
          <w:sz w:val="22"/>
          <w:szCs w:val="22"/>
        </w:rPr>
        <w:t xml:space="preserve">облачной </w:t>
      </w:r>
      <w:r w:rsidRPr="00226244">
        <w:rPr>
          <w:bCs/>
          <w:sz w:val="22"/>
          <w:szCs w:val="22"/>
        </w:rPr>
        <w:t xml:space="preserve">ЭП» равнозначен Сертификату ключа проверки </w:t>
      </w:r>
      <w:r w:rsidR="00E57FA8">
        <w:rPr>
          <w:bCs/>
          <w:sz w:val="22"/>
          <w:szCs w:val="22"/>
        </w:rPr>
        <w:t>облачной</w:t>
      </w:r>
      <w:r w:rsidR="00E57FA8" w:rsidRPr="00226244">
        <w:rPr>
          <w:bCs/>
          <w:sz w:val="22"/>
          <w:szCs w:val="22"/>
        </w:rPr>
        <w:t xml:space="preserve"> </w:t>
      </w:r>
      <w:r w:rsidRPr="00226244">
        <w:rPr>
          <w:bCs/>
          <w:sz w:val="22"/>
          <w:szCs w:val="22"/>
        </w:rPr>
        <w:t>подписи.</w:t>
      </w:r>
    </w:p>
    <w:p w:rsidR="00A2077F" w:rsidRPr="00226244" w:rsidRDefault="00A2077F" w:rsidP="007A4B4A">
      <w:pPr>
        <w:pStyle w:val="1"/>
        <w:shd w:val="clear" w:color="auto" w:fill="auto"/>
        <w:tabs>
          <w:tab w:val="left" w:pos="1418"/>
        </w:tabs>
        <w:ind w:firstLine="740"/>
        <w:jc w:val="both"/>
        <w:rPr>
          <w:bCs/>
          <w:sz w:val="22"/>
          <w:szCs w:val="22"/>
        </w:rPr>
      </w:pPr>
      <w:r w:rsidRPr="00226244">
        <w:rPr>
          <w:bCs/>
          <w:sz w:val="22"/>
          <w:szCs w:val="22"/>
        </w:rPr>
        <w:t xml:space="preserve">Сертификат ключа проверки </w:t>
      </w:r>
      <w:r w:rsidR="00E57FA8">
        <w:rPr>
          <w:bCs/>
          <w:sz w:val="22"/>
          <w:szCs w:val="22"/>
        </w:rPr>
        <w:t>облачной</w:t>
      </w:r>
      <w:r w:rsidR="00E57FA8" w:rsidRPr="00226244">
        <w:rPr>
          <w:bCs/>
          <w:sz w:val="22"/>
          <w:szCs w:val="22"/>
        </w:rPr>
        <w:t xml:space="preserve"> </w:t>
      </w:r>
      <w:r w:rsidRPr="00226244">
        <w:rPr>
          <w:bCs/>
          <w:sz w:val="22"/>
          <w:szCs w:val="22"/>
        </w:rPr>
        <w:t xml:space="preserve">подписи может быть выпущен только для </w:t>
      </w:r>
      <w:r>
        <w:rPr>
          <w:bCs/>
          <w:sz w:val="22"/>
          <w:szCs w:val="22"/>
        </w:rPr>
        <w:t xml:space="preserve">уполномоченного лица </w:t>
      </w:r>
      <w:r w:rsidRPr="00226244">
        <w:rPr>
          <w:bCs/>
          <w:sz w:val="22"/>
          <w:szCs w:val="22"/>
        </w:rPr>
        <w:t>Клиента.</w:t>
      </w:r>
    </w:p>
    <w:p w:rsidR="000829FC" w:rsidRPr="005108EB" w:rsidRDefault="00F9263C" w:rsidP="007A4B4A">
      <w:pPr>
        <w:pStyle w:val="1"/>
        <w:numPr>
          <w:ilvl w:val="1"/>
          <w:numId w:val="1"/>
        </w:numPr>
        <w:shd w:val="clear" w:color="auto" w:fill="auto"/>
        <w:tabs>
          <w:tab w:val="left" w:pos="1276"/>
        </w:tabs>
        <w:ind w:firstLine="740"/>
        <w:jc w:val="both"/>
        <w:rPr>
          <w:b/>
          <w:bCs/>
          <w:sz w:val="22"/>
          <w:szCs w:val="22"/>
        </w:rPr>
      </w:pPr>
      <w:r w:rsidRPr="003B6C68">
        <w:rPr>
          <w:b/>
          <w:bCs/>
          <w:sz w:val="22"/>
          <w:szCs w:val="22"/>
        </w:rPr>
        <w:t xml:space="preserve">Система «Мобильный </w:t>
      </w:r>
      <w:r w:rsidR="000829FC" w:rsidRPr="003B6C68">
        <w:rPr>
          <w:b/>
          <w:bCs/>
          <w:sz w:val="22"/>
          <w:szCs w:val="22"/>
        </w:rPr>
        <w:t>б</w:t>
      </w:r>
      <w:r w:rsidRPr="003B6C68">
        <w:rPr>
          <w:b/>
          <w:bCs/>
          <w:sz w:val="22"/>
          <w:szCs w:val="22"/>
        </w:rPr>
        <w:t xml:space="preserve">анк для юридических лиц» </w:t>
      </w:r>
      <w:r w:rsidR="009D1F69" w:rsidRPr="003B6C68">
        <w:rPr>
          <w:b/>
          <w:bCs/>
          <w:sz w:val="22"/>
          <w:szCs w:val="22"/>
        </w:rPr>
        <w:t>(Система)</w:t>
      </w:r>
      <w:r w:rsidR="009D1F69" w:rsidRPr="005108EB">
        <w:rPr>
          <w:b/>
          <w:bCs/>
          <w:sz w:val="22"/>
          <w:szCs w:val="22"/>
        </w:rPr>
        <w:t xml:space="preserve"> </w:t>
      </w:r>
      <w:r w:rsidR="00DF70BB" w:rsidRPr="005108EB">
        <w:rPr>
          <w:bCs/>
          <w:sz w:val="22"/>
          <w:szCs w:val="22"/>
        </w:rPr>
        <w:t>–</w:t>
      </w:r>
      <w:r w:rsidRPr="005108EB">
        <w:rPr>
          <w:bCs/>
          <w:sz w:val="22"/>
          <w:szCs w:val="22"/>
        </w:rPr>
        <w:t xml:space="preserve"> </w:t>
      </w:r>
      <w:r w:rsidR="003B6C68" w:rsidRPr="005108EB">
        <w:rPr>
          <w:bCs/>
          <w:sz w:val="22"/>
          <w:szCs w:val="22"/>
        </w:rPr>
        <w:t xml:space="preserve">автоматизированная система «Мобильный банк для юридических лиц», предназначенная для дистанционного банковского обслуживания Клиентов. </w:t>
      </w:r>
      <w:r w:rsidR="000829FC" w:rsidRPr="005108EB">
        <w:rPr>
          <w:bCs/>
          <w:sz w:val="22"/>
          <w:szCs w:val="22"/>
        </w:rPr>
        <w:t>Согласно</w:t>
      </w:r>
      <w:r w:rsidR="00161323" w:rsidRPr="005108EB">
        <w:rPr>
          <w:bCs/>
          <w:sz w:val="22"/>
          <w:szCs w:val="22"/>
        </w:rPr>
        <w:t xml:space="preserve"> положениям</w:t>
      </w:r>
      <w:r w:rsidR="00922B6F" w:rsidRPr="005108EB">
        <w:rPr>
          <w:bCs/>
          <w:sz w:val="22"/>
          <w:szCs w:val="22"/>
        </w:rPr>
        <w:t xml:space="preserve"> стать</w:t>
      </w:r>
      <w:r w:rsidR="00161323" w:rsidRPr="005108EB">
        <w:rPr>
          <w:bCs/>
          <w:sz w:val="22"/>
          <w:szCs w:val="22"/>
        </w:rPr>
        <w:t>и</w:t>
      </w:r>
      <w:r w:rsidR="00922B6F" w:rsidRPr="005108EB">
        <w:rPr>
          <w:bCs/>
          <w:sz w:val="22"/>
          <w:szCs w:val="22"/>
        </w:rPr>
        <w:t xml:space="preserve"> 9 Федерального закона от 27.06.2011 № 161-ФЗ «О национальной платежной системе»</w:t>
      </w:r>
      <w:r w:rsidR="0097546C" w:rsidRPr="005108EB">
        <w:rPr>
          <w:bCs/>
          <w:sz w:val="22"/>
          <w:szCs w:val="22"/>
        </w:rPr>
        <w:t>,</w:t>
      </w:r>
      <w:r w:rsidR="00922B6F" w:rsidRPr="005108EB">
        <w:rPr>
          <w:b/>
          <w:bCs/>
          <w:sz w:val="22"/>
          <w:szCs w:val="22"/>
        </w:rPr>
        <w:t xml:space="preserve"> </w:t>
      </w:r>
      <w:r w:rsidR="003B6C68" w:rsidRPr="005108EB">
        <w:rPr>
          <w:b/>
          <w:bCs/>
          <w:sz w:val="22"/>
          <w:szCs w:val="22"/>
        </w:rPr>
        <w:t xml:space="preserve">система «Мобильный банк для юридических лиц» </w:t>
      </w:r>
      <w:r w:rsidR="0097546C" w:rsidRPr="005108EB">
        <w:rPr>
          <w:b/>
          <w:bCs/>
          <w:sz w:val="22"/>
          <w:szCs w:val="22"/>
        </w:rPr>
        <w:t>явля</w:t>
      </w:r>
      <w:r w:rsidR="00922B6F" w:rsidRPr="005108EB">
        <w:rPr>
          <w:b/>
          <w:bCs/>
          <w:sz w:val="22"/>
          <w:szCs w:val="22"/>
        </w:rPr>
        <w:t xml:space="preserve">ется электронным средством платежа. </w:t>
      </w:r>
    </w:p>
    <w:p w:rsidR="006A7832" w:rsidRPr="00E80A15" w:rsidRDefault="00F9263C" w:rsidP="007A4B4A">
      <w:pPr>
        <w:pStyle w:val="1"/>
        <w:numPr>
          <w:ilvl w:val="1"/>
          <w:numId w:val="1"/>
        </w:numPr>
        <w:shd w:val="clear" w:color="auto" w:fill="auto"/>
        <w:tabs>
          <w:tab w:val="left" w:pos="1420"/>
        </w:tabs>
        <w:ind w:firstLine="740"/>
        <w:jc w:val="both"/>
        <w:rPr>
          <w:sz w:val="22"/>
          <w:szCs w:val="22"/>
        </w:rPr>
      </w:pPr>
      <w:r w:rsidRPr="005108EB">
        <w:rPr>
          <w:b/>
          <w:bCs/>
          <w:sz w:val="22"/>
          <w:szCs w:val="22"/>
        </w:rPr>
        <w:t>Со</w:t>
      </w:r>
      <w:r w:rsidRPr="00E80A15">
        <w:rPr>
          <w:b/>
          <w:bCs/>
          <w:sz w:val="22"/>
          <w:szCs w:val="22"/>
        </w:rPr>
        <w:t xml:space="preserve">глашение о порядке подписания документов, содержащих распоряжения клиента - юридического лица </w:t>
      </w:r>
      <w:r w:rsidR="00DF70BB" w:rsidRPr="00E80A15">
        <w:rPr>
          <w:sz w:val="22"/>
          <w:szCs w:val="22"/>
        </w:rPr>
        <w:t>–</w:t>
      </w:r>
      <w:r w:rsidRPr="00E80A15">
        <w:rPr>
          <w:sz w:val="22"/>
          <w:szCs w:val="22"/>
        </w:rPr>
        <w:t xml:space="preserve"> подписанное</w:t>
      </w:r>
      <w:r w:rsidR="00DF70BB" w:rsidRPr="00E80A15">
        <w:rPr>
          <w:sz w:val="22"/>
          <w:szCs w:val="22"/>
        </w:rPr>
        <w:t xml:space="preserve"> </w:t>
      </w:r>
      <w:r w:rsidRPr="00E80A15">
        <w:rPr>
          <w:sz w:val="22"/>
          <w:szCs w:val="22"/>
        </w:rPr>
        <w:t xml:space="preserve">единоличным исполнительным органом Клиента/индивидуальным предпринимателем письмо Клиента, представленное в Банк </w:t>
      </w:r>
      <w:r w:rsidR="00A14649">
        <w:rPr>
          <w:sz w:val="22"/>
          <w:szCs w:val="22"/>
        </w:rPr>
        <w:t>одновременно</w:t>
      </w:r>
      <w:r w:rsidRPr="00E80A15">
        <w:rPr>
          <w:sz w:val="22"/>
          <w:szCs w:val="22"/>
        </w:rPr>
        <w:t xml:space="preserve"> с новой/ в дополнение к действующей карточке с образцами подписей и оттиска печати, содержащее информацию о количестве собственноручных подписей, необходимых для подписания документов, содержащих распоряжение Клиента</w:t>
      </w:r>
      <w:r w:rsidR="00FA1D77">
        <w:rPr>
          <w:sz w:val="22"/>
          <w:szCs w:val="22"/>
        </w:rPr>
        <w:t>,</w:t>
      </w:r>
      <w:r w:rsidRPr="00E80A15">
        <w:rPr>
          <w:sz w:val="22"/>
          <w:szCs w:val="22"/>
        </w:rPr>
        <w:t xml:space="preserve"> и возможном сочетании указанных собственноручных подписей лиц, наделенных правом подписи, принятое Банком к исполнению, с соответствующей пометкой работника Банка о принятии.</w:t>
      </w:r>
    </w:p>
    <w:p w:rsidR="006E1B14" w:rsidRDefault="00F9263C" w:rsidP="007A4B4A">
      <w:pPr>
        <w:pStyle w:val="1"/>
        <w:numPr>
          <w:ilvl w:val="1"/>
          <w:numId w:val="1"/>
        </w:numPr>
        <w:shd w:val="clear" w:color="auto" w:fill="auto"/>
        <w:tabs>
          <w:tab w:val="left" w:pos="1420"/>
        </w:tabs>
        <w:ind w:firstLine="740"/>
        <w:jc w:val="both"/>
        <w:rPr>
          <w:sz w:val="22"/>
          <w:szCs w:val="22"/>
        </w:rPr>
      </w:pPr>
      <w:r w:rsidRPr="006E1B14">
        <w:rPr>
          <w:b/>
          <w:bCs/>
          <w:sz w:val="22"/>
          <w:szCs w:val="22"/>
        </w:rPr>
        <w:t xml:space="preserve">Тарифы Банка </w:t>
      </w:r>
      <w:r w:rsidR="00DF70BB" w:rsidRPr="006E1B14">
        <w:rPr>
          <w:sz w:val="22"/>
          <w:szCs w:val="22"/>
        </w:rPr>
        <w:t>–</w:t>
      </w:r>
      <w:r w:rsidRPr="006E1B14">
        <w:rPr>
          <w:sz w:val="22"/>
          <w:szCs w:val="22"/>
        </w:rPr>
        <w:t xml:space="preserve"> Тарифы</w:t>
      </w:r>
      <w:r w:rsidR="00DF70BB" w:rsidRPr="006E1B14">
        <w:rPr>
          <w:sz w:val="22"/>
          <w:szCs w:val="22"/>
        </w:rPr>
        <w:t xml:space="preserve"> </w:t>
      </w:r>
      <w:r w:rsidRPr="006E1B14">
        <w:rPr>
          <w:sz w:val="22"/>
          <w:szCs w:val="22"/>
        </w:rPr>
        <w:t xml:space="preserve">комиссионного вознаграждения </w:t>
      </w:r>
      <w:r w:rsidR="006E1B14">
        <w:rPr>
          <w:sz w:val="22"/>
          <w:szCs w:val="22"/>
        </w:rPr>
        <w:t>з</w:t>
      </w:r>
      <w:r w:rsidRPr="006E1B14">
        <w:rPr>
          <w:sz w:val="22"/>
          <w:szCs w:val="22"/>
        </w:rPr>
        <w:t>а услуги Банка РМП (</w:t>
      </w:r>
      <w:r w:rsidR="0049417F">
        <w:rPr>
          <w:sz w:val="22"/>
          <w:szCs w:val="22"/>
        </w:rPr>
        <w:t>АО</w:t>
      </w:r>
      <w:r w:rsidRPr="006E1B14">
        <w:rPr>
          <w:sz w:val="22"/>
          <w:szCs w:val="22"/>
        </w:rPr>
        <w:t>)</w:t>
      </w:r>
      <w:r w:rsidR="006E1B14">
        <w:rPr>
          <w:sz w:val="22"/>
          <w:szCs w:val="22"/>
        </w:rPr>
        <w:t>.</w:t>
      </w:r>
    </w:p>
    <w:p w:rsidR="00CF27A5" w:rsidRPr="00365B30" w:rsidRDefault="00CF27A5" w:rsidP="007A4B4A">
      <w:pPr>
        <w:pStyle w:val="1"/>
        <w:numPr>
          <w:ilvl w:val="1"/>
          <w:numId w:val="1"/>
        </w:numPr>
        <w:shd w:val="clear" w:color="auto" w:fill="auto"/>
        <w:tabs>
          <w:tab w:val="left" w:pos="1426"/>
        </w:tabs>
        <w:ind w:firstLine="740"/>
        <w:jc w:val="both"/>
        <w:rPr>
          <w:color w:val="auto"/>
          <w:sz w:val="22"/>
          <w:szCs w:val="22"/>
        </w:rPr>
      </w:pPr>
      <w:r w:rsidRPr="00365B30">
        <w:rPr>
          <w:b/>
          <w:bCs/>
          <w:color w:val="auto"/>
          <w:sz w:val="22"/>
          <w:szCs w:val="22"/>
        </w:rPr>
        <w:t xml:space="preserve">Уполномоченное лицо Клиента </w:t>
      </w:r>
      <w:r w:rsidRPr="00365B30">
        <w:rPr>
          <w:color w:val="auto"/>
          <w:sz w:val="22"/>
          <w:szCs w:val="22"/>
        </w:rPr>
        <w:t xml:space="preserve">– единоличный исполнительный орган Клиента - юридического лица, Клиент - индивидуальный предприниматель/физическое лицо, занимающееся в установленном законодательством Российской Федерации порядке частной практикой или физическое лицо, уполномоченное распоряжаться счетом Клиента на основании распорядительного акта Клиента и/или доверенности. Уполномоченное лицо Клиента указано в Карточке с образцами подписей и оттиска печати и одновременно уполномочено на использование аналога собственноручной подписи (в соответствии с требованиями Инструкции Банка России от 30.05.2014 № 153-И «Об открытии и закрытии банковских счетов, счетов по вкладам (депозитам), депозитных счетов»). Уполномоченное лицо Клиента </w:t>
      </w:r>
      <w:r w:rsidR="007370D7" w:rsidRPr="00365B30">
        <w:rPr>
          <w:color w:val="auto"/>
          <w:sz w:val="22"/>
          <w:szCs w:val="22"/>
        </w:rPr>
        <w:t xml:space="preserve">является </w:t>
      </w:r>
      <w:r w:rsidRPr="00365B30">
        <w:rPr>
          <w:color w:val="auto"/>
          <w:sz w:val="22"/>
          <w:szCs w:val="22"/>
        </w:rPr>
        <w:t>польз</w:t>
      </w:r>
      <w:r w:rsidR="007370D7" w:rsidRPr="00365B30">
        <w:rPr>
          <w:color w:val="auto"/>
          <w:sz w:val="22"/>
          <w:szCs w:val="22"/>
        </w:rPr>
        <w:t>ователем</w:t>
      </w:r>
      <w:r w:rsidRPr="00365B30">
        <w:rPr>
          <w:color w:val="auto"/>
          <w:sz w:val="22"/>
          <w:szCs w:val="22"/>
        </w:rPr>
        <w:t xml:space="preserve"> </w:t>
      </w:r>
      <w:r w:rsidR="00195B2C">
        <w:rPr>
          <w:color w:val="auto"/>
          <w:sz w:val="22"/>
          <w:szCs w:val="22"/>
        </w:rPr>
        <w:t>м</w:t>
      </w:r>
      <w:r w:rsidRPr="00365B30">
        <w:rPr>
          <w:color w:val="auto"/>
          <w:sz w:val="22"/>
          <w:szCs w:val="22"/>
        </w:rPr>
        <w:t>обильно</w:t>
      </w:r>
      <w:r w:rsidR="007370D7" w:rsidRPr="00365B30">
        <w:rPr>
          <w:color w:val="auto"/>
          <w:sz w:val="22"/>
          <w:szCs w:val="22"/>
        </w:rPr>
        <w:t>го</w:t>
      </w:r>
      <w:r w:rsidRPr="00365B30">
        <w:rPr>
          <w:color w:val="auto"/>
          <w:sz w:val="22"/>
          <w:szCs w:val="22"/>
        </w:rPr>
        <w:t xml:space="preserve"> приложени</w:t>
      </w:r>
      <w:r w:rsidR="007370D7" w:rsidRPr="00365B30">
        <w:rPr>
          <w:color w:val="auto"/>
          <w:sz w:val="22"/>
          <w:szCs w:val="22"/>
        </w:rPr>
        <w:t>я</w:t>
      </w:r>
      <w:r w:rsidRPr="00365B30">
        <w:rPr>
          <w:color w:val="auto"/>
          <w:sz w:val="22"/>
          <w:szCs w:val="22"/>
        </w:rPr>
        <w:t>.</w:t>
      </w:r>
    </w:p>
    <w:p w:rsidR="006A7832" w:rsidRPr="00E80A15" w:rsidRDefault="00F9263C" w:rsidP="007A4B4A">
      <w:pPr>
        <w:pStyle w:val="1"/>
        <w:numPr>
          <w:ilvl w:val="1"/>
          <w:numId w:val="1"/>
        </w:numPr>
        <w:shd w:val="clear" w:color="auto" w:fill="auto"/>
        <w:tabs>
          <w:tab w:val="left" w:pos="1426"/>
        </w:tabs>
        <w:ind w:firstLine="740"/>
        <w:jc w:val="both"/>
        <w:rPr>
          <w:sz w:val="22"/>
          <w:szCs w:val="22"/>
        </w:rPr>
      </w:pPr>
      <w:r w:rsidRPr="00E80A15">
        <w:rPr>
          <w:b/>
          <w:bCs/>
          <w:sz w:val="22"/>
          <w:szCs w:val="22"/>
        </w:rPr>
        <w:t xml:space="preserve">Установочный комплект системы «Мобильный </w:t>
      </w:r>
      <w:r w:rsidR="000F74DE">
        <w:rPr>
          <w:b/>
          <w:bCs/>
          <w:sz w:val="22"/>
          <w:szCs w:val="22"/>
        </w:rPr>
        <w:t>б</w:t>
      </w:r>
      <w:r w:rsidRPr="00E80A15">
        <w:rPr>
          <w:b/>
          <w:bCs/>
          <w:sz w:val="22"/>
          <w:szCs w:val="22"/>
        </w:rPr>
        <w:t xml:space="preserve">анк для юридических лиц» </w:t>
      </w:r>
      <w:r w:rsidR="00DF70BB" w:rsidRPr="00E80A15">
        <w:rPr>
          <w:sz w:val="22"/>
          <w:szCs w:val="22"/>
        </w:rPr>
        <w:t>–</w:t>
      </w:r>
      <w:r w:rsidRPr="00E80A15">
        <w:rPr>
          <w:sz w:val="22"/>
          <w:szCs w:val="22"/>
        </w:rPr>
        <w:t xml:space="preserve"> средства</w:t>
      </w:r>
      <w:r w:rsidR="00DF70BB" w:rsidRPr="00E80A15">
        <w:rPr>
          <w:sz w:val="22"/>
          <w:szCs w:val="22"/>
        </w:rPr>
        <w:t xml:space="preserve"> </w:t>
      </w:r>
      <w:r w:rsidRPr="00E80A15">
        <w:rPr>
          <w:sz w:val="22"/>
          <w:szCs w:val="22"/>
        </w:rPr>
        <w:t>для подключения</w:t>
      </w:r>
      <w:r w:rsidR="006E1B14">
        <w:rPr>
          <w:sz w:val="22"/>
          <w:szCs w:val="22"/>
        </w:rPr>
        <w:t>,</w:t>
      </w:r>
      <w:r w:rsidRPr="00E80A15">
        <w:rPr>
          <w:sz w:val="22"/>
          <w:szCs w:val="22"/>
        </w:rPr>
        <w:t xml:space="preserve"> размещенные для скачивания в </w:t>
      </w:r>
      <w:r w:rsidR="006A1947" w:rsidRPr="00E80A15">
        <w:rPr>
          <w:sz w:val="22"/>
          <w:szCs w:val="22"/>
        </w:rPr>
        <w:t>мобильн</w:t>
      </w:r>
      <w:r w:rsidR="006A1947">
        <w:rPr>
          <w:sz w:val="22"/>
          <w:szCs w:val="22"/>
        </w:rPr>
        <w:t>ых</w:t>
      </w:r>
      <w:r w:rsidR="006A1947" w:rsidRPr="00E80A15">
        <w:rPr>
          <w:sz w:val="22"/>
          <w:szCs w:val="22"/>
        </w:rPr>
        <w:t xml:space="preserve"> приложени</w:t>
      </w:r>
      <w:r w:rsidR="006A1947">
        <w:rPr>
          <w:sz w:val="22"/>
          <w:szCs w:val="22"/>
        </w:rPr>
        <w:t>ях</w:t>
      </w:r>
      <w:r w:rsidR="006A1947" w:rsidRPr="00E80A15">
        <w:rPr>
          <w:sz w:val="22"/>
          <w:szCs w:val="22"/>
          <w:lang w:eastAsia="en-US" w:bidi="en-US"/>
        </w:rPr>
        <w:t xml:space="preserve"> </w:t>
      </w:r>
      <w:r w:rsidRPr="00E80A15">
        <w:rPr>
          <w:sz w:val="22"/>
          <w:szCs w:val="22"/>
          <w:lang w:eastAsia="en-US" w:bidi="en-US"/>
        </w:rPr>
        <w:t>«</w:t>
      </w:r>
      <w:r w:rsidRPr="00E80A15">
        <w:rPr>
          <w:sz w:val="22"/>
          <w:szCs w:val="22"/>
          <w:lang w:val="en-US" w:eastAsia="en-US" w:bidi="en-US"/>
        </w:rPr>
        <w:t>Play</w:t>
      </w:r>
      <w:r w:rsidRPr="00E80A15">
        <w:rPr>
          <w:sz w:val="22"/>
          <w:szCs w:val="22"/>
          <w:lang w:eastAsia="en-US" w:bidi="en-US"/>
        </w:rPr>
        <w:t xml:space="preserve"> </w:t>
      </w:r>
      <w:r w:rsidRPr="00E80A15">
        <w:rPr>
          <w:sz w:val="22"/>
          <w:szCs w:val="22"/>
          <w:lang w:val="en-US" w:eastAsia="en-US" w:bidi="en-US"/>
        </w:rPr>
        <w:t>Market</w:t>
      </w:r>
      <w:r w:rsidRPr="00E80A15">
        <w:rPr>
          <w:sz w:val="22"/>
          <w:szCs w:val="22"/>
          <w:lang w:eastAsia="en-US" w:bidi="en-US"/>
        </w:rPr>
        <w:t xml:space="preserve">» </w:t>
      </w:r>
      <w:r w:rsidRPr="00E80A15">
        <w:rPr>
          <w:sz w:val="22"/>
          <w:szCs w:val="22"/>
        </w:rPr>
        <w:t xml:space="preserve">и </w:t>
      </w:r>
      <w:r w:rsidRPr="00E80A15">
        <w:rPr>
          <w:sz w:val="22"/>
          <w:szCs w:val="22"/>
          <w:lang w:eastAsia="en-US" w:bidi="en-US"/>
        </w:rPr>
        <w:t>«</w:t>
      </w:r>
      <w:proofErr w:type="spellStart"/>
      <w:r w:rsidRPr="00E80A15">
        <w:rPr>
          <w:sz w:val="22"/>
          <w:szCs w:val="22"/>
          <w:lang w:val="en-US" w:eastAsia="en-US" w:bidi="en-US"/>
        </w:rPr>
        <w:t>ApplStore</w:t>
      </w:r>
      <w:proofErr w:type="spellEnd"/>
      <w:r w:rsidRPr="00E80A15">
        <w:rPr>
          <w:sz w:val="22"/>
          <w:szCs w:val="22"/>
          <w:lang w:eastAsia="en-US" w:bidi="en-US"/>
        </w:rPr>
        <w:t>»</w:t>
      </w:r>
      <w:r w:rsidRPr="006E1B14">
        <w:rPr>
          <w:bCs/>
          <w:sz w:val="22"/>
          <w:szCs w:val="22"/>
        </w:rPr>
        <w:t>,</w:t>
      </w:r>
      <w:r w:rsidRPr="00E80A15">
        <w:rPr>
          <w:b/>
          <w:bCs/>
          <w:sz w:val="22"/>
          <w:szCs w:val="22"/>
        </w:rPr>
        <w:t xml:space="preserve"> </w:t>
      </w:r>
      <w:r w:rsidRPr="00E80A15">
        <w:rPr>
          <w:sz w:val="22"/>
          <w:szCs w:val="22"/>
        </w:rPr>
        <w:t xml:space="preserve">а также документация по работе с системой «Мобильный </w:t>
      </w:r>
      <w:r w:rsidR="000F74DE">
        <w:rPr>
          <w:sz w:val="22"/>
          <w:szCs w:val="22"/>
        </w:rPr>
        <w:t>б</w:t>
      </w:r>
      <w:r w:rsidRPr="00E80A15">
        <w:rPr>
          <w:sz w:val="22"/>
          <w:szCs w:val="22"/>
        </w:rPr>
        <w:t>анк для юридических лиц»</w:t>
      </w:r>
      <w:r w:rsidR="006A1947">
        <w:rPr>
          <w:sz w:val="22"/>
          <w:szCs w:val="22"/>
        </w:rPr>
        <w:t xml:space="preserve">, </w:t>
      </w:r>
      <w:r w:rsidR="006A1947" w:rsidRPr="00E80A15">
        <w:rPr>
          <w:sz w:val="22"/>
          <w:szCs w:val="22"/>
        </w:rPr>
        <w:t>размещенная на официальном интернет-сайте Банка РМП (</w:t>
      </w:r>
      <w:r w:rsidR="0049417F">
        <w:rPr>
          <w:sz w:val="22"/>
          <w:szCs w:val="22"/>
        </w:rPr>
        <w:t>АО</w:t>
      </w:r>
      <w:r w:rsidR="006A1947" w:rsidRPr="00E80A15">
        <w:rPr>
          <w:sz w:val="22"/>
          <w:szCs w:val="22"/>
        </w:rPr>
        <w:t xml:space="preserve">) </w:t>
      </w:r>
      <w:hyperlink w:history="1">
        <w:r w:rsidR="006A1947" w:rsidRPr="002E7503">
          <w:rPr>
            <w:rStyle w:val="af"/>
            <w:b/>
            <w:sz w:val="22"/>
            <w:szCs w:val="22"/>
            <w:lang w:val="en-US" w:eastAsia="en-US" w:bidi="en-US"/>
          </w:rPr>
          <w:t>http</w:t>
        </w:r>
        <w:r w:rsidR="006A1947" w:rsidRPr="002E7503">
          <w:rPr>
            <w:rStyle w:val="af"/>
            <w:b/>
            <w:sz w:val="22"/>
            <w:szCs w:val="22"/>
            <w:lang w:eastAsia="en-US" w:bidi="en-US"/>
          </w:rPr>
          <w:t>://</w:t>
        </w:r>
        <w:proofErr w:type="spellStart"/>
        <w:r w:rsidR="006A1947" w:rsidRPr="002E7503">
          <w:rPr>
            <w:rStyle w:val="af"/>
            <w:b/>
            <w:sz w:val="22"/>
            <w:szCs w:val="22"/>
            <w:lang w:val="en-US" w:eastAsia="en-US" w:bidi="en-US"/>
          </w:rPr>
          <w:t>bankrmp</w:t>
        </w:r>
        <w:proofErr w:type="spellEnd"/>
        <w:r w:rsidR="006A1947" w:rsidRPr="002E7503">
          <w:rPr>
            <w:rStyle w:val="af"/>
            <w:b/>
            <w:sz w:val="22"/>
            <w:szCs w:val="22"/>
            <w:lang w:eastAsia="en-US" w:bidi="en-US"/>
          </w:rPr>
          <w:t>.</w:t>
        </w:r>
        <w:proofErr w:type="spellStart"/>
        <w:r w:rsidR="006A1947" w:rsidRPr="002E7503">
          <w:rPr>
            <w:rStyle w:val="af"/>
            <w:b/>
            <w:sz w:val="22"/>
            <w:szCs w:val="22"/>
            <w:lang w:val="en-US" w:eastAsia="en-US" w:bidi="en-US"/>
          </w:rPr>
          <w:t>ru</w:t>
        </w:r>
        <w:proofErr w:type="spellEnd"/>
      </w:hyperlink>
      <w:r w:rsidRPr="00E80A15">
        <w:rPr>
          <w:sz w:val="22"/>
          <w:szCs w:val="22"/>
        </w:rPr>
        <w:t>.</w:t>
      </w:r>
    </w:p>
    <w:p w:rsidR="006A7832" w:rsidRDefault="000829FC" w:rsidP="007A4B4A">
      <w:pPr>
        <w:pStyle w:val="1"/>
        <w:numPr>
          <w:ilvl w:val="1"/>
          <w:numId w:val="1"/>
        </w:numPr>
        <w:shd w:val="clear" w:color="auto" w:fill="auto"/>
        <w:tabs>
          <w:tab w:val="left" w:pos="1426"/>
        </w:tabs>
        <w:ind w:firstLine="740"/>
        <w:jc w:val="both"/>
        <w:rPr>
          <w:sz w:val="22"/>
          <w:szCs w:val="22"/>
        </w:rPr>
      </w:pPr>
      <w:r>
        <w:rPr>
          <w:b/>
          <w:bCs/>
          <w:sz w:val="22"/>
          <w:szCs w:val="22"/>
        </w:rPr>
        <w:t>Э</w:t>
      </w:r>
      <w:r w:rsidR="00F9263C" w:rsidRPr="00E80A15">
        <w:rPr>
          <w:b/>
          <w:bCs/>
          <w:sz w:val="22"/>
          <w:szCs w:val="22"/>
        </w:rPr>
        <w:t>лектронный документ</w:t>
      </w:r>
      <w:r>
        <w:rPr>
          <w:b/>
          <w:bCs/>
          <w:sz w:val="22"/>
          <w:szCs w:val="22"/>
        </w:rPr>
        <w:t xml:space="preserve"> (</w:t>
      </w:r>
      <w:r w:rsidRPr="00E80A15">
        <w:rPr>
          <w:b/>
          <w:bCs/>
          <w:sz w:val="22"/>
          <w:szCs w:val="22"/>
        </w:rPr>
        <w:t>ЭД</w:t>
      </w:r>
      <w:r>
        <w:rPr>
          <w:b/>
          <w:bCs/>
          <w:sz w:val="22"/>
          <w:szCs w:val="22"/>
        </w:rPr>
        <w:t>)</w:t>
      </w:r>
      <w:r w:rsidR="00F9263C" w:rsidRPr="00E80A15">
        <w:rPr>
          <w:b/>
          <w:bCs/>
          <w:sz w:val="22"/>
          <w:szCs w:val="22"/>
        </w:rPr>
        <w:t xml:space="preserve"> </w:t>
      </w:r>
      <w:r w:rsidR="00DF70BB" w:rsidRPr="00E80A15">
        <w:rPr>
          <w:sz w:val="22"/>
          <w:szCs w:val="22"/>
        </w:rPr>
        <w:t>–</w:t>
      </w:r>
      <w:r w:rsidR="00F9263C" w:rsidRPr="00E80A15">
        <w:rPr>
          <w:sz w:val="22"/>
          <w:szCs w:val="22"/>
        </w:rPr>
        <w:t xml:space="preserve"> информация, представленная в электронной форме и подписанная электронной подписью.</w:t>
      </w:r>
    </w:p>
    <w:p w:rsidR="006A7832" w:rsidRPr="00E80A15" w:rsidRDefault="000829FC" w:rsidP="007A4B4A">
      <w:pPr>
        <w:pStyle w:val="1"/>
        <w:numPr>
          <w:ilvl w:val="1"/>
          <w:numId w:val="1"/>
        </w:numPr>
        <w:shd w:val="clear" w:color="auto" w:fill="auto"/>
        <w:tabs>
          <w:tab w:val="left" w:pos="1426"/>
        </w:tabs>
        <w:ind w:firstLine="740"/>
        <w:jc w:val="both"/>
        <w:rPr>
          <w:sz w:val="22"/>
          <w:szCs w:val="22"/>
        </w:rPr>
      </w:pPr>
      <w:r w:rsidRPr="00E80A15">
        <w:rPr>
          <w:b/>
          <w:bCs/>
          <w:sz w:val="22"/>
          <w:szCs w:val="22"/>
        </w:rPr>
        <w:t>Э</w:t>
      </w:r>
      <w:r w:rsidR="00F9263C" w:rsidRPr="00E80A15">
        <w:rPr>
          <w:b/>
          <w:bCs/>
          <w:sz w:val="22"/>
          <w:szCs w:val="22"/>
        </w:rPr>
        <w:t>лектронная</w:t>
      </w:r>
      <w:r>
        <w:rPr>
          <w:b/>
          <w:bCs/>
          <w:sz w:val="22"/>
          <w:szCs w:val="22"/>
        </w:rPr>
        <w:t xml:space="preserve"> </w:t>
      </w:r>
      <w:r w:rsidR="00F9263C" w:rsidRPr="00E80A15">
        <w:rPr>
          <w:b/>
          <w:bCs/>
          <w:sz w:val="22"/>
          <w:szCs w:val="22"/>
        </w:rPr>
        <w:t>подпись</w:t>
      </w:r>
      <w:r>
        <w:rPr>
          <w:b/>
          <w:bCs/>
          <w:sz w:val="22"/>
          <w:szCs w:val="22"/>
        </w:rPr>
        <w:t xml:space="preserve"> (ЭП</w:t>
      </w:r>
      <w:r w:rsidR="00F9263C" w:rsidRPr="00E80A15">
        <w:rPr>
          <w:b/>
          <w:bCs/>
          <w:sz w:val="22"/>
          <w:szCs w:val="22"/>
        </w:rPr>
        <w:t xml:space="preserve">) </w:t>
      </w:r>
      <w:r w:rsidR="0099580A" w:rsidRPr="00E80A15">
        <w:rPr>
          <w:sz w:val="22"/>
          <w:szCs w:val="22"/>
        </w:rPr>
        <w:t>–</w:t>
      </w:r>
      <w:r w:rsidR="00F9263C" w:rsidRPr="00E80A15">
        <w:rPr>
          <w:sz w:val="22"/>
          <w:szCs w:val="22"/>
        </w:rPr>
        <w:t xml:space="preserve"> информация</w:t>
      </w:r>
      <w:r w:rsidR="0099580A" w:rsidRPr="00E80A15">
        <w:rPr>
          <w:sz w:val="22"/>
          <w:szCs w:val="22"/>
        </w:rPr>
        <w:t xml:space="preserve"> </w:t>
      </w:r>
      <w:r w:rsidR="00F9263C" w:rsidRPr="00E80A15">
        <w:rPr>
          <w:sz w:val="22"/>
          <w:szCs w:val="22"/>
        </w:rPr>
        <w:t>в электронной форме, которая присоединена к подписываемо</w:t>
      </w:r>
      <w:r w:rsidR="00006BAD">
        <w:rPr>
          <w:sz w:val="22"/>
          <w:szCs w:val="22"/>
        </w:rPr>
        <w:t>му</w:t>
      </w:r>
      <w:r w:rsidR="00F9263C" w:rsidRPr="00E80A15">
        <w:rPr>
          <w:sz w:val="22"/>
          <w:szCs w:val="22"/>
        </w:rPr>
        <w:t xml:space="preserve"> </w:t>
      </w:r>
      <w:r w:rsidR="00006BAD">
        <w:rPr>
          <w:sz w:val="22"/>
          <w:szCs w:val="22"/>
        </w:rPr>
        <w:t xml:space="preserve">электронному документу </w:t>
      </w:r>
      <w:r w:rsidR="00F9263C" w:rsidRPr="00E80A15">
        <w:rPr>
          <w:sz w:val="22"/>
          <w:szCs w:val="22"/>
        </w:rPr>
        <w:t xml:space="preserve">или иным образом связана с </w:t>
      </w:r>
      <w:r w:rsidR="00006BAD">
        <w:rPr>
          <w:sz w:val="22"/>
          <w:szCs w:val="22"/>
        </w:rPr>
        <w:t>ним</w:t>
      </w:r>
      <w:r w:rsidR="00F9263C" w:rsidRPr="00E80A15">
        <w:rPr>
          <w:sz w:val="22"/>
          <w:szCs w:val="22"/>
        </w:rPr>
        <w:t xml:space="preserve"> и которая используется для определения лица, подписывающего </w:t>
      </w:r>
      <w:r w:rsidR="00FC0BF1">
        <w:rPr>
          <w:sz w:val="22"/>
          <w:szCs w:val="22"/>
        </w:rPr>
        <w:t>электронный документ</w:t>
      </w:r>
      <w:r w:rsidR="00F9263C" w:rsidRPr="00E80A15">
        <w:rPr>
          <w:sz w:val="22"/>
          <w:szCs w:val="22"/>
        </w:rPr>
        <w:t xml:space="preserve">. Используемая в системе «Мобильный </w:t>
      </w:r>
      <w:r w:rsidR="005036F2">
        <w:rPr>
          <w:sz w:val="22"/>
          <w:szCs w:val="22"/>
        </w:rPr>
        <w:t>б</w:t>
      </w:r>
      <w:r w:rsidR="00F9263C" w:rsidRPr="00E80A15">
        <w:rPr>
          <w:sz w:val="22"/>
          <w:szCs w:val="22"/>
        </w:rPr>
        <w:t>анк для юридических лиц» ЭП является усиленной неквалифицированной ЭП, которая:</w:t>
      </w:r>
    </w:p>
    <w:p w:rsidR="006A1947" w:rsidRPr="00E80A15" w:rsidRDefault="006A1947" w:rsidP="007A4B4A">
      <w:pPr>
        <w:pStyle w:val="1"/>
        <w:numPr>
          <w:ilvl w:val="0"/>
          <w:numId w:val="2"/>
        </w:numPr>
        <w:shd w:val="clear" w:color="auto" w:fill="auto"/>
        <w:tabs>
          <w:tab w:val="left" w:pos="1134"/>
        </w:tabs>
        <w:ind w:firstLine="851"/>
        <w:jc w:val="both"/>
        <w:rPr>
          <w:sz w:val="22"/>
          <w:szCs w:val="22"/>
        </w:rPr>
      </w:pPr>
      <w:r w:rsidRPr="00E80A15">
        <w:rPr>
          <w:sz w:val="22"/>
          <w:szCs w:val="22"/>
        </w:rPr>
        <w:t>создана с использованием средств электронной подписи</w:t>
      </w:r>
      <w:r>
        <w:rPr>
          <w:sz w:val="22"/>
          <w:szCs w:val="22"/>
        </w:rPr>
        <w:t>;</w:t>
      </w:r>
    </w:p>
    <w:p w:rsidR="006A7832" w:rsidRPr="00E80A15" w:rsidRDefault="00F9263C" w:rsidP="007A4B4A">
      <w:pPr>
        <w:pStyle w:val="1"/>
        <w:numPr>
          <w:ilvl w:val="0"/>
          <w:numId w:val="2"/>
        </w:numPr>
        <w:shd w:val="clear" w:color="auto" w:fill="auto"/>
        <w:tabs>
          <w:tab w:val="left" w:pos="1134"/>
        </w:tabs>
        <w:ind w:firstLine="851"/>
        <w:jc w:val="both"/>
        <w:rPr>
          <w:sz w:val="22"/>
          <w:szCs w:val="22"/>
        </w:rPr>
      </w:pPr>
      <w:r w:rsidRPr="00E80A15">
        <w:rPr>
          <w:sz w:val="22"/>
          <w:szCs w:val="22"/>
        </w:rPr>
        <w:t>позволяет определить лицо, подписавшее электронный документ;</w:t>
      </w:r>
    </w:p>
    <w:p w:rsidR="006A7832" w:rsidRPr="00E80A15" w:rsidRDefault="00F9263C" w:rsidP="007A4B4A">
      <w:pPr>
        <w:pStyle w:val="1"/>
        <w:numPr>
          <w:ilvl w:val="0"/>
          <w:numId w:val="2"/>
        </w:numPr>
        <w:shd w:val="clear" w:color="auto" w:fill="auto"/>
        <w:tabs>
          <w:tab w:val="left" w:pos="1134"/>
        </w:tabs>
        <w:ind w:firstLine="851"/>
        <w:jc w:val="both"/>
        <w:rPr>
          <w:sz w:val="22"/>
          <w:szCs w:val="22"/>
        </w:rPr>
      </w:pPr>
      <w:r w:rsidRPr="00E80A15">
        <w:rPr>
          <w:sz w:val="22"/>
          <w:szCs w:val="22"/>
        </w:rPr>
        <w:t>позволяет обнаружить факт внесения изменений в электронный документ после момента его подписания</w:t>
      </w:r>
      <w:r w:rsidR="006A1947">
        <w:rPr>
          <w:sz w:val="22"/>
          <w:szCs w:val="22"/>
        </w:rPr>
        <w:t>.</w:t>
      </w:r>
    </w:p>
    <w:p w:rsidR="000829FC" w:rsidRPr="005108EB" w:rsidRDefault="000829FC" w:rsidP="007A4B4A">
      <w:pPr>
        <w:pStyle w:val="1"/>
        <w:numPr>
          <w:ilvl w:val="1"/>
          <w:numId w:val="1"/>
        </w:numPr>
        <w:shd w:val="clear" w:color="auto" w:fill="auto"/>
        <w:tabs>
          <w:tab w:val="left" w:pos="1418"/>
        </w:tabs>
        <w:ind w:firstLine="740"/>
        <w:jc w:val="both"/>
        <w:rPr>
          <w:bCs/>
          <w:sz w:val="22"/>
          <w:szCs w:val="22"/>
        </w:rPr>
      </w:pPr>
      <w:r w:rsidRPr="00E80A15">
        <w:rPr>
          <w:b/>
          <w:bCs/>
          <w:sz w:val="22"/>
          <w:szCs w:val="22"/>
        </w:rPr>
        <w:t xml:space="preserve">Электронная почта </w:t>
      </w:r>
      <w:r w:rsidRPr="005108EB">
        <w:rPr>
          <w:bCs/>
          <w:sz w:val="22"/>
          <w:szCs w:val="22"/>
        </w:rPr>
        <w:t>– система обмена почтовыми сообщениями с использованием сети Интернет.</w:t>
      </w:r>
    </w:p>
    <w:p w:rsidR="006A7832" w:rsidRPr="00693F55" w:rsidRDefault="00F9263C" w:rsidP="007A4B4A">
      <w:pPr>
        <w:pStyle w:val="1"/>
        <w:numPr>
          <w:ilvl w:val="1"/>
          <w:numId w:val="1"/>
        </w:numPr>
        <w:shd w:val="clear" w:color="auto" w:fill="auto"/>
        <w:tabs>
          <w:tab w:val="left" w:pos="1418"/>
        </w:tabs>
        <w:ind w:firstLine="740"/>
        <w:jc w:val="both"/>
        <w:rPr>
          <w:bCs/>
          <w:sz w:val="22"/>
          <w:szCs w:val="22"/>
        </w:rPr>
      </w:pPr>
      <w:r w:rsidRPr="00693F55">
        <w:rPr>
          <w:b/>
          <w:bCs/>
          <w:sz w:val="22"/>
          <w:szCs w:val="22"/>
        </w:rPr>
        <w:t>PIN</w:t>
      </w:r>
      <w:r w:rsidRPr="00E80A15">
        <w:rPr>
          <w:b/>
          <w:bCs/>
          <w:sz w:val="22"/>
          <w:szCs w:val="22"/>
        </w:rPr>
        <w:t xml:space="preserve">-код </w:t>
      </w:r>
      <w:r w:rsidR="00B55346" w:rsidRPr="00693F55">
        <w:rPr>
          <w:bCs/>
          <w:sz w:val="22"/>
          <w:szCs w:val="22"/>
        </w:rPr>
        <w:t>–</w:t>
      </w:r>
      <w:r w:rsidRPr="00693F55">
        <w:rPr>
          <w:bCs/>
          <w:sz w:val="22"/>
          <w:szCs w:val="22"/>
        </w:rPr>
        <w:t xml:space="preserve"> код, используемый для входа в мобильное приложение.</w:t>
      </w:r>
    </w:p>
    <w:p w:rsidR="00B55346" w:rsidRPr="00E80A15" w:rsidRDefault="00B55346" w:rsidP="007A4B4A">
      <w:pPr>
        <w:pStyle w:val="1"/>
        <w:shd w:val="clear" w:color="auto" w:fill="auto"/>
        <w:tabs>
          <w:tab w:val="left" w:pos="1276"/>
        </w:tabs>
        <w:ind w:left="907" w:firstLine="0"/>
        <w:jc w:val="both"/>
        <w:rPr>
          <w:sz w:val="22"/>
          <w:szCs w:val="22"/>
        </w:rPr>
      </w:pPr>
    </w:p>
    <w:p w:rsidR="006A7832" w:rsidRPr="00E80A15" w:rsidRDefault="000829FC" w:rsidP="007A4B4A">
      <w:pPr>
        <w:pStyle w:val="11"/>
        <w:keepNext/>
        <w:keepLines/>
        <w:numPr>
          <w:ilvl w:val="0"/>
          <w:numId w:val="1"/>
        </w:numPr>
        <w:shd w:val="clear" w:color="auto" w:fill="auto"/>
        <w:tabs>
          <w:tab w:val="left" w:pos="318"/>
        </w:tabs>
        <w:spacing w:after="0"/>
        <w:rPr>
          <w:sz w:val="22"/>
          <w:szCs w:val="22"/>
        </w:rPr>
      </w:pPr>
      <w:r w:rsidRPr="00817803">
        <w:rPr>
          <w:sz w:val="22"/>
          <w:szCs w:val="22"/>
        </w:rPr>
        <w:t>УСЛОВИЯ ДИСТАНЦИОННОГО БАНКОВСКОГО ОБСЛУЖИВАНИЯ</w:t>
      </w:r>
    </w:p>
    <w:p w:rsidR="006060FA" w:rsidRPr="006060FA" w:rsidRDefault="006060FA" w:rsidP="007A4B4A">
      <w:pPr>
        <w:pStyle w:val="1"/>
        <w:shd w:val="clear" w:color="auto" w:fill="auto"/>
        <w:tabs>
          <w:tab w:val="left" w:pos="1225"/>
        </w:tabs>
        <w:ind w:left="709" w:firstLine="0"/>
        <w:jc w:val="both"/>
        <w:rPr>
          <w:sz w:val="10"/>
          <w:szCs w:val="10"/>
        </w:rPr>
      </w:pPr>
    </w:p>
    <w:p w:rsidR="006A7832" w:rsidRPr="00E80A15" w:rsidRDefault="00F9263C" w:rsidP="007A4B4A">
      <w:pPr>
        <w:pStyle w:val="1"/>
        <w:numPr>
          <w:ilvl w:val="1"/>
          <w:numId w:val="1"/>
        </w:numPr>
        <w:shd w:val="clear" w:color="auto" w:fill="auto"/>
        <w:tabs>
          <w:tab w:val="left" w:pos="1225"/>
        </w:tabs>
        <w:ind w:firstLine="709"/>
        <w:jc w:val="both"/>
        <w:rPr>
          <w:sz w:val="22"/>
          <w:szCs w:val="22"/>
        </w:rPr>
      </w:pPr>
      <w:r w:rsidRPr="00E80A15">
        <w:rPr>
          <w:sz w:val="22"/>
          <w:szCs w:val="22"/>
        </w:rPr>
        <w:t xml:space="preserve">Стороны признают, что используемая по </w:t>
      </w:r>
      <w:r w:rsidR="00E43B46">
        <w:rPr>
          <w:sz w:val="22"/>
          <w:szCs w:val="22"/>
        </w:rPr>
        <w:t xml:space="preserve">настоящему </w:t>
      </w:r>
      <w:r w:rsidRPr="00E80A15">
        <w:rPr>
          <w:sz w:val="22"/>
          <w:szCs w:val="22"/>
        </w:rPr>
        <w:t xml:space="preserve">Договору система «Мобильный </w:t>
      </w:r>
      <w:r w:rsidR="00E43B46">
        <w:rPr>
          <w:sz w:val="22"/>
          <w:szCs w:val="22"/>
        </w:rPr>
        <w:t>б</w:t>
      </w:r>
      <w:r w:rsidRPr="00E80A15">
        <w:rPr>
          <w:sz w:val="22"/>
          <w:szCs w:val="22"/>
        </w:rPr>
        <w:t xml:space="preserve">анк для юридических лиц», связанная с обработкой и хранением информации, является достаточной для обеспечения </w:t>
      </w:r>
      <w:r w:rsidRPr="00E80A15">
        <w:rPr>
          <w:sz w:val="22"/>
          <w:szCs w:val="22"/>
        </w:rPr>
        <w:lastRenderedPageBreak/>
        <w:t>надежной и эффективной работы при приеме, передаче, обработке и хранении информации, а используемые средства защиты информации являются достаточными для защиты от несанкционированного доступа, подтверждения авторства и подлинности информации, содержащейся в получаемых ЭД, обеспечения целостности информации, условий невозможности отказа от совершенных действий, неизменности, достоверности, отсутствия искажений, а также разрешения спорных ситуаций при условии соблюдения Сторонами мер безопасности информации, в том числе обеспечения Клиентом надлежащей защиты мобильного устройства, мобильного приложения от несанкционированного доступа.</w:t>
      </w:r>
    </w:p>
    <w:p w:rsidR="006A7832" w:rsidRPr="00E80A15" w:rsidRDefault="00F9263C" w:rsidP="007A4B4A">
      <w:pPr>
        <w:pStyle w:val="1"/>
        <w:shd w:val="clear" w:color="auto" w:fill="auto"/>
        <w:ind w:firstLine="720"/>
        <w:jc w:val="both"/>
        <w:rPr>
          <w:sz w:val="22"/>
          <w:szCs w:val="22"/>
        </w:rPr>
      </w:pPr>
      <w:r w:rsidRPr="00E80A15">
        <w:rPr>
          <w:b/>
          <w:bCs/>
          <w:sz w:val="22"/>
          <w:szCs w:val="22"/>
        </w:rPr>
        <w:t xml:space="preserve">Клиент </w:t>
      </w:r>
      <w:r w:rsidR="00E43B46">
        <w:rPr>
          <w:b/>
          <w:bCs/>
          <w:sz w:val="22"/>
          <w:szCs w:val="22"/>
        </w:rPr>
        <w:t>осозна</w:t>
      </w:r>
      <w:r w:rsidRPr="00E80A15">
        <w:rPr>
          <w:b/>
          <w:bCs/>
          <w:sz w:val="22"/>
          <w:szCs w:val="22"/>
        </w:rPr>
        <w:t xml:space="preserve">ет повышенный риск несанкционированного использования системы «Мобильный </w:t>
      </w:r>
      <w:r w:rsidR="00BA331C">
        <w:rPr>
          <w:b/>
          <w:bCs/>
          <w:sz w:val="22"/>
          <w:szCs w:val="22"/>
        </w:rPr>
        <w:t>б</w:t>
      </w:r>
      <w:r w:rsidRPr="00E80A15">
        <w:rPr>
          <w:b/>
          <w:bCs/>
          <w:sz w:val="22"/>
          <w:szCs w:val="22"/>
        </w:rPr>
        <w:t>анк для юридических лиц» при ненадлежащем соблюдении Клиентом мер безопасности информации.</w:t>
      </w:r>
    </w:p>
    <w:p w:rsidR="006A7832" w:rsidRPr="00E80A15" w:rsidRDefault="00F9263C" w:rsidP="007A4B4A">
      <w:pPr>
        <w:pStyle w:val="1"/>
        <w:numPr>
          <w:ilvl w:val="1"/>
          <w:numId w:val="1"/>
        </w:numPr>
        <w:shd w:val="clear" w:color="auto" w:fill="auto"/>
        <w:tabs>
          <w:tab w:val="left" w:pos="1225"/>
        </w:tabs>
        <w:ind w:firstLine="709"/>
        <w:jc w:val="both"/>
        <w:rPr>
          <w:sz w:val="22"/>
          <w:szCs w:val="22"/>
        </w:rPr>
      </w:pPr>
      <w:r w:rsidRPr="00E80A15">
        <w:rPr>
          <w:sz w:val="22"/>
          <w:szCs w:val="22"/>
        </w:rPr>
        <w:t>Сведения, содержащиеся в документах, переданных Сторонами друг другу по системе «Мобильный Банк для юридических лиц», а именно: персональные электронные адреса, идентификационные параметры, регистрационные номера, пароли, используемые для разграничения доступа, передачи и защиты передаваемой информации, а также материалы работы согласительной комиссии по разбору спорных ситуаций признаются Сторонами конфиденциальными. Конфиденциальные сведения подлежат передаче третьим лицам только в случаях и в порядке, установленных действующим законодательством Российской Федерации.</w:t>
      </w:r>
    </w:p>
    <w:p w:rsidR="006A7832" w:rsidRPr="00E80A15" w:rsidRDefault="00F9263C" w:rsidP="007A4B4A">
      <w:pPr>
        <w:pStyle w:val="1"/>
        <w:numPr>
          <w:ilvl w:val="1"/>
          <w:numId w:val="1"/>
        </w:numPr>
        <w:shd w:val="clear" w:color="auto" w:fill="auto"/>
        <w:tabs>
          <w:tab w:val="left" w:pos="1225"/>
        </w:tabs>
        <w:ind w:firstLine="709"/>
        <w:jc w:val="both"/>
        <w:rPr>
          <w:sz w:val="22"/>
          <w:szCs w:val="22"/>
        </w:rPr>
      </w:pPr>
      <w:r w:rsidRPr="00E80A15">
        <w:rPr>
          <w:sz w:val="22"/>
          <w:szCs w:val="22"/>
        </w:rPr>
        <w:t>Стороны обязуются обеспечи</w:t>
      </w:r>
      <w:r w:rsidR="00EB1742">
        <w:rPr>
          <w:sz w:val="22"/>
          <w:szCs w:val="22"/>
        </w:rPr>
        <w:t>ва</w:t>
      </w:r>
      <w:r w:rsidRPr="00E80A15">
        <w:rPr>
          <w:sz w:val="22"/>
          <w:szCs w:val="22"/>
        </w:rPr>
        <w:t>ть допуск к работе в системе «Мобильный Банк для юридических лиц» только уполномоченным лицам Клиента.</w:t>
      </w:r>
    </w:p>
    <w:p w:rsidR="006A7832" w:rsidRPr="00E80A15" w:rsidRDefault="00F9263C" w:rsidP="007A4B4A">
      <w:pPr>
        <w:pStyle w:val="1"/>
        <w:numPr>
          <w:ilvl w:val="1"/>
          <w:numId w:val="1"/>
        </w:numPr>
        <w:shd w:val="clear" w:color="auto" w:fill="auto"/>
        <w:tabs>
          <w:tab w:val="left" w:pos="1225"/>
        </w:tabs>
        <w:ind w:firstLine="709"/>
        <w:jc w:val="both"/>
        <w:rPr>
          <w:sz w:val="22"/>
          <w:szCs w:val="22"/>
        </w:rPr>
      </w:pPr>
      <w:r w:rsidRPr="00E80A15">
        <w:rPr>
          <w:sz w:val="22"/>
          <w:szCs w:val="22"/>
        </w:rPr>
        <w:t>Настоящи</w:t>
      </w:r>
      <w:r w:rsidR="00EB1742">
        <w:rPr>
          <w:sz w:val="22"/>
          <w:szCs w:val="22"/>
        </w:rPr>
        <w:t>й</w:t>
      </w:r>
      <w:r w:rsidRPr="00E80A15">
        <w:rPr>
          <w:sz w:val="22"/>
          <w:szCs w:val="22"/>
        </w:rPr>
        <w:t xml:space="preserve"> </w:t>
      </w:r>
      <w:r w:rsidR="00EB1742">
        <w:rPr>
          <w:sz w:val="22"/>
          <w:szCs w:val="22"/>
        </w:rPr>
        <w:t>Договор</w:t>
      </w:r>
      <w:r w:rsidRPr="00E80A15">
        <w:rPr>
          <w:sz w:val="22"/>
          <w:szCs w:val="22"/>
        </w:rPr>
        <w:t xml:space="preserve"> устанавлива</w:t>
      </w:r>
      <w:r w:rsidR="00EB1742">
        <w:rPr>
          <w:sz w:val="22"/>
          <w:szCs w:val="22"/>
        </w:rPr>
        <w:t>е</w:t>
      </w:r>
      <w:r w:rsidRPr="00E80A15">
        <w:rPr>
          <w:sz w:val="22"/>
          <w:szCs w:val="22"/>
        </w:rPr>
        <w:t>т случаи признания ЭД равнозначным документу на бумажном носителе, подписанному собственноручной подписью и заверенному печатью, в соответствии с Федеральным законом от 06.04.2011 № 63-ФЗ «Об электронной подписи».</w:t>
      </w:r>
    </w:p>
    <w:p w:rsidR="006A7832" w:rsidRPr="00E80A15" w:rsidRDefault="00F9263C" w:rsidP="007A4B4A">
      <w:pPr>
        <w:pStyle w:val="1"/>
        <w:shd w:val="clear" w:color="auto" w:fill="auto"/>
        <w:ind w:firstLine="720"/>
        <w:jc w:val="both"/>
        <w:rPr>
          <w:sz w:val="22"/>
          <w:szCs w:val="22"/>
        </w:rPr>
      </w:pPr>
      <w:r w:rsidRPr="00E80A15">
        <w:rPr>
          <w:sz w:val="22"/>
          <w:szCs w:val="22"/>
        </w:rPr>
        <w:t>ЭД признается равнозначным документу на бумажном носителе, подписанному собственноручной подписью и заверенному печатью, в случае если соблюдены следующие условия:</w:t>
      </w:r>
    </w:p>
    <w:p w:rsidR="006A7832" w:rsidRPr="00E80A15" w:rsidRDefault="00F9263C" w:rsidP="007A4B4A">
      <w:pPr>
        <w:pStyle w:val="1"/>
        <w:numPr>
          <w:ilvl w:val="0"/>
          <w:numId w:val="2"/>
        </w:numPr>
        <w:shd w:val="clear" w:color="auto" w:fill="auto"/>
        <w:tabs>
          <w:tab w:val="left" w:pos="1134"/>
        </w:tabs>
        <w:ind w:firstLine="851"/>
        <w:jc w:val="both"/>
        <w:rPr>
          <w:sz w:val="22"/>
          <w:szCs w:val="22"/>
        </w:rPr>
      </w:pPr>
      <w:r w:rsidRPr="00E80A15">
        <w:rPr>
          <w:sz w:val="22"/>
          <w:szCs w:val="22"/>
        </w:rPr>
        <w:t>ЭД передан одной Стороной другой Стороне с использованием программного обеспечения системы «Мобильный Банк для юридических лиц»;</w:t>
      </w:r>
    </w:p>
    <w:p w:rsidR="006A7832" w:rsidRPr="00E80A15" w:rsidRDefault="00F9263C" w:rsidP="007A4B4A">
      <w:pPr>
        <w:pStyle w:val="1"/>
        <w:numPr>
          <w:ilvl w:val="0"/>
          <w:numId w:val="2"/>
        </w:numPr>
        <w:shd w:val="clear" w:color="auto" w:fill="auto"/>
        <w:tabs>
          <w:tab w:val="left" w:pos="1134"/>
        </w:tabs>
        <w:ind w:firstLine="851"/>
        <w:jc w:val="both"/>
        <w:rPr>
          <w:sz w:val="22"/>
          <w:szCs w:val="22"/>
        </w:rPr>
      </w:pPr>
      <w:r w:rsidRPr="00E80A15">
        <w:rPr>
          <w:sz w:val="22"/>
          <w:szCs w:val="22"/>
        </w:rPr>
        <w:t>для ЭД, переданных Клиентом в Банк, пройдена проверка в соответствии со всеми процедурами проверки защиты информации.</w:t>
      </w:r>
    </w:p>
    <w:p w:rsidR="006A7832" w:rsidRPr="00E80A15" w:rsidRDefault="00F9263C" w:rsidP="007A4B4A">
      <w:pPr>
        <w:pStyle w:val="1"/>
        <w:numPr>
          <w:ilvl w:val="1"/>
          <w:numId w:val="1"/>
        </w:numPr>
        <w:shd w:val="clear" w:color="auto" w:fill="auto"/>
        <w:tabs>
          <w:tab w:val="left" w:pos="1225"/>
        </w:tabs>
        <w:ind w:firstLine="709"/>
        <w:jc w:val="both"/>
        <w:rPr>
          <w:sz w:val="22"/>
          <w:szCs w:val="22"/>
        </w:rPr>
      </w:pPr>
      <w:r w:rsidRPr="00E80A15">
        <w:rPr>
          <w:sz w:val="22"/>
          <w:szCs w:val="22"/>
        </w:rPr>
        <w:t>ЭД, признанный равнозначным документу на бумажном носителе, подписанному собственноручной подписью и заверенному печатью, порождает обязательства Сторон по Договору/свидетельствует о надлежащем исполнении сторонами своих обязательств по Договору. Проверки в соответствии со всеми процедурами защиты информации включают в себя дополнительный контроль ЭД. Свидетельством того, что ЭД получен, проверен и принят является соответствующий статус, присваиваемый ЭД в системе «Мобильный Банк для юридических лиц».</w:t>
      </w:r>
    </w:p>
    <w:p w:rsidR="006A7832" w:rsidRPr="00E80A15" w:rsidRDefault="00F9263C" w:rsidP="007A4B4A">
      <w:pPr>
        <w:pStyle w:val="1"/>
        <w:numPr>
          <w:ilvl w:val="1"/>
          <w:numId w:val="1"/>
        </w:numPr>
        <w:shd w:val="clear" w:color="auto" w:fill="auto"/>
        <w:tabs>
          <w:tab w:val="left" w:pos="1225"/>
        </w:tabs>
        <w:ind w:firstLine="709"/>
        <w:jc w:val="both"/>
        <w:rPr>
          <w:sz w:val="22"/>
          <w:szCs w:val="22"/>
        </w:rPr>
      </w:pPr>
      <w:r w:rsidRPr="00E80A15">
        <w:rPr>
          <w:sz w:val="22"/>
          <w:szCs w:val="22"/>
        </w:rPr>
        <w:t>Стороны признают присваиваемые в системе «Мобильный Банк для юридических лиц» статусы проверки, обработки (или об отказе в приеме на обработку) ЭД, исполнения распоряжений («Доставлен», «На обработке», «На исполнении», «Исполнен», «Отвергнут», «Удален») надлежащим уведомлением Банком Клиента о результатах проверки, обработки (или об отказе в приеме на обработку) ЭД, исполнения распоряжений Клиентов, предусмотренных нормативными актами Банка России</w:t>
      </w:r>
      <w:r w:rsidRPr="00C3752F">
        <w:rPr>
          <w:sz w:val="22"/>
          <w:szCs w:val="22"/>
          <w:vertAlign w:val="superscript"/>
        </w:rPr>
        <w:footnoteReference w:id="3"/>
      </w:r>
      <w:r w:rsidRPr="00E80A15">
        <w:rPr>
          <w:sz w:val="22"/>
          <w:szCs w:val="22"/>
        </w:rPr>
        <w:t>.</w:t>
      </w:r>
    </w:p>
    <w:p w:rsidR="006A7832" w:rsidRPr="00E80A15" w:rsidRDefault="00F9263C" w:rsidP="007A4B4A">
      <w:pPr>
        <w:pStyle w:val="1"/>
        <w:numPr>
          <w:ilvl w:val="1"/>
          <w:numId w:val="1"/>
        </w:numPr>
        <w:shd w:val="clear" w:color="auto" w:fill="auto"/>
        <w:tabs>
          <w:tab w:val="left" w:pos="1225"/>
        </w:tabs>
        <w:ind w:firstLine="709"/>
        <w:jc w:val="both"/>
        <w:rPr>
          <w:sz w:val="22"/>
          <w:szCs w:val="22"/>
        </w:rPr>
      </w:pPr>
      <w:r w:rsidRPr="00E80A15">
        <w:rPr>
          <w:sz w:val="22"/>
          <w:szCs w:val="22"/>
        </w:rPr>
        <w:t xml:space="preserve">В случае признания Банком ЭД равнозначным документу на бумажном носителе, подписанному собственноручной подписью и заверенному печатью, в системе «Мобильный </w:t>
      </w:r>
      <w:r w:rsidR="000B0792">
        <w:rPr>
          <w:sz w:val="22"/>
          <w:szCs w:val="22"/>
        </w:rPr>
        <w:t>б</w:t>
      </w:r>
      <w:r w:rsidRPr="00E80A15">
        <w:rPr>
          <w:sz w:val="22"/>
          <w:szCs w:val="22"/>
        </w:rPr>
        <w:t>анк для юридических лиц» этому ЭД присваивается статус «Доставлен». В случае если для ЭД, переданных Клиентом в Банк, не пройдена проверка в соответствии со всеми процедурами защиты ин</w:t>
      </w:r>
      <w:r w:rsidR="000B0792">
        <w:rPr>
          <w:sz w:val="22"/>
          <w:szCs w:val="22"/>
        </w:rPr>
        <w:t>формации, в системе «Мобильный б</w:t>
      </w:r>
      <w:r w:rsidRPr="00E80A15">
        <w:rPr>
          <w:sz w:val="22"/>
          <w:szCs w:val="22"/>
        </w:rPr>
        <w:t>анк для юридических лиц» этому ЭД присваивается статус «Отвергнут».</w:t>
      </w:r>
    </w:p>
    <w:p w:rsidR="00B55346" w:rsidRDefault="00F9263C" w:rsidP="007A4B4A">
      <w:pPr>
        <w:pStyle w:val="1"/>
        <w:numPr>
          <w:ilvl w:val="1"/>
          <w:numId w:val="1"/>
        </w:numPr>
        <w:shd w:val="clear" w:color="auto" w:fill="auto"/>
        <w:tabs>
          <w:tab w:val="left" w:pos="1276"/>
        </w:tabs>
        <w:ind w:firstLine="709"/>
        <w:jc w:val="both"/>
        <w:rPr>
          <w:sz w:val="22"/>
          <w:szCs w:val="22"/>
        </w:rPr>
      </w:pPr>
      <w:r w:rsidRPr="00BA331C">
        <w:rPr>
          <w:sz w:val="22"/>
          <w:szCs w:val="22"/>
        </w:rPr>
        <w:t>Стороны признают фиксируемые Банком на электронных и/или бумажных носителях уведомления о совершенных операциях по счету с использованием системы «Мобильный Банк для юридических лиц» достаточным доказательством для подтверждения факта их направления Клиенту при разрешении разногласий и споров, в том числе при разрешении споров в судебном порядке.</w:t>
      </w:r>
    </w:p>
    <w:p w:rsidR="0097546C" w:rsidRPr="000B0792" w:rsidRDefault="000B0792" w:rsidP="007A4B4A">
      <w:pPr>
        <w:pStyle w:val="1"/>
        <w:numPr>
          <w:ilvl w:val="1"/>
          <w:numId w:val="1"/>
        </w:numPr>
        <w:shd w:val="clear" w:color="auto" w:fill="auto"/>
        <w:tabs>
          <w:tab w:val="left" w:pos="1276"/>
        </w:tabs>
        <w:ind w:firstLine="709"/>
        <w:jc w:val="both"/>
        <w:rPr>
          <w:sz w:val="22"/>
          <w:szCs w:val="22"/>
        </w:rPr>
      </w:pPr>
      <w:r w:rsidRPr="000B0792">
        <w:rPr>
          <w:sz w:val="22"/>
          <w:szCs w:val="22"/>
        </w:rPr>
        <w:t>В вопросах, связанных с использованием электронного средства платежа</w:t>
      </w:r>
      <w:r>
        <w:rPr>
          <w:color w:val="C00000"/>
          <w:sz w:val="22"/>
          <w:szCs w:val="22"/>
        </w:rPr>
        <w:t xml:space="preserve"> </w:t>
      </w:r>
      <w:r w:rsidRPr="00E80A15">
        <w:rPr>
          <w:sz w:val="22"/>
          <w:szCs w:val="22"/>
        </w:rPr>
        <w:t xml:space="preserve">«Мобильный </w:t>
      </w:r>
      <w:r>
        <w:rPr>
          <w:sz w:val="22"/>
          <w:szCs w:val="22"/>
        </w:rPr>
        <w:t>б</w:t>
      </w:r>
      <w:r w:rsidRPr="00E80A15">
        <w:rPr>
          <w:sz w:val="22"/>
          <w:szCs w:val="22"/>
        </w:rPr>
        <w:t>анк для юридических лиц»</w:t>
      </w:r>
      <w:r w:rsidR="009E5C0A">
        <w:rPr>
          <w:sz w:val="22"/>
          <w:szCs w:val="22"/>
        </w:rPr>
        <w:t>,</w:t>
      </w:r>
      <w:r w:rsidRPr="00E80A15">
        <w:rPr>
          <w:sz w:val="22"/>
          <w:szCs w:val="22"/>
        </w:rPr>
        <w:t xml:space="preserve"> </w:t>
      </w:r>
      <w:r>
        <w:rPr>
          <w:sz w:val="22"/>
          <w:szCs w:val="22"/>
        </w:rPr>
        <w:t xml:space="preserve">Стороны руководствуются заключенным между ними </w:t>
      </w:r>
      <w:r w:rsidR="00AA3EA0" w:rsidRPr="000B0792">
        <w:rPr>
          <w:color w:val="auto"/>
          <w:sz w:val="22"/>
          <w:szCs w:val="22"/>
        </w:rPr>
        <w:t>Договор</w:t>
      </w:r>
      <w:r w:rsidRPr="000B0792">
        <w:rPr>
          <w:color w:val="auto"/>
          <w:sz w:val="22"/>
          <w:szCs w:val="22"/>
        </w:rPr>
        <w:t>ом</w:t>
      </w:r>
      <w:r w:rsidR="00AA3EA0" w:rsidRPr="000B0792">
        <w:rPr>
          <w:color w:val="auto"/>
          <w:sz w:val="22"/>
          <w:szCs w:val="22"/>
        </w:rPr>
        <w:t xml:space="preserve"> «Условия использования электронных средств платежа в </w:t>
      </w:r>
      <w:r w:rsidR="00AA3EA0" w:rsidRPr="000B0792">
        <w:rPr>
          <w:bCs/>
          <w:color w:val="auto"/>
          <w:sz w:val="22"/>
          <w:szCs w:val="22"/>
        </w:rPr>
        <w:t>системе «</w:t>
      </w:r>
      <w:proofErr w:type="spellStart"/>
      <w:r w:rsidR="00AA3EA0" w:rsidRPr="000B0792">
        <w:rPr>
          <w:bCs/>
          <w:color w:val="auto"/>
          <w:sz w:val="22"/>
          <w:szCs w:val="22"/>
          <w:lang w:val="en-US"/>
        </w:rPr>
        <w:t>iBank</w:t>
      </w:r>
      <w:proofErr w:type="spellEnd"/>
      <w:r w:rsidR="00AA3EA0" w:rsidRPr="000B0792">
        <w:rPr>
          <w:bCs/>
          <w:color w:val="auto"/>
          <w:sz w:val="22"/>
          <w:szCs w:val="22"/>
        </w:rPr>
        <w:t>2»</w:t>
      </w:r>
      <w:r>
        <w:rPr>
          <w:bCs/>
          <w:color w:val="auto"/>
          <w:sz w:val="22"/>
          <w:szCs w:val="22"/>
        </w:rPr>
        <w:t>.</w:t>
      </w:r>
    </w:p>
    <w:p w:rsidR="00BA331C" w:rsidRDefault="00BA331C" w:rsidP="007A4B4A">
      <w:pPr>
        <w:pStyle w:val="1"/>
        <w:numPr>
          <w:ilvl w:val="1"/>
          <w:numId w:val="1"/>
        </w:numPr>
        <w:shd w:val="clear" w:color="auto" w:fill="auto"/>
        <w:tabs>
          <w:tab w:val="left" w:pos="1276"/>
        </w:tabs>
        <w:ind w:firstLine="709"/>
        <w:jc w:val="both"/>
        <w:rPr>
          <w:sz w:val="22"/>
          <w:szCs w:val="22"/>
        </w:rPr>
      </w:pPr>
      <w:r w:rsidRPr="00BA331C">
        <w:rPr>
          <w:sz w:val="22"/>
          <w:szCs w:val="22"/>
        </w:rPr>
        <w:t xml:space="preserve">Стороны договорились, что заявления (уведомления) по форме </w:t>
      </w:r>
      <w:r w:rsidRPr="00BA331C">
        <w:rPr>
          <w:b/>
          <w:i/>
          <w:sz w:val="22"/>
          <w:szCs w:val="22"/>
        </w:rPr>
        <w:t xml:space="preserve">Приложений </w:t>
      </w:r>
      <w:r w:rsidRPr="009E5C0A">
        <w:rPr>
          <w:b/>
          <w:i/>
          <w:sz w:val="22"/>
          <w:szCs w:val="22"/>
        </w:rPr>
        <w:t>2</w:t>
      </w:r>
      <w:r w:rsidRPr="00BA331C">
        <w:rPr>
          <w:b/>
          <w:i/>
          <w:sz w:val="22"/>
          <w:szCs w:val="22"/>
        </w:rPr>
        <w:t xml:space="preserve"> - 7</w:t>
      </w:r>
      <w:r w:rsidRPr="00BA331C">
        <w:rPr>
          <w:sz w:val="22"/>
          <w:szCs w:val="22"/>
        </w:rPr>
        <w:t xml:space="preserve"> к настоящему Договору могут передаваться Сторонами друг другу путем направления как документов</w:t>
      </w:r>
      <w:r w:rsidR="00212834">
        <w:rPr>
          <w:sz w:val="22"/>
          <w:szCs w:val="22"/>
        </w:rPr>
        <w:t xml:space="preserve"> на бумажных носителях</w:t>
      </w:r>
      <w:r w:rsidRPr="00BA331C">
        <w:rPr>
          <w:sz w:val="22"/>
          <w:szCs w:val="22"/>
        </w:rPr>
        <w:t xml:space="preserve">, так и </w:t>
      </w:r>
      <w:r w:rsidR="00212834">
        <w:rPr>
          <w:sz w:val="22"/>
          <w:szCs w:val="22"/>
        </w:rPr>
        <w:t xml:space="preserve">электронных документов </w:t>
      </w:r>
      <w:r w:rsidRPr="00BA331C">
        <w:rPr>
          <w:sz w:val="22"/>
          <w:szCs w:val="22"/>
        </w:rPr>
        <w:t xml:space="preserve">через Систему. Стороны могут использовать Систему для отправки иных уведомлений (сообщений) по любым вопросам их взаимоотношений, при этом подписанные ЭП уведомления (сообщения) имеют юридическую силу, равную силе уведомлений на бумажном носителе, заверенных подписями и печатью. Уведомление, направленное посредством Системы, считается полученным </w:t>
      </w:r>
      <w:r w:rsidRPr="00BA331C">
        <w:rPr>
          <w:sz w:val="22"/>
          <w:szCs w:val="22"/>
        </w:rPr>
        <w:lastRenderedPageBreak/>
        <w:t>с момента отправления его Стороной. Уведомление, направленное на бумажном носителе, считается полученным с момента получения его другой Стороной.</w:t>
      </w:r>
    </w:p>
    <w:p w:rsidR="00BA331C" w:rsidRPr="00BA331C" w:rsidRDefault="00BA331C" w:rsidP="007A4B4A">
      <w:pPr>
        <w:pStyle w:val="1"/>
        <w:shd w:val="clear" w:color="auto" w:fill="auto"/>
        <w:tabs>
          <w:tab w:val="left" w:pos="1276"/>
        </w:tabs>
        <w:ind w:left="709" w:firstLine="0"/>
        <w:jc w:val="both"/>
        <w:rPr>
          <w:sz w:val="22"/>
          <w:szCs w:val="22"/>
        </w:rPr>
      </w:pPr>
    </w:p>
    <w:p w:rsidR="006A7832" w:rsidRPr="00E43B46" w:rsidRDefault="00E43B46" w:rsidP="007A4B4A">
      <w:pPr>
        <w:pStyle w:val="11"/>
        <w:keepNext/>
        <w:keepLines/>
        <w:numPr>
          <w:ilvl w:val="0"/>
          <w:numId w:val="1"/>
        </w:numPr>
        <w:shd w:val="clear" w:color="auto" w:fill="auto"/>
        <w:tabs>
          <w:tab w:val="left" w:pos="318"/>
        </w:tabs>
        <w:spacing w:after="0"/>
        <w:rPr>
          <w:sz w:val="22"/>
          <w:szCs w:val="22"/>
        </w:rPr>
      </w:pPr>
      <w:r w:rsidRPr="00E80A15">
        <w:rPr>
          <w:sz w:val="22"/>
          <w:szCs w:val="22"/>
        </w:rPr>
        <w:t>ПРАВА И ОБЯЗАННОСТИ БАНКА</w:t>
      </w:r>
    </w:p>
    <w:p w:rsidR="00E43B46" w:rsidRPr="00E43B46" w:rsidRDefault="00E43B46" w:rsidP="007A4B4A">
      <w:pPr>
        <w:pStyle w:val="11"/>
        <w:keepNext/>
        <w:keepLines/>
        <w:shd w:val="clear" w:color="auto" w:fill="auto"/>
        <w:tabs>
          <w:tab w:val="left" w:pos="318"/>
        </w:tabs>
        <w:spacing w:after="0"/>
        <w:jc w:val="left"/>
        <w:rPr>
          <w:sz w:val="10"/>
          <w:szCs w:val="10"/>
        </w:rPr>
      </w:pPr>
    </w:p>
    <w:p w:rsidR="006A7832" w:rsidRPr="00E80A15" w:rsidRDefault="00F9263C" w:rsidP="007A4B4A">
      <w:pPr>
        <w:pStyle w:val="11"/>
        <w:keepNext/>
        <w:keepLines/>
        <w:numPr>
          <w:ilvl w:val="1"/>
          <w:numId w:val="1"/>
        </w:numPr>
        <w:shd w:val="clear" w:color="auto" w:fill="auto"/>
        <w:tabs>
          <w:tab w:val="left" w:pos="1276"/>
        </w:tabs>
        <w:spacing w:after="0"/>
        <w:ind w:left="1580" w:hanging="871"/>
        <w:jc w:val="both"/>
        <w:rPr>
          <w:sz w:val="22"/>
          <w:szCs w:val="22"/>
        </w:rPr>
      </w:pPr>
      <w:bookmarkStart w:id="3" w:name="bookmark4"/>
      <w:bookmarkStart w:id="4" w:name="bookmark5"/>
      <w:r w:rsidRPr="00E80A15">
        <w:rPr>
          <w:sz w:val="22"/>
          <w:szCs w:val="22"/>
        </w:rPr>
        <w:t>Банк обязуется:</w:t>
      </w:r>
      <w:bookmarkEnd w:id="3"/>
      <w:bookmarkEnd w:id="4"/>
    </w:p>
    <w:p w:rsidR="006A7832" w:rsidRPr="00E80A15" w:rsidRDefault="00F9263C" w:rsidP="007A4B4A">
      <w:pPr>
        <w:pStyle w:val="1"/>
        <w:numPr>
          <w:ilvl w:val="2"/>
          <w:numId w:val="1"/>
        </w:numPr>
        <w:shd w:val="clear" w:color="auto" w:fill="auto"/>
        <w:tabs>
          <w:tab w:val="left" w:pos="1418"/>
        </w:tabs>
        <w:ind w:firstLine="709"/>
        <w:jc w:val="both"/>
        <w:rPr>
          <w:sz w:val="22"/>
          <w:szCs w:val="22"/>
        </w:rPr>
      </w:pPr>
      <w:r w:rsidRPr="00E80A15">
        <w:rPr>
          <w:sz w:val="22"/>
          <w:szCs w:val="22"/>
        </w:rPr>
        <w:t xml:space="preserve">Принимать к исполнению полученные по системе «Мобильный </w:t>
      </w:r>
      <w:r w:rsidR="000C5337">
        <w:rPr>
          <w:sz w:val="22"/>
          <w:szCs w:val="22"/>
        </w:rPr>
        <w:t>б</w:t>
      </w:r>
      <w:r w:rsidRPr="00E80A15">
        <w:rPr>
          <w:sz w:val="22"/>
          <w:szCs w:val="22"/>
        </w:rPr>
        <w:t>анк для юридических лиц» ЭД Клиента, признанные равнозначными документу на бумажном носителе, а также осуществлять обработку и исполнение таких ЭД Клиента в строгом соответствии с установленными нормами, техническими требованиями, стандартами, нормативными актами Банка России и нормативными документами Банка.</w:t>
      </w:r>
    </w:p>
    <w:p w:rsidR="006A7832" w:rsidRPr="00E43B46" w:rsidRDefault="00F9263C" w:rsidP="007A4B4A">
      <w:pPr>
        <w:pStyle w:val="1"/>
        <w:numPr>
          <w:ilvl w:val="2"/>
          <w:numId w:val="1"/>
        </w:numPr>
        <w:shd w:val="clear" w:color="auto" w:fill="auto"/>
        <w:tabs>
          <w:tab w:val="left" w:pos="1420"/>
        </w:tabs>
        <w:ind w:firstLine="709"/>
        <w:jc w:val="both"/>
        <w:rPr>
          <w:b/>
          <w:sz w:val="22"/>
          <w:szCs w:val="22"/>
        </w:rPr>
      </w:pPr>
      <w:r w:rsidRPr="00E80A15">
        <w:rPr>
          <w:sz w:val="22"/>
          <w:szCs w:val="22"/>
        </w:rPr>
        <w:t xml:space="preserve">Осуществлять консультирование Клиента по вопросам работы системы «Мобильный Банк для юридических лиц» при обращении Клиента в часы работы Банка по контактному телефону </w:t>
      </w:r>
      <w:r w:rsidRPr="00E43B46">
        <w:rPr>
          <w:b/>
          <w:sz w:val="22"/>
          <w:szCs w:val="22"/>
        </w:rPr>
        <w:t>8 (495) 737-86-43, доб. 8</w:t>
      </w:r>
      <w:r w:rsidRPr="00E43B46">
        <w:rPr>
          <w:sz w:val="22"/>
          <w:szCs w:val="22"/>
        </w:rPr>
        <w:t>.</w:t>
      </w:r>
    </w:p>
    <w:p w:rsidR="006A7832" w:rsidRPr="00E80A15" w:rsidRDefault="00F9263C" w:rsidP="007A4B4A">
      <w:pPr>
        <w:pStyle w:val="1"/>
        <w:numPr>
          <w:ilvl w:val="2"/>
          <w:numId w:val="1"/>
        </w:numPr>
        <w:shd w:val="clear" w:color="auto" w:fill="auto"/>
        <w:tabs>
          <w:tab w:val="left" w:pos="1420"/>
        </w:tabs>
        <w:ind w:firstLine="709"/>
        <w:jc w:val="both"/>
        <w:rPr>
          <w:sz w:val="22"/>
          <w:szCs w:val="22"/>
        </w:rPr>
      </w:pPr>
      <w:r w:rsidRPr="00E80A15">
        <w:rPr>
          <w:sz w:val="22"/>
          <w:szCs w:val="22"/>
        </w:rPr>
        <w:t>Обеспечивать защиту банковского модуля системы «Мобильный Банк для юридических лиц» от несанкционированного доступа и обеспечивать конфиденциальность информации по счетам Клиента.</w:t>
      </w:r>
    </w:p>
    <w:p w:rsidR="006A7832" w:rsidRPr="00E80A15" w:rsidRDefault="00F9263C" w:rsidP="007A4B4A">
      <w:pPr>
        <w:pStyle w:val="1"/>
        <w:numPr>
          <w:ilvl w:val="2"/>
          <w:numId w:val="1"/>
        </w:numPr>
        <w:shd w:val="clear" w:color="auto" w:fill="auto"/>
        <w:tabs>
          <w:tab w:val="left" w:pos="1420"/>
        </w:tabs>
        <w:ind w:firstLine="709"/>
        <w:jc w:val="both"/>
        <w:rPr>
          <w:sz w:val="22"/>
          <w:szCs w:val="22"/>
        </w:rPr>
      </w:pPr>
      <w:r w:rsidRPr="00E80A15">
        <w:rPr>
          <w:sz w:val="22"/>
          <w:szCs w:val="22"/>
        </w:rPr>
        <w:t xml:space="preserve">Сообщать Клиенту любым доступным Банку способом, в том числе с использованием телефонной связи/электронной почты, об обнаружении попытки </w:t>
      </w:r>
      <w:r w:rsidR="00F25B9E" w:rsidRPr="00E80A15">
        <w:rPr>
          <w:sz w:val="22"/>
          <w:szCs w:val="22"/>
        </w:rPr>
        <w:t>(в том числе</w:t>
      </w:r>
      <w:r w:rsidR="00F25B9E">
        <w:rPr>
          <w:sz w:val="22"/>
          <w:szCs w:val="22"/>
        </w:rPr>
        <w:t>,</w:t>
      </w:r>
      <w:r w:rsidR="00F25B9E" w:rsidRPr="00E80A15">
        <w:rPr>
          <w:sz w:val="22"/>
          <w:szCs w:val="22"/>
        </w:rPr>
        <w:t xml:space="preserve">  результативной)</w:t>
      </w:r>
      <w:r w:rsidR="00F25B9E">
        <w:rPr>
          <w:sz w:val="22"/>
          <w:szCs w:val="22"/>
        </w:rPr>
        <w:t xml:space="preserve"> </w:t>
      </w:r>
      <w:r w:rsidRPr="00E80A15">
        <w:rPr>
          <w:sz w:val="22"/>
          <w:szCs w:val="22"/>
        </w:rPr>
        <w:t>несанкционированного доступа  к системе «Мобильный Банк для юридических лиц», затрагивающей операции Клиента, не позднее следующего рабочего дня с момента обнаружения попытки.</w:t>
      </w:r>
    </w:p>
    <w:p w:rsidR="006A7832" w:rsidRDefault="00F9263C" w:rsidP="007A4B4A">
      <w:pPr>
        <w:pStyle w:val="1"/>
        <w:numPr>
          <w:ilvl w:val="2"/>
          <w:numId w:val="1"/>
        </w:numPr>
        <w:shd w:val="clear" w:color="auto" w:fill="auto"/>
        <w:tabs>
          <w:tab w:val="left" w:pos="1420"/>
        </w:tabs>
        <w:ind w:firstLine="709"/>
        <w:jc w:val="both"/>
        <w:rPr>
          <w:sz w:val="22"/>
          <w:szCs w:val="22"/>
        </w:rPr>
      </w:pPr>
      <w:r w:rsidRPr="00E80A15">
        <w:rPr>
          <w:sz w:val="22"/>
          <w:szCs w:val="22"/>
        </w:rPr>
        <w:t xml:space="preserve">Приостанавливать/возобновлять доступ к системе «Мобильный Банк для юридических лиц» </w:t>
      </w:r>
      <w:r w:rsidR="00CF27A5">
        <w:rPr>
          <w:sz w:val="22"/>
          <w:szCs w:val="22"/>
        </w:rPr>
        <w:t>уполномоченному лицу Клиента</w:t>
      </w:r>
      <w:r w:rsidRPr="00E80A15">
        <w:rPr>
          <w:sz w:val="22"/>
          <w:szCs w:val="22"/>
        </w:rPr>
        <w:t xml:space="preserve"> при получении от Клиента </w:t>
      </w:r>
      <w:r w:rsidR="00212834" w:rsidRPr="00E80A15">
        <w:rPr>
          <w:sz w:val="22"/>
          <w:szCs w:val="22"/>
        </w:rPr>
        <w:t xml:space="preserve">уведомления </w:t>
      </w:r>
      <w:r w:rsidR="00212834" w:rsidRPr="00212834">
        <w:rPr>
          <w:sz w:val="22"/>
          <w:szCs w:val="22"/>
        </w:rPr>
        <w:t xml:space="preserve">по форме </w:t>
      </w:r>
      <w:r w:rsidR="00212834" w:rsidRPr="00212834">
        <w:rPr>
          <w:b/>
          <w:i/>
          <w:sz w:val="22"/>
          <w:szCs w:val="22"/>
        </w:rPr>
        <w:t>Приложения 4</w:t>
      </w:r>
      <w:r w:rsidR="00212834" w:rsidRPr="00212834">
        <w:rPr>
          <w:sz w:val="22"/>
          <w:szCs w:val="22"/>
        </w:rPr>
        <w:t xml:space="preserve"> или </w:t>
      </w:r>
      <w:r w:rsidR="00212834" w:rsidRPr="00212834">
        <w:rPr>
          <w:b/>
          <w:i/>
          <w:sz w:val="22"/>
          <w:szCs w:val="22"/>
        </w:rPr>
        <w:t>Приложения 6</w:t>
      </w:r>
      <w:r w:rsidR="00212834">
        <w:rPr>
          <w:sz w:val="22"/>
          <w:szCs w:val="22"/>
        </w:rPr>
        <w:t xml:space="preserve"> к настоящему Договору</w:t>
      </w:r>
      <w:r w:rsidR="00212834" w:rsidRPr="00E80A15">
        <w:rPr>
          <w:sz w:val="22"/>
          <w:szCs w:val="22"/>
        </w:rPr>
        <w:t xml:space="preserve"> </w:t>
      </w:r>
      <w:r w:rsidR="00212834">
        <w:rPr>
          <w:sz w:val="22"/>
          <w:szCs w:val="22"/>
        </w:rPr>
        <w:t xml:space="preserve">в связи с </w:t>
      </w:r>
      <w:r w:rsidRPr="00E80A15">
        <w:rPr>
          <w:sz w:val="22"/>
          <w:szCs w:val="22"/>
        </w:rPr>
        <w:t>утрат</w:t>
      </w:r>
      <w:r w:rsidR="00212834">
        <w:rPr>
          <w:sz w:val="22"/>
          <w:szCs w:val="22"/>
        </w:rPr>
        <w:t>ой</w:t>
      </w:r>
      <w:r w:rsidRPr="00E80A15">
        <w:rPr>
          <w:sz w:val="22"/>
          <w:szCs w:val="22"/>
        </w:rPr>
        <w:t>/компрометаци</w:t>
      </w:r>
      <w:r w:rsidR="00212834">
        <w:rPr>
          <w:sz w:val="22"/>
          <w:szCs w:val="22"/>
        </w:rPr>
        <w:t>ей</w:t>
      </w:r>
      <w:r w:rsidRPr="00E80A15">
        <w:rPr>
          <w:sz w:val="22"/>
          <w:szCs w:val="22"/>
        </w:rPr>
        <w:t>/подозрени</w:t>
      </w:r>
      <w:r w:rsidR="00212834">
        <w:rPr>
          <w:sz w:val="22"/>
          <w:szCs w:val="22"/>
        </w:rPr>
        <w:t>ем</w:t>
      </w:r>
      <w:r w:rsidRPr="00E80A15">
        <w:rPr>
          <w:sz w:val="22"/>
          <w:szCs w:val="22"/>
        </w:rPr>
        <w:t xml:space="preserve"> на компрометацию мобильного устройства, мобильного приложения, логина и/или пароля или о совершении операции с использованием системы «Мобильный Банк для юридических лиц» без согласия</w:t>
      </w:r>
      <w:r w:rsidR="00212834" w:rsidRPr="00212834">
        <w:rPr>
          <w:sz w:val="22"/>
          <w:szCs w:val="22"/>
        </w:rPr>
        <w:t xml:space="preserve"> </w:t>
      </w:r>
      <w:r w:rsidR="00212834">
        <w:rPr>
          <w:sz w:val="22"/>
          <w:szCs w:val="22"/>
        </w:rPr>
        <w:t>Клиента</w:t>
      </w:r>
      <w:r w:rsidRPr="00E80A15">
        <w:rPr>
          <w:sz w:val="22"/>
          <w:szCs w:val="22"/>
        </w:rPr>
        <w:t>.</w:t>
      </w:r>
    </w:p>
    <w:p w:rsidR="00212834" w:rsidRPr="007A2DBD" w:rsidRDefault="00212834" w:rsidP="007A4B4A">
      <w:pPr>
        <w:pStyle w:val="1"/>
        <w:numPr>
          <w:ilvl w:val="2"/>
          <w:numId w:val="1"/>
        </w:numPr>
        <w:shd w:val="clear" w:color="auto" w:fill="auto"/>
        <w:tabs>
          <w:tab w:val="left" w:pos="1420"/>
        </w:tabs>
        <w:ind w:firstLine="709"/>
        <w:jc w:val="both"/>
        <w:rPr>
          <w:sz w:val="22"/>
          <w:szCs w:val="22"/>
        </w:rPr>
      </w:pPr>
      <w:r w:rsidRPr="007A2DBD">
        <w:rPr>
          <w:sz w:val="22"/>
          <w:szCs w:val="22"/>
        </w:rPr>
        <w:t xml:space="preserve">Не принимать через Систему документы </w:t>
      </w:r>
      <w:r w:rsidR="007A2DBD" w:rsidRPr="007A2DBD">
        <w:rPr>
          <w:sz w:val="22"/>
          <w:szCs w:val="22"/>
        </w:rPr>
        <w:t xml:space="preserve">Клиента </w:t>
      </w:r>
      <w:r w:rsidRPr="007A2DBD">
        <w:rPr>
          <w:sz w:val="22"/>
          <w:szCs w:val="22"/>
        </w:rPr>
        <w:t>в случае</w:t>
      </w:r>
      <w:r w:rsidR="007A2DBD" w:rsidRPr="007A2DBD">
        <w:rPr>
          <w:sz w:val="22"/>
          <w:szCs w:val="22"/>
        </w:rPr>
        <w:t xml:space="preserve"> </w:t>
      </w:r>
      <w:r w:rsidRPr="007A2DBD">
        <w:rPr>
          <w:sz w:val="22"/>
          <w:szCs w:val="22"/>
        </w:rPr>
        <w:t>получения</w:t>
      </w:r>
      <w:r w:rsidR="007A2DBD">
        <w:rPr>
          <w:sz w:val="22"/>
          <w:szCs w:val="22"/>
        </w:rPr>
        <w:t xml:space="preserve"> от </w:t>
      </w:r>
      <w:r w:rsidR="007A2DBD" w:rsidRPr="007A2DBD">
        <w:rPr>
          <w:sz w:val="22"/>
          <w:szCs w:val="22"/>
        </w:rPr>
        <w:t xml:space="preserve">Клиента </w:t>
      </w:r>
      <w:r w:rsidRPr="007A2DBD">
        <w:rPr>
          <w:sz w:val="22"/>
          <w:szCs w:val="22"/>
        </w:rPr>
        <w:t xml:space="preserve">уведомления по форме </w:t>
      </w:r>
      <w:r w:rsidRPr="007A2DBD">
        <w:rPr>
          <w:b/>
          <w:i/>
          <w:sz w:val="22"/>
          <w:szCs w:val="22"/>
        </w:rPr>
        <w:t>Приложения 4</w:t>
      </w:r>
      <w:r w:rsidRPr="007A2DBD">
        <w:rPr>
          <w:sz w:val="22"/>
          <w:szCs w:val="22"/>
        </w:rPr>
        <w:t xml:space="preserve"> или </w:t>
      </w:r>
      <w:r w:rsidRPr="007A2DBD">
        <w:rPr>
          <w:b/>
          <w:i/>
          <w:sz w:val="22"/>
          <w:szCs w:val="22"/>
        </w:rPr>
        <w:t>Приложения</w:t>
      </w:r>
      <w:r w:rsidR="007A2DBD">
        <w:rPr>
          <w:b/>
          <w:i/>
          <w:sz w:val="22"/>
          <w:szCs w:val="22"/>
        </w:rPr>
        <w:t xml:space="preserve"> </w:t>
      </w:r>
      <w:r w:rsidRPr="007A2DBD">
        <w:rPr>
          <w:b/>
          <w:i/>
          <w:sz w:val="22"/>
          <w:szCs w:val="22"/>
        </w:rPr>
        <w:t>6</w:t>
      </w:r>
      <w:r w:rsidRPr="007A2DBD">
        <w:rPr>
          <w:sz w:val="22"/>
          <w:szCs w:val="22"/>
        </w:rPr>
        <w:t xml:space="preserve"> к настоящему Договору о блокировке работы Клиента в Системе в целом или о блокировке конкретной Пары ключей до получения уведомления Клиента </w:t>
      </w:r>
      <w:r w:rsidR="007A2DBD" w:rsidRPr="007A2DBD">
        <w:rPr>
          <w:sz w:val="22"/>
          <w:szCs w:val="22"/>
        </w:rPr>
        <w:t xml:space="preserve">о возобновлении доступа к </w:t>
      </w:r>
      <w:r w:rsidR="007A2DBD">
        <w:rPr>
          <w:sz w:val="22"/>
          <w:szCs w:val="22"/>
        </w:rPr>
        <w:t>С</w:t>
      </w:r>
      <w:r w:rsidR="007A2DBD" w:rsidRPr="007A2DBD">
        <w:rPr>
          <w:sz w:val="22"/>
          <w:szCs w:val="22"/>
        </w:rPr>
        <w:t xml:space="preserve">истеме </w:t>
      </w:r>
      <w:r w:rsidRPr="007A2DBD">
        <w:rPr>
          <w:sz w:val="22"/>
          <w:szCs w:val="22"/>
        </w:rPr>
        <w:t xml:space="preserve">по форме </w:t>
      </w:r>
      <w:r w:rsidRPr="007A2DBD">
        <w:rPr>
          <w:b/>
          <w:i/>
          <w:sz w:val="22"/>
          <w:szCs w:val="22"/>
        </w:rPr>
        <w:t>Приложения 6</w:t>
      </w:r>
      <w:r w:rsidRPr="007A2DBD">
        <w:rPr>
          <w:sz w:val="22"/>
          <w:szCs w:val="22"/>
        </w:rPr>
        <w:t xml:space="preserve"> к настоящему Договору.</w:t>
      </w:r>
    </w:p>
    <w:p w:rsidR="00212834" w:rsidRPr="00212834" w:rsidRDefault="00212834" w:rsidP="007A4B4A">
      <w:pPr>
        <w:pStyle w:val="1"/>
        <w:numPr>
          <w:ilvl w:val="2"/>
          <w:numId w:val="1"/>
        </w:numPr>
        <w:shd w:val="clear" w:color="auto" w:fill="auto"/>
        <w:tabs>
          <w:tab w:val="left" w:pos="1420"/>
        </w:tabs>
        <w:ind w:firstLine="709"/>
        <w:jc w:val="both"/>
        <w:rPr>
          <w:sz w:val="22"/>
          <w:szCs w:val="22"/>
        </w:rPr>
      </w:pPr>
      <w:r w:rsidRPr="00212834">
        <w:rPr>
          <w:sz w:val="22"/>
          <w:szCs w:val="22"/>
        </w:rPr>
        <w:t>Снять блокировку работы Клиента в Системе не позднее следующего рабочего дня с</w:t>
      </w:r>
      <w:r w:rsidR="007A2DBD">
        <w:rPr>
          <w:sz w:val="22"/>
          <w:szCs w:val="22"/>
        </w:rPr>
        <w:t xml:space="preserve"> даты </w:t>
      </w:r>
      <w:r w:rsidRPr="00212834">
        <w:rPr>
          <w:sz w:val="22"/>
          <w:szCs w:val="22"/>
        </w:rPr>
        <w:t xml:space="preserve">получения уведомления Клиента </w:t>
      </w:r>
      <w:r w:rsidR="007A2DBD" w:rsidRPr="007A2DBD">
        <w:rPr>
          <w:sz w:val="22"/>
          <w:szCs w:val="22"/>
        </w:rPr>
        <w:t xml:space="preserve">о возобновлении доступа к </w:t>
      </w:r>
      <w:r w:rsidR="007A2DBD">
        <w:rPr>
          <w:sz w:val="22"/>
          <w:szCs w:val="22"/>
        </w:rPr>
        <w:t>С</w:t>
      </w:r>
      <w:r w:rsidR="007A2DBD" w:rsidRPr="007A2DBD">
        <w:rPr>
          <w:sz w:val="22"/>
          <w:szCs w:val="22"/>
        </w:rPr>
        <w:t xml:space="preserve">истеме </w:t>
      </w:r>
      <w:r w:rsidRPr="00212834">
        <w:rPr>
          <w:sz w:val="22"/>
          <w:szCs w:val="22"/>
        </w:rPr>
        <w:t xml:space="preserve">по </w:t>
      </w:r>
      <w:r w:rsidRPr="00C3752F">
        <w:rPr>
          <w:i/>
          <w:sz w:val="22"/>
          <w:szCs w:val="22"/>
        </w:rPr>
        <w:t xml:space="preserve">форме </w:t>
      </w:r>
      <w:r w:rsidRPr="007A2DBD">
        <w:rPr>
          <w:b/>
          <w:i/>
          <w:sz w:val="22"/>
          <w:szCs w:val="22"/>
        </w:rPr>
        <w:t>Приложения 6</w:t>
      </w:r>
      <w:r w:rsidRPr="00212834">
        <w:rPr>
          <w:sz w:val="22"/>
          <w:szCs w:val="22"/>
        </w:rPr>
        <w:t xml:space="preserve"> к настоящему Договору.</w:t>
      </w:r>
    </w:p>
    <w:p w:rsidR="006A7832" w:rsidRPr="00E80A15" w:rsidRDefault="00F9263C" w:rsidP="007A4B4A">
      <w:pPr>
        <w:pStyle w:val="1"/>
        <w:numPr>
          <w:ilvl w:val="2"/>
          <w:numId w:val="1"/>
        </w:numPr>
        <w:shd w:val="clear" w:color="auto" w:fill="auto"/>
        <w:tabs>
          <w:tab w:val="left" w:pos="1427"/>
        </w:tabs>
        <w:ind w:firstLine="709"/>
        <w:jc w:val="both"/>
        <w:rPr>
          <w:sz w:val="22"/>
          <w:szCs w:val="22"/>
        </w:rPr>
      </w:pPr>
      <w:r w:rsidRPr="00E80A15">
        <w:rPr>
          <w:sz w:val="22"/>
          <w:szCs w:val="22"/>
        </w:rPr>
        <w:t>Уведомлять Клиента о внесении изменений в настоящи</w:t>
      </w:r>
      <w:r w:rsidR="004C247F">
        <w:rPr>
          <w:sz w:val="22"/>
          <w:szCs w:val="22"/>
        </w:rPr>
        <w:t>й</w:t>
      </w:r>
      <w:r w:rsidRPr="00E80A15">
        <w:rPr>
          <w:sz w:val="22"/>
          <w:szCs w:val="22"/>
        </w:rPr>
        <w:t xml:space="preserve"> </w:t>
      </w:r>
      <w:r w:rsidR="004C247F">
        <w:rPr>
          <w:sz w:val="22"/>
          <w:szCs w:val="22"/>
        </w:rPr>
        <w:t>Договор</w:t>
      </w:r>
      <w:r w:rsidRPr="00E80A15">
        <w:rPr>
          <w:sz w:val="22"/>
          <w:szCs w:val="22"/>
        </w:rPr>
        <w:t>, включая Приложения к н</w:t>
      </w:r>
      <w:r w:rsidR="004C247F">
        <w:rPr>
          <w:sz w:val="22"/>
          <w:szCs w:val="22"/>
        </w:rPr>
        <w:t>е</w:t>
      </w:r>
      <w:r w:rsidRPr="00E80A15">
        <w:rPr>
          <w:sz w:val="22"/>
          <w:szCs w:val="22"/>
        </w:rPr>
        <w:t>м</w:t>
      </w:r>
      <w:r w:rsidR="004C247F">
        <w:rPr>
          <w:sz w:val="22"/>
          <w:szCs w:val="22"/>
        </w:rPr>
        <w:t>у,</w:t>
      </w:r>
      <w:r w:rsidRPr="00E80A15">
        <w:rPr>
          <w:sz w:val="22"/>
          <w:szCs w:val="22"/>
        </w:rPr>
        <w:t xml:space="preserve"> не менее чем за 10 </w:t>
      </w:r>
      <w:r w:rsidR="004C247F">
        <w:rPr>
          <w:sz w:val="22"/>
          <w:szCs w:val="22"/>
        </w:rPr>
        <w:t xml:space="preserve">(Десять) </w:t>
      </w:r>
      <w:r w:rsidRPr="00E80A15">
        <w:rPr>
          <w:sz w:val="22"/>
          <w:szCs w:val="22"/>
        </w:rPr>
        <w:t xml:space="preserve">рабочих дней до введения в действие изменений путем передачи указанной информации с использованием системы «Мобильный </w:t>
      </w:r>
      <w:r w:rsidR="000F4B85">
        <w:rPr>
          <w:sz w:val="22"/>
          <w:szCs w:val="22"/>
        </w:rPr>
        <w:t>б</w:t>
      </w:r>
      <w:r w:rsidRPr="00E80A15">
        <w:rPr>
          <w:sz w:val="22"/>
          <w:szCs w:val="22"/>
        </w:rPr>
        <w:t>анк для юридических лиц» и/или размещения на</w:t>
      </w:r>
      <w:r w:rsidR="00E43B46">
        <w:rPr>
          <w:sz w:val="22"/>
          <w:szCs w:val="22"/>
        </w:rPr>
        <w:t xml:space="preserve"> </w:t>
      </w:r>
      <w:r w:rsidR="00E43B46" w:rsidRPr="00E80A15">
        <w:rPr>
          <w:sz w:val="22"/>
          <w:szCs w:val="22"/>
        </w:rPr>
        <w:t>интернет-сайте Банка</w:t>
      </w:r>
      <w:r w:rsidR="007A2DBD">
        <w:rPr>
          <w:sz w:val="22"/>
          <w:szCs w:val="22"/>
        </w:rPr>
        <w:t xml:space="preserve"> </w:t>
      </w:r>
      <w:hyperlink w:history="1">
        <w:r w:rsidR="00E43B46" w:rsidRPr="00E43B46">
          <w:rPr>
            <w:rStyle w:val="af"/>
            <w:b/>
            <w:sz w:val="22"/>
            <w:szCs w:val="22"/>
            <w:lang w:val="en-US" w:eastAsia="en-US" w:bidi="en-US"/>
          </w:rPr>
          <w:t>http</w:t>
        </w:r>
        <w:r w:rsidR="00E43B46" w:rsidRPr="006847DF">
          <w:rPr>
            <w:rStyle w:val="af"/>
            <w:b/>
            <w:sz w:val="22"/>
            <w:szCs w:val="22"/>
            <w:lang w:eastAsia="en-US" w:bidi="en-US"/>
          </w:rPr>
          <w:t>://</w:t>
        </w:r>
        <w:proofErr w:type="spellStart"/>
        <w:r w:rsidR="00E43B46" w:rsidRPr="00E43B46">
          <w:rPr>
            <w:rStyle w:val="af"/>
            <w:b/>
            <w:sz w:val="22"/>
            <w:szCs w:val="22"/>
            <w:lang w:val="en-US" w:eastAsia="en-US" w:bidi="en-US"/>
          </w:rPr>
          <w:t>bankrmp</w:t>
        </w:r>
        <w:proofErr w:type="spellEnd"/>
        <w:r w:rsidR="00E43B46" w:rsidRPr="006847DF">
          <w:rPr>
            <w:rStyle w:val="af"/>
            <w:b/>
            <w:sz w:val="22"/>
            <w:szCs w:val="22"/>
            <w:lang w:eastAsia="en-US" w:bidi="en-US"/>
          </w:rPr>
          <w:t>.</w:t>
        </w:r>
        <w:proofErr w:type="spellStart"/>
        <w:r w:rsidR="00E43B46" w:rsidRPr="00E43B46">
          <w:rPr>
            <w:rStyle w:val="af"/>
            <w:b/>
            <w:sz w:val="22"/>
            <w:szCs w:val="22"/>
            <w:lang w:val="en-US" w:eastAsia="en-US" w:bidi="en-US"/>
          </w:rPr>
          <w:t>ru</w:t>
        </w:r>
        <w:proofErr w:type="spellEnd"/>
        <w:r w:rsidR="00E43B46" w:rsidRPr="00E43B46">
          <w:t xml:space="preserve">. </w:t>
        </w:r>
      </w:hyperlink>
    </w:p>
    <w:p w:rsidR="00D81837" w:rsidRPr="00E80A15" w:rsidRDefault="00F9263C" w:rsidP="007A4B4A">
      <w:pPr>
        <w:pStyle w:val="1"/>
        <w:numPr>
          <w:ilvl w:val="2"/>
          <w:numId w:val="1"/>
        </w:numPr>
        <w:shd w:val="clear" w:color="auto" w:fill="auto"/>
        <w:tabs>
          <w:tab w:val="left" w:pos="1427"/>
        </w:tabs>
        <w:ind w:firstLine="709"/>
        <w:jc w:val="both"/>
        <w:rPr>
          <w:sz w:val="22"/>
          <w:szCs w:val="22"/>
        </w:rPr>
      </w:pPr>
      <w:r w:rsidRPr="00E80A15">
        <w:rPr>
          <w:sz w:val="22"/>
          <w:szCs w:val="22"/>
        </w:rPr>
        <w:t>Оказывать консультационные услуги Клиенту и его персоналу по вопросам э</w:t>
      </w:r>
      <w:r w:rsidR="007A2DBD">
        <w:rPr>
          <w:sz w:val="22"/>
          <w:szCs w:val="22"/>
        </w:rPr>
        <w:t>ксплуатации системы «Мобильный б</w:t>
      </w:r>
      <w:r w:rsidRPr="00E80A15">
        <w:rPr>
          <w:sz w:val="22"/>
          <w:szCs w:val="22"/>
        </w:rPr>
        <w:t xml:space="preserve">анк для юридических лиц». Контакты и режим работы служб Банка, задействованных в подключении и сопровождении Клиента при обслуживании с использованием системы «Мобильный </w:t>
      </w:r>
      <w:r w:rsidR="007A2DBD">
        <w:rPr>
          <w:sz w:val="22"/>
          <w:szCs w:val="22"/>
        </w:rPr>
        <w:t>б</w:t>
      </w:r>
      <w:r w:rsidRPr="00E80A15">
        <w:rPr>
          <w:sz w:val="22"/>
          <w:szCs w:val="22"/>
        </w:rPr>
        <w:t xml:space="preserve">анк для юридических лиц», размещены </w:t>
      </w:r>
      <w:r w:rsidR="00D81837" w:rsidRPr="00E80A15">
        <w:rPr>
          <w:sz w:val="22"/>
          <w:szCs w:val="22"/>
        </w:rPr>
        <w:t xml:space="preserve">на официальном интернет-сайте Банка </w:t>
      </w:r>
      <w:hyperlink w:history="1">
        <w:r w:rsidR="00D81837" w:rsidRPr="00EE079D">
          <w:rPr>
            <w:rStyle w:val="af"/>
            <w:b/>
            <w:sz w:val="22"/>
            <w:szCs w:val="22"/>
            <w:lang w:val="en-US" w:eastAsia="en-US" w:bidi="en-US"/>
          </w:rPr>
          <w:t>http</w:t>
        </w:r>
        <w:r w:rsidR="00D81837" w:rsidRPr="006847DF">
          <w:rPr>
            <w:rStyle w:val="af"/>
            <w:b/>
            <w:sz w:val="22"/>
            <w:szCs w:val="22"/>
            <w:lang w:eastAsia="en-US" w:bidi="en-US"/>
          </w:rPr>
          <w:t>://</w:t>
        </w:r>
        <w:proofErr w:type="spellStart"/>
        <w:r w:rsidR="00D81837" w:rsidRPr="00EE079D">
          <w:rPr>
            <w:rStyle w:val="af"/>
            <w:b/>
            <w:sz w:val="22"/>
            <w:szCs w:val="22"/>
            <w:lang w:val="en-US" w:eastAsia="en-US" w:bidi="en-US"/>
          </w:rPr>
          <w:t>bankrmp</w:t>
        </w:r>
        <w:proofErr w:type="spellEnd"/>
        <w:r w:rsidR="00D81837" w:rsidRPr="006847DF">
          <w:rPr>
            <w:rStyle w:val="af"/>
            <w:b/>
            <w:sz w:val="22"/>
            <w:szCs w:val="22"/>
            <w:lang w:eastAsia="en-US" w:bidi="en-US"/>
          </w:rPr>
          <w:t>.</w:t>
        </w:r>
        <w:proofErr w:type="spellStart"/>
        <w:r w:rsidR="00D81837" w:rsidRPr="00EE079D">
          <w:rPr>
            <w:rStyle w:val="af"/>
            <w:b/>
            <w:sz w:val="22"/>
            <w:szCs w:val="22"/>
            <w:lang w:val="en-US" w:eastAsia="en-US" w:bidi="en-US"/>
          </w:rPr>
          <w:t>ru</w:t>
        </w:r>
        <w:proofErr w:type="spellEnd"/>
        <w:r w:rsidR="00D81837" w:rsidRPr="00EE079D">
          <w:t xml:space="preserve">. </w:t>
        </w:r>
      </w:hyperlink>
    </w:p>
    <w:p w:rsidR="00EE079D" w:rsidRPr="00EE079D" w:rsidRDefault="00EE079D" w:rsidP="007A4B4A">
      <w:pPr>
        <w:pStyle w:val="11"/>
        <w:keepNext/>
        <w:keepLines/>
        <w:shd w:val="clear" w:color="auto" w:fill="auto"/>
        <w:tabs>
          <w:tab w:val="left" w:pos="1206"/>
        </w:tabs>
        <w:spacing w:after="0"/>
        <w:ind w:left="709"/>
        <w:jc w:val="both"/>
        <w:rPr>
          <w:sz w:val="10"/>
          <w:szCs w:val="10"/>
        </w:rPr>
      </w:pPr>
      <w:bookmarkStart w:id="5" w:name="bookmark6"/>
      <w:bookmarkStart w:id="6" w:name="bookmark7"/>
    </w:p>
    <w:p w:rsidR="006A7832" w:rsidRPr="00E80A15" w:rsidRDefault="00F9263C" w:rsidP="007A4B4A">
      <w:pPr>
        <w:pStyle w:val="11"/>
        <w:keepNext/>
        <w:keepLines/>
        <w:numPr>
          <w:ilvl w:val="1"/>
          <w:numId w:val="1"/>
        </w:numPr>
        <w:shd w:val="clear" w:color="auto" w:fill="auto"/>
        <w:tabs>
          <w:tab w:val="left" w:pos="1276"/>
        </w:tabs>
        <w:spacing w:after="0"/>
        <w:ind w:left="1580" w:hanging="871"/>
        <w:jc w:val="both"/>
        <w:rPr>
          <w:sz w:val="22"/>
          <w:szCs w:val="22"/>
        </w:rPr>
      </w:pPr>
      <w:r w:rsidRPr="00E80A15">
        <w:rPr>
          <w:sz w:val="22"/>
          <w:szCs w:val="22"/>
        </w:rPr>
        <w:t>Банк имеет право:</w:t>
      </w:r>
      <w:bookmarkEnd w:id="5"/>
      <w:bookmarkEnd w:id="6"/>
    </w:p>
    <w:p w:rsidR="006A7832" w:rsidRPr="00E80A15" w:rsidRDefault="00F9263C" w:rsidP="007A4B4A">
      <w:pPr>
        <w:pStyle w:val="1"/>
        <w:numPr>
          <w:ilvl w:val="2"/>
          <w:numId w:val="1"/>
        </w:numPr>
        <w:shd w:val="clear" w:color="auto" w:fill="auto"/>
        <w:tabs>
          <w:tab w:val="left" w:pos="1427"/>
        </w:tabs>
        <w:ind w:firstLine="709"/>
        <w:jc w:val="both"/>
        <w:rPr>
          <w:sz w:val="22"/>
          <w:szCs w:val="22"/>
        </w:rPr>
      </w:pPr>
      <w:r w:rsidRPr="00E80A15">
        <w:rPr>
          <w:sz w:val="22"/>
          <w:szCs w:val="22"/>
        </w:rPr>
        <w:t>Списывать со счета Клиента без его дополнительного распоряжения на основании заранее данного акцепта с формированием расчетных документов (в том числе банковского ордера) плату за осуществление дистанционного банковского обслуживания Клиента в соответствии с действующими Тарифами по мере совершения операций.</w:t>
      </w:r>
    </w:p>
    <w:p w:rsidR="006A7832" w:rsidRPr="00E80A15" w:rsidRDefault="00F9263C" w:rsidP="007A4B4A">
      <w:pPr>
        <w:pStyle w:val="1"/>
        <w:numPr>
          <w:ilvl w:val="2"/>
          <w:numId w:val="1"/>
        </w:numPr>
        <w:shd w:val="clear" w:color="auto" w:fill="auto"/>
        <w:tabs>
          <w:tab w:val="left" w:pos="1427"/>
        </w:tabs>
        <w:ind w:firstLine="709"/>
        <w:jc w:val="both"/>
        <w:rPr>
          <w:sz w:val="22"/>
          <w:szCs w:val="22"/>
        </w:rPr>
      </w:pPr>
      <w:r w:rsidRPr="00E80A15">
        <w:rPr>
          <w:sz w:val="22"/>
          <w:szCs w:val="22"/>
        </w:rPr>
        <w:t xml:space="preserve">В случае если на момент оказания услуги Клиент не имеет </w:t>
      </w:r>
      <w:r w:rsidR="005628BA" w:rsidRPr="00E80A15">
        <w:rPr>
          <w:sz w:val="22"/>
          <w:szCs w:val="22"/>
        </w:rPr>
        <w:t xml:space="preserve">открытых в Банке </w:t>
      </w:r>
      <w:r w:rsidRPr="00E80A15">
        <w:rPr>
          <w:sz w:val="22"/>
          <w:szCs w:val="22"/>
        </w:rPr>
        <w:t xml:space="preserve">счетов, с которых Банком может быть удержано комиссионное вознаграждение, Клиент производит оплату комиссии через кассу Банка в соответствии </w:t>
      </w:r>
      <w:r w:rsidR="005628BA">
        <w:rPr>
          <w:sz w:val="22"/>
          <w:szCs w:val="22"/>
        </w:rPr>
        <w:t>с</w:t>
      </w:r>
      <w:r w:rsidRPr="00E80A15">
        <w:rPr>
          <w:sz w:val="22"/>
          <w:szCs w:val="22"/>
        </w:rPr>
        <w:t xml:space="preserve"> действующи</w:t>
      </w:r>
      <w:r w:rsidR="005628BA">
        <w:rPr>
          <w:sz w:val="22"/>
          <w:szCs w:val="22"/>
        </w:rPr>
        <w:t>ми</w:t>
      </w:r>
      <w:r w:rsidRPr="00E80A15">
        <w:rPr>
          <w:sz w:val="22"/>
          <w:szCs w:val="22"/>
        </w:rPr>
        <w:t xml:space="preserve"> Тариф</w:t>
      </w:r>
      <w:r w:rsidR="005628BA">
        <w:rPr>
          <w:sz w:val="22"/>
          <w:szCs w:val="22"/>
        </w:rPr>
        <w:t xml:space="preserve">ами </w:t>
      </w:r>
      <w:r w:rsidR="005628BA" w:rsidRPr="00E80A15">
        <w:rPr>
          <w:sz w:val="22"/>
          <w:szCs w:val="22"/>
        </w:rPr>
        <w:t>Банк</w:t>
      </w:r>
      <w:r w:rsidR="005628BA">
        <w:rPr>
          <w:sz w:val="22"/>
          <w:szCs w:val="22"/>
        </w:rPr>
        <w:t>а</w:t>
      </w:r>
      <w:r w:rsidRPr="00E80A15">
        <w:rPr>
          <w:sz w:val="22"/>
          <w:szCs w:val="22"/>
        </w:rPr>
        <w:t>.</w:t>
      </w:r>
    </w:p>
    <w:p w:rsidR="006A7832" w:rsidRPr="00E80A15" w:rsidRDefault="00F9263C" w:rsidP="007A4B4A">
      <w:pPr>
        <w:pStyle w:val="1"/>
        <w:numPr>
          <w:ilvl w:val="2"/>
          <w:numId w:val="1"/>
        </w:numPr>
        <w:shd w:val="clear" w:color="auto" w:fill="auto"/>
        <w:tabs>
          <w:tab w:val="left" w:pos="1427"/>
        </w:tabs>
        <w:ind w:firstLine="709"/>
        <w:jc w:val="both"/>
        <w:rPr>
          <w:sz w:val="22"/>
          <w:szCs w:val="22"/>
        </w:rPr>
      </w:pPr>
      <w:r w:rsidRPr="00E80A15">
        <w:rPr>
          <w:sz w:val="22"/>
          <w:szCs w:val="22"/>
        </w:rPr>
        <w:t>Не принимать к исполнению ЭД Клиента, оформленные с нарушением установленных норм, технических требований, стандартов, нормативных актов Банка России и нормативных документов Банка, с уведомлением Клиента не позднее следующего рабочего дня с момента получения такого документа.</w:t>
      </w:r>
    </w:p>
    <w:p w:rsidR="006A7832" w:rsidRPr="00E80A15" w:rsidRDefault="00F9263C" w:rsidP="007A4B4A">
      <w:pPr>
        <w:pStyle w:val="1"/>
        <w:numPr>
          <w:ilvl w:val="2"/>
          <w:numId w:val="1"/>
        </w:numPr>
        <w:shd w:val="clear" w:color="auto" w:fill="auto"/>
        <w:tabs>
          <w:tab w:val="left" w:pos="1427"/>
        </w:tabs>
        <w:ind w:firstLine="709"/>
        <w:jc w:val="both"/>
        <w:rPr>
          <w:sz w:val="22"/>
          <w:szCs w:val="22"/>
        </w:rPr>
      </w:pPr>
      <w:r w:rsidRPr="00E80A15">
        <w:rPr>
          <w:sz w:val="22"/>
          <w:szCs w:val="22"/>
        </w:rPr>
        <w:t>При недостаточности денежных средств на счете Клиента для удовлетворения всех предъявленных к нему требований, ЭД помещаются в очередь неисполненных распоряжений, после чего списание денежных средств со счета осуществляется по мере их поступления с соблюдением установленной действующим законодательством Российской Федерации очередности. При наличии дополнительного соглашения к договору банковского счета о кредитовании счета путем предоставления кредита в форме овердрафт, данный пункт применяется с учетом условий указанного дополнительного соглашения к договору банковского счета.</w:t>
      </w:r>
    </w:p>
    <w:p w:rsidR="00142230" w:rsidRPr="00142230" w:rsidRDefault="00142230" w:rsidP="007A4B4A">
      <w:pPr>
        <w:pStyle w:val="1"/>
        <w:numPr>
          <w:ilvl w:val="2"/>
          <w:numId w:val="1"/>
        </w:numPr>
        <w:shd w:val="clear" w:color="auto" w:fill="auto"/>
        <w:tabs>
          <w:tab w:val="left" w:pos="1427"/>
        </w:tabs>
        <w:ind w:firstLine="709"/>
        <w:jc w:val="both"/>
        <w:rPr>
          <w:sz w:val="22"/>
          <w:szCs w:val="22"/>
        </w:rPr>
      </w:pPr>
      <w:r w:rsidRPr="00142230">
        <w:rPr>
          <w:sz w:val="22"/>
          <w:szCs w:val="22"/>
        </w:rPr>
        <w:t xml:space="preserve">Блокировать Пару ключей ЭП Клиента и потребовать от Клиента смены Пары ключей ЭП Клиента, направив Клиенту Уведомление о прекращении действия Пары ключей </w:t>
      </w:r>
      <w:bookmarkStart w:id="7" w:name="e0_45_"/>
      <w:r w:rsidRPr="00142230">
        <w:rPr>
          <w:sz w:val="22"/>
          <w:szCs w:val="22"/>
        </w:rPr>
        <w:t>ЭП</w:t>
      </w:r>
      <w:bookmarkEnd w:id="7"/>
      <w:r w:rsidRPr="00142230">
        <w:rPr>
          <w:sz w:val="22"/>
          <w:szCs w:val="22"/>
        </w:rPr>
        <w:t xml:space="preserve"> (по форме </w:t>
      </w:r>
      <w:r w:rsidRPr="00142230">
        <w:rPr>
          <w:b/>
          <w:i/>
          <w:sz w:val="22"/>
          <w:szCs w:val="22"/>
        </w:rPr>
        <w:t xml:space="preserve">Приложения 7 </w:t>
      </w:r>
      <w:r w:rsidRPr="00142230">
        <w:rPr>
          <w:sz w:val="22"/>
          <w:szCs w:val="22"/>
        </w:rPr>
        <w:t xml:space="preserve">к настоящему Договору) в порядке, </w:t>
      </w:r>
      <w:r w:rsidR="004C247F">
        <w:rPr>
          <w:sz w:val="22"/>
          <w:szCs w:val="22"/>
        </w:rPr>
        <w:t>предусмотре</w:t>
      </w:r>
      <w:r w:rsidRPr="00142230">
        <w:rPr>
          <w:sz w:val="22"/>
          <w:szCs w:val="22"/>
        </w:rPr>
        <w:t xml:space="preserve">нном в </w:t>
      </w:r>
      <w:r w:rsidRPr="00527419">
        <w:rPr>
          <w:b/>
          <w:sz w:val="22"/>
          <w:szCs w:val="22"/>
        </w:rPr>
        <w:t>п.</w:t>
      </w:r>
      <w:r w:rsidRPr="00142230">
        <w:rPr>
          <w:sz w:val="22"/>
          <w:szCs w:val="22"/>
        </w:rPr>
        <w:t xml:space="preserve"> </w:t>
      </w:r>
      <w:r w:rsidR="004C247F" w:rsidRPr="00527419">
        <w:rPr>
          <w:b/>
          <w:color w:val="auto"/>
          <w:sz w:val="22"/>
          <w:szCs w:val="22"/>
        </w:rPr>
        <w:t>3</w:t>
      </w:r>
      <w:r w:rsidRPr="00527419">
        <w:rPr>
          <w:b/>
          <w:color w:val="auto"/>
          <w:sz w:val="22"/>
          <w:szCs w:val="22"/>
        </w:rPr>
        <w:t>.1</w:t>
      </w:r>
      <w:r w:rsidR="00527419" w:rsidRPr="00527419">
        <w:rPr>
          <w:b/>
          <w:color w:val="auto"/>
          <w:sz w:val="22"/>
          <w:szCs w:val="22"/>
        </w:rPr>
        <w:t>1</w:t>
      </w:r>
      <w:r w:rsidR="004C247F" w:rsidRPr="00527419">
        <w:rPr>
          <w:b/>
          <w:color w:val="auto"/>
          <w:sz w:val="22"/>
          <w:szCs w:val="22"/>
        </w:rPr>
        <w:t>.</w:t>
      </w:r>
      <w:r w:rsidRPr="00142230">
        <w:rPr>
          <w:sz w:val="22"/>
          <w:szCs w:val="22"/>
        </w:rPr>
        <w:t xml:space="preserve"> настоящего Договора</w:t>
      </w:r>
      <w:r>
        <w:rPr>
          <w:sz w:val="22"/>
          <w:szCs w:val="22"/>
        </w:rPr>
        <w:t>,</w:t>
      </w:r>
      <w:r w:rsidRPr="00142230">
        <w:rPr>
          <w:sz w:val="22"/>
          <w:szCs w:val="22"/>
        </w:rPr>
        <w:t xml:space="preserve"> в случае:</w:t>
      </w:r>
    </w:p>
    <w:p w:rsidR="00142230" w:rsidRPr="00142230" w:rsidRDefault="00142230" w:rsidP="007A4B4A">
      <w:pPr>
        <w:pStyle w:val="1"/>
        <w:numPr>
          <w:ilvl w:val="0"/>
          <w:numId w:val="2"/>
        </w:numPr>
        <w:shd w:val="clear" w:color="auto" w:fill="auto"/>
        <w:tabs>
          <w:tab w:val="left" w:pos="1134"/>
        </w:tabs>
        <w:ind w:firstLine="851"/>
        <w:jc w:val="both"/>
        <w:rPr>
          <w:sz w:val="22"/>
          <w:szCs w:val="22"/>
        </w:rPr>
      </w:pPr>
      <w:r w:rsidRPr="00142230">
        <w:rPr>
          <w:sz w:val="22"/>
          <w:szCs w:val="22"/>
        </w:rPr>
        <w:lastRenderedPageBreak/>
        <w:t xml:space="preserve">плановой смены ключей </w:t>
      </w:r>
      <w:r w:rsidR="00E57FA8">
        <w:rPr>
          <w:sz w:val="22"/>
          <w:szCs w:val="22"/>
        </w:rPr>
        <w:t>облачной</w:t>
      </w:r>
      <w:r w:rsidR="00E57FA8" w:rsidRPr="00142230">
        <w:rPr>
          <w:sz w:val="22"/>
          <w:szCs w:val="22"/>
        </w:rPr>
        <w:t xml:space="preserve"> </w:t>
      </w:r>
      <w:r w:rsidRPr="00142230">
        <w:rPr>
          <w:sz w:val="22"/>
          <w:szCs w:val="22"/>
        </w:rPr>
        <w:t>подписи Клиентов;</w:t>
      </w:r>
    </w:p>
    <w:p w:rsidR="00142230" w:rsidRPr="00142230" w:rsidRDefault="00142230" w:rsidP="007A4B4A">
      <w:pPr>
        <w:pStyle w:val="1"/>
        <w:numPr>
          <w:ilvl w:val="0"/>
          <w:numId w:val="2"/>
        </w:numPr>
        <w:shd w:val="clear" w:color="auto" w:fill="auto"/>
        <w:tabs>
          <w:tab w:val="left" w:pos="1134"/>
        </w:tabs>
        <w:ind w:firstLine="851"/>
        <w:jc w:val="both"/>
        <w:rPr>
          <w:sz w:val="22"/>
          <w:szCs w:val="22"/>
        </w:rPr>
      </w:pPr>
      <w:r w:rsidRPr="00142230">
        <w:rPr>
          <w:sz w:val="22"/>
          <w:szCs w:val="22"/>
        </w:rPr>
        <w:t xml:space="preserve">внеплановой смены ключей </w:t>
      </w:r>
      <w:r w:rsidR="00E57FA8">
        <w:rPr>
          <w:sz w:val="22"/>
          <w:szCs w:val="22"/>
        </w:rPr>
        <w:t>облачной</w:t>
      </w:r>
      <w:r w:rsidR="00E57FA8" w:rsidRPr="00142230">
        <w:rPr>
          <w:sz w:val="22"/>
          <w:szCs w:val="22"/>
        </w:rPr>
        <w:t xml:space="preserve"> </w:t>
      </w:r>
      <w:r w:rsidRPr="00142230">
        <w:rPr>
          <w:sz w:val="22"/>
          <w:szCs w:val="22"/>
        </w:rPr>
        <w:t>подписи Клиентов, обусловленной техническими неполадками в Системе (разрушение или компрометация базы данных Системы, обнаружение попыток взлома Системы и т.д.), а также переустановкой или переконфигурированием Системы.</w:t>
      </w:r>
    </w:p>
    <w:p w:rsidR="006A7832" w:rsidRPr="00E80A15" w:rsidRDefault="00F9263C" w:rsidP="007A4B4A">
      <w:pPr>
        <w:pStyle w:val="1"/>
        <w:numPr>
          <w:ilvl w:val="2"/>
          <w:numId w:val="1"/>
        </w:numPr>
        <w:shd w:val="clear" w:color="auto" w:fill="auto"/>
        <w:tabs>
          <w:tab w:val="left" w:pos="1427"/>
        </w:tabs>
        <w:ind w:firstLine="709"/>
        <w:jc w:val="both"/>
        <w:rPr>
          <w:sz w:val="22"/>
          <w:szCs w:val="22"/>
        </w:rPr>
      </w:pPr>
      <w:r w:rsidRPr="00E80A15">
        <w:rPr>
          <w:sz w:val="22"/>
          <w:szCs w:val="22"/>
        </w:rPr>
        <w:t>В случае необходимости требовать от Клиента:</w:t>
      </w:r>
    </w:p>
    <w:p w:rsidR="006A7832" w:rsidRPr="00E80A15" w:rsidRDefault="00F9263C" w:rsidP="007A4B4A">
      <w:pPr>
        <w:pStyle w:val="1"/>
        <w:numPr>
          <w:ilvl w:val="0"/>
          <w:numId w:val="2"/>
        </w:numPr>
        <w:shd w:val="clear" w:color="auto" w:fill="auto"/>
        <w:tabs>
          <w:tab w:val="left" w:pos="1134"/>
        </w:tabs>
        <w:ind w:firstLine="851"/>
        <w:jc w:val="both"/>
        <w:rPr>
          <w:sz w:val="22"/>
          <w:szCs w:val="22"/>
        </w:rPr>
      </w:pPr>
      <w:r w:rsidRPr="00E80A15">
        <w:rPr>
          <w:sz w:val="22"/>
          <w:szCs w:val="22"/>
        </w:rPr>
        <w:t>оформления расчетного документа на бумажном носителе, оформленного в соответствии с требованиями Банка России, и не производить платеж до представления указанного документа, о чем Банк обязан сообщить Клиенту любым доступным Банку способом не позднее следующего рабочего дня с момента получения документа в электронной форме;</w:t>
      </w:r>
    </w:p>
    <w:p w:rsidR="006A7832" w:rsidRPr="00E80A15" w:rsidRDefault="00F9263C" w:rsidP="007A4B4A">
      <w:pPr>
        <w:pStyle w:val="1"/>
        <w:numPr>
          <w:ilvl w:val="0"/>
          <w:numId w:val="2"/>
        </w:numPr>
        <w:shd w:val="clear" w:color="auto" w:fill="auto"/>
        <w:tabs>
          <w:tab w:val="left" w:pos="1134"/>
        </w:tabs>
        <w:ind w:firstLine="851"/>
        <w:jc w:val="both"/>
        <w:rPr>
          <w:sz w:val="22"/>
          <w:szCs w:val="22"/>
        </w:rPr>
      </w:pPr>
      <w:r w:rsidRPr="00E80A15">
        <w:rPr>
          <w:sz w:val="22"/>
          <w:szCs w:val="22"/>
        </w:rPr>
        <w:t>подтверждения подлинности и авторства ЭД путем обращения по контактным номерам телефонов Клиента не позднее следующего рабочего дня с момента получения документа в электронной форме.</w:t>
      </w:r>
    </w:p>
    <w:p w:rsidR="006A7832" w:rsidRPr="00E80A15" w:rsidRDefault="00F9263C" w:rsidP="007A4B4A">
      <w:pPr>
        <w:pStyle w:val="1"/>
        <w:numPr>
          <w:ilvl w:val="2"/>
          <w:numId w:val="1"/>
        </w:numPr>
        <w:shd w:val="clear" w:color="auto" w:fill="auto"/>
        <w:tabs>
          <w:tab w:val="left" w:pos="1427"/>
        </w:tabs>
        <w:ind w:firstLine="709"/>
        <w:jc w:val="both"/>
        <w:rPr>
          <w:sz w:val="22"/>
          <w:szCs w:val="22"/>
        </w:rPr>
      </w:pPr>
      <w:r w:rsidRPr="00E80A15">
        <w:rPr>
          <w:sz w:val="22"/>
          <w:szCs w:val="22"/>
        </w:rPr>
        <w:t>Вносить изменения в программное обеспечение системы «Мобильный Банк для юридических лиц».</w:t>
      </w:r>
    </w:p>
    <w:p w:rsidR="006A7832" w:rsidRPr="00E80A15" w:rsidRDefault="00F9263C" w:rsidP="007A4B4A">
      <w:pPr>
        <w:pStyle w:val="1"/>
        <w:numPr>
          <w:ilvl w:val="2"/>
          <w:numId w:val="1"/>
        </w:numPr>
        <w:shd w:val="clear" w:color="auto" w:fill="auto"/>
        <w:tabs>
          <w:tab w:val="left" w:pos="1427"/>
        </w:tabs>
        <w:ind w:firstLine="709"/>
        <w:jc w:val="both"/>
        <w:rPr>
          <w:sz w:val="22"/>
          <w:szCs w:val="22"/>
        </w:rPr>
      </w:pPr>
      <w:r w:rsidRPr="00E80A15">
        <w:rPr>
          <w:sz w:val="22"/>
          <w:szCs w:val="22"/>
        </w:rPr>
        <w:t>Вносить изменения в настоящи</w:t>
      </w:r>
      <w:r w:rsidR="004C247F">
        <w:rPr>
          <w:sz w:val="22"/>
          <w:szCs w:val="22"/>
        </w:rPr>
        <w:t>й</w:t>
      </w:r>
      <w:r w:rsidRPr="00E80A15">
        <w:rPr>
          <w:sz w:val="22"/>
          <w:szCs w:val="22"/>
        </w:rPr>
        <w:t xml:space="preserve"> </w:t>
      </w:r>
      <w:r w:rsidR="004C247F">
        <w:rPr>
          <w:sz w:val="22"/>
          <w:szCs w:val="22"/>
        </w:rPr>
        <w:t>Договор</w:t>
      </w:r>
      <w:r w:rsidRPr="00E80A15">
        <w:rPr>
          <w:sz w:val="22"/>
          <w:szCs w:val="22"/>
        </w:rPr>
        <w:t xml:space="preserve">, включая </w:t>
      </w:r>
      <w:r w:rsidRPr="00527419">
        <w:rPr>
          <w:sz w:val="22"/>
          <w:szCs w:val="22"/>
        </w:rPr>
        <w:t xml:space="preserve">Приложения </w:t>
      </w:r>
      <w:r w:rsidRPr="00E80A15">
        <w:rPr>
          <w:sz w:val="22"/>
          <w:szCs w:val="22"/>
        </w:rPr>
        <w:t>к н</w:t>
      </w:r>
      <w:r w:rsidR="004C247F">
        <w:rPr>
          <w:sz w:val="22"/>
          <w:szCs w:val="22"/>
        </w:rPr>
        <w:t>е</w:t>
      </w:r>
      <w:r w:rsidRPr="00E80A15">
        <w:rPr>
          <w:sz w:val="22"/>
          <w:szCs w:val="22"/>
        </w:rPr>
        <w:t>м</w:t>
      </w:r>
      <w:r w:rsidR="004C247F">
        <w:rPr>
          <w:sz w:val="22"/>
          <w:szCs w:val="22"/>
        </w:rPr>
        <w:t>у</w:t>
      </w:r>
      <w:r w:rsidRPr="00E80A15">
        <w:rPr>
          <w:sz w:val="22"/>
          <w:szCs w:val="22"/>
        </w:rPr>
        <w:t xml:space="preserve">, в одностороннем порядке с предварительным уведомлением Клиента в порядке, установленном </w:t>
      </w:r>
      <w:r w:rsidRPr="00527419">
        <w:rPr>
          <w:b/>
          <w:sz w:val="22"/>
          <w:szCs w:val="22"/>
        </w:rPr>
        <w:t>п.</w:t>
      </w:r>
      <w:r w:rsidRPr="004C247F">
        <w:rPr>
          <w:sz w:val="22"/>
          <w:szCs w:val="22"/>
        </w:rPr>
        <w:t xml:space="preserve"> </w:t>
      </w:r>
      <w:r w:rsidR="004C247F" w:rsidRPr="00527419">
        <w:rPr>
          <w:b/>
          <w:sz w:val="22"/>
          <w:szCs w:val="22"/>
        </w:rPr>
        <w:t>4</w:t>
      </w:r>
      <w:r w:rsidRPr="00527419">
        <w:rPr>
          <w:b/>
          <w:sz w:val="22"/>
          <w:szCs w:val="22"/>
        </w:rPr>
        <w:t>.1.</w:t>
      </w:r>
      <w:r w:rsidR="00527419" w:rsidRPr="00527419">
        <w:rPr>
          <w:b/>
          <w:sz w:val="22"/>
          <w:szCs w:val="22"/>
        </w:rPr>
        <w:t>9</w:t>
      </w:r>
      <w:r w:rsidR="004C247F" w:rsidRPr="00527419">
        <w:rPr>
          <w:b/>
          <w:sz w:val="22"/>
          <w:szCs w:val="22"/>
        </w:rPr>
        <w:t>.</w:t>
      </w:r>
      <w:r w:rsidRPr="00E80A15">
        <w:rPr>
          <w:sz w:val="22"/>
          <w:szCs w:val="22"/>
        </w:rPr>
        <w:t xml:space="preserve"> </w:t>
      </w:r>
      <w:r w:rsidR="004C247F">
        <w:rPr>
          <w:sz w:val="22"/>
          <w:szCs w:val="22"/>
        </w:rPr>
        <w:t>Договора</w:t>
      </w:r>
      <w:r w:rsidRPr="00E80A15">
        <w:rPr>
          <w:sz w:val="22"/>
          <w:szCs w:val="22"/>
        </w:rPr>
        <w:t>.</w:t>
      </w:r>
    </w:p>
    <w:p w:rsidR="006A7832" w:rsidRPr="00E80A15" w:rsidRDefault="00F9263C" w:rsidP="007A4B4A">
      <w:pPr>
        <w:pStyle w:val="1"/>
        <w:numPr>
          <w:ilvl w:val="2"/>
          <w:numId w:val="1"/>
        </w:numPr>
        <w:shd w:val="clear" w:color="auto" w:fill="auto"/>
        <w:tabs>
          <w:tab w:val="left" w:pos="1427"/>
        </w:tabs>
        <w:ind w:firstLine="709"/>
        <w:jc w:val="both"/>
        <w:rPr>
          <w:sz w:val="22"/>
          <w:szCs w:val="22"/>
        </w:rPr>
      </w:pPr>
      <w:r w:rsidRPr="00E80A15">
        <w:rPr>
          <w:sz w:val="22"/>
          <w:szCs w:val="22"/>
        </w:rPr>
        <w:t>После предварительного письменного предупреждения отказывать Клиентам в приеме распоряжений на проведение операций по банковскому счету и других ЭД, признанных равнозначными документу на бумажном носителе, в случае выявления сомнительных/ подозрительных операций Клиентов. При этом принимать от таких Клиентов только надлежащим образом оформленные расчетные документы на бумажном носителе, подписанные собственноручной подписью и заверенные печатью Клиента/уполномоченного лица Клиента.</w:t>
      </w:r>
    </w:p>
    <w:p w:rsidR="006A7832" w:rsidRPr="00E80A15" w:rsidRDefault="00F9263C" w:rsidP="007A4B4A">
      <w:pPr>
        <w:pStyle w:val="1"/>
        <w:numPr>
          <w:ilvl w:val="2"/>
          <w:numId w:val="1"/>
        </w:numPr>
        <w:shd w:val="clear" w:color="auto" w:fill="auto"/>
        <w:tabs>
          <w:tab w:val="left" w:pos="1427"/>
        </w:tabs>
        <w:ind w:firstLine="709"/>
        <w:jc w:val="both"/>
        <w:rPr>
          <w:sz w:val="22"/>
          <w:szCs w:val="22"/>
        </w:rPr>
      </w:pPr>
      <w:r w:rsidRPr="00E80A15">
        <w:rPr>
          <w:sz w:val="22"/>
          <w:szCs w:val="22"/>
        </w:rPr>
        <w:t xml:space="preserve">Приостанавливать </w:t>
      </w:r>
      <w:r w:rsidR="00837043">
        <w:rPr>
          <w:sz w:val="22"/>
          <w:szCs w:val="22"/>
        </w:rPr>
        <w:t xml:space="preserve">оказание </w:t>
      </w:r>
      <w:r w:rsidRPr="00E80A15">
        <w:rPr>
          <w:sz w:val="22"/>
          <w:szCs w:val="22"/>
        </w:rPr>
        <w:t>услуг в части использования Клиентом технологии дистанционного доступа к банковскому счету в случае, когда операции по банковскому счету носят нерегулярный характер или отсутствуют, в случае отсутствия обмена ЭД с использованием системы «Мобильный Банк для юридических лиц» на протяжении продолжительного времени, либо в случае непредоставления Клиентом обновленных идентификационных сведений (документов) о Клиенте, представителе Клиента, составе органов управления, бенефициарных владельцах, а также возобновлять данные услуги с учетом, в том числе, следующих условий:</w:t>
      </w:r>
    </w:p>
    <w:p w:rsidR="006A7832" w:rsidRPr="00E80A15" w:rsidRDefault="00F9263C" w:rsidP="007A4B4A">
      <w:pPr>
        <w:pStyle w:val="1"/>
        <w:numPr>
          <w:ilvl w:val="0"/>
          <w:numId w:val="2"/>
        </w:numPr>
        <w:shd w:val="clear" w:color="auto" w:fill="auto"/>
        <w:tabs>
          <w:tab w:val="left" w:pos="1134"/>
        </w:tabs>
        <w:ind w:firstLine="851"/>
        <w:jc w:val="both"/>
        <w:rPr>
          <w:sz w:val="22"/>
          <w:szCs w:val="22"/>
        </w:rPr>
      </w:pPr>
      <w:r w:rsidRPr="00E80A15">
        <w:rPr>
          <w:sz w:val="22"/>
          <w:szCs w:val="22"/>
        </w:rPr>
        <w:t>личного обращения в Банк физического лица, исполняющего функции единоличного исполнительного органа Клиента/индивидуального предпринимателя/физического лица, занимающегося в установленном законодательством Российской Федерации порядке частной практикой;</w:t>
      </w:r>
    </w:p>
    <w:p w:rsidR="006A7832" w:rsidRPr="00E80A15" w:rsidRDefault="00F9263C" w:rsidP="007A4B4A">
      <w:pPr>
        <w:pStyle w:val="1"/>
        <w:numPr>
          <w:ilvl w:val="0"/>
          <w:numId w:val="2"/>
        </w:numPr>
        <w:shd w:val="clear" w:color="auto" w:fill="auto"/>
        <w:tabs>
          <w:tab w:val="left" w:pos="1134"/>
        </w:tabs>
        <w:ind w:firstLine="851"/>
        <w:jc w:val="both"/>
        <w:rPr>
          <w:sz w:val="22"/>
          <w:szCs w:val="22"/>
        </w:rPr>
      </w:pPr>
      <w:r w:rsidRPr="00E80A15">
        <w:rPr>
          <w:sz w:val="22"/>
          <w:szCs w:val="22"/>
        </w:rPr>
        <w:t xml:space="preserve">обновления сведений о Клиенте, представителе Клиента, выгодоприобретателе, бенефициарном владельце в соответствии с требованиями </w:t>
      </w:r>
      <w:r w:rsidR="00BB6EBC">
        <w:rPr>
          <w:sz w:val="22"/>
          <w:szCs w:val="22"/>
        </w:rPr>
        <w:t>нормативных актов</w:t>
      </w:r>
      <w:r w:rsidRPr="00E80A15">
        <w:rPr>
          <w:sz w:val="22"/>
          <w:szCs w:val="22"/>
        </w:rPr>
        <w:t xml:space="preserve"> Банка России </w:t>
      </w:r>
      <w:r w:rsidR="00BB6EBC">
        <w:rPr>
          <w:sz w:val="22"/>
          <w:szCs w:val="22"/>
        </w:rPr>
        <w:t>по вопросам</w:t>
      </w:r>
      <w:r w:rsidRPr="00E80A15">
        <w:rPr>
          <w:sz w:val="22"/>
          <w:szCs w:val="22"/>
        </w:rPr>
        <w:t xml:space="preserve"> идентификации кредитными организациями клиентов, представителей клиентов,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w:t>
      </w:r>
    </w:p>
    <w:p w:rsidR="006A7832" w:rsidRPr="00E80A15" w:rsidRDefault="00F9263C" w:rsidP="007A4B4A">
      <w:pPr>
        <w:pStyle w:val="1"/>
        <w:numPr>
          <w:ilvl w:val="0"/>
          <w:numId w:val="2"/>
        </w:numPr>
        <w:shd w:val="clear" w:color="auto" w:fill="auto"/>
        <w:tabs>
          <w:tab w:val="left" w:pos="1134"/>
        </w:tabs>
        <w:ind w:firstLine="851"/>
        <w:jc w:val="both"/>
        <w:rPr>
          <w:sz w:val="22"/>
          <w:szCs w:val="22"/>
        </w:rPr>
      </w:pPr>
      <w:r w:rsidRPr="00E80A15">
        <w:rPr>
          <w:sz w:val="22"/>
          <w:szCs w:val="22"/>
        </w:rPr>
        <w:t>представления Клиентом объяснений о причинах начала активного использования счета/обмена ЭД с использованием системы «Мобильный Банк для юридических лиц», подтверждаемых соответствующими документами (договорами/контрактами и (или) иными документами).</w:t>
      </w:r>
    </w:p>
    <w:p w:rsidR="006A7832" w:rsidRPr="00E80A15" w:rsidRDefault="00F9263C" w:rsidP="007A4B4A">
      <w:pPr>
        <w:pStyle w:val="1"/>
        <w:numPr>
          <w:ilvl w:val="2"/>
          <w:numId w:val="1"/>
        </w:numPr>
        <w:shd w:val="clear" w:color="auto" w:fill="auto"/>
        <w:tabs>
          <w:tab w:val="left" w:pos="1427"/>
        </w:tabs>
        <w:ind w:firstLine="709"/>
        <w:jc w:val="both"/>
        <w:rPr>
          <w:sz w:val="22"/>
          <w:szCs w:val="22"/>
        </w:rPr>
      </w:pPr>
      <w:r w:rsidRPr="00E80A15">
        <w:rPr>
          <w:sz w:val="22"/>
          <w:szCs w:val="22"/>
        </w:rPr>
        <w:t>Устанавливать ограничения по суммам единичных (отдельных) операций и общей сумме операций в сутки, осуществляемым Клиентом с использованием системы «Мобильный Банк для юридических лиц».</w:t>
      </w:r>
    </w:p>
    <w:p w:rsidR="006A7832" w:rsidRPr="00E80A15" w:rsidRDefault="00F9263C" w:rsidP="007A4B4A">
      <w:pPr>
        <w:pStyle w:val="1"/>
        <w:numPr>
          <w:ilvl w:val="2"/>
          <w:numId w:val="1"/>
        </w:numPr>
        <w:shd w:val="clear" w:color="auto" w:fill="auto"/>
        <w:tabs>
          <w:tab w:val="left" w:pos="1427"/>
        </w:tabs>
        <w:ind w:firstLine="709"/>
        <w:jc w:val="both"/>
        <w:rPr>
          <w:sz w:val="22"/>
          <w:szCs w:val="22"/>
        </w:rPr>
      </w:pPr>
      <w:r w:rsidRPr="00E80A15">
        <w:rPr>
          <w:sz w:val="22"/>
          <w:szCs w:val="22"/>
        </w:rPr>
        <w:t xml:space="preserve">В </w:t>
      </w:r>
      <w:r w:rsidR="001242A0" w:rsidRPr="00E80A15">
        <w:rPr>
          <w:sz w:val="22"/>
          <w:szCs w:val="22"/>
        </w:rPr>
        <w:t>любое время</w:t>
      </w:r>
      <w:r w:rsidR="001242A0" w:rsidRPr="001242A0">
        <w:rPr>
          <w:sz w:val="22"/>
          <w:szCs w:val="22"/>
        </w:rPr>
        <w:t xml:space="preserve"> </w:t>
      </w:r>
      <w:r w:rsidR="001242A0" w:rsidRPr="00E80A15">
        <w:rPr>
          <w:sz w:val="22"/>
          <w:szCs w:val="22"/>
        </w:rPr>
        <w:t xml:space="preserve">в </w:t>
      </w:r>
      <w:r w:rsidRPr="00E80A15">
        <w:rPr>
          <w:sz w:val="22"/>
          <w:szCs w:val="22"/>
        </w:rPr>
        <w:t>одностороннем порядке расторгнуть Договор, в том числе, но не исключительно, в случаях если:</w:t>
      </w:r>
    </w:p>
    <w:p w:rsidR="006A7832" w:rsidRPr="00E80A15" w:rsidRDefault="00F9263C" w:rsidP="007A4B4A">
      <w:pPr>
        <w:pStyle w:val="1"/>
        <w:numPr>
          <w:ilvl w:val="0"/>
          <w:numId w:val="2"/>
        </w:numPr>
        <w:shd w:val="clear" w:color="auto" w:fill="auto"/>
        <w:tabs>
          <w:tab w:val="left" w:pos="1134"/>
        </w:tabs>
        <w:ind w:firstLine="851"/>
        <w:jc w:val="both"/>
        <w:rPr>
          <w:sz w:val="22"/>
          <w:szCs w:val="22"/>
        </w:rPr>
      </w:pPr>
      <w:r w:rsidRPr="00E80A15">
        <w:rPr>
          <w:sz w:val="22"/>
          <w:szCs w:val="22"/>
        </w:rPr>
        <w:t xml:space="preserve">в течение 3 </w:t>
      </w:r>
      <w:r w:rsidR="00EB1742">
        <w:rPr>
          <w:sz w:val="22"/>
          <w:szCs w:val="22"/>
        </w:rPr>
        <w:t xml:space="preserve">(Трех) </w:t>
      </w:r>
      <w:r w:rsidRPr="00E80A15">
        <w:rPr>
          <w:sz w:val="22"/>
          <w:szCs w:val="22"/>
        </w:rPr>
        <w:t xml:space="preserve">календарных месяцев подряд Клиент не уплачивал комиссионное вознаграждение, либо в течение 3 </w:t>
      </w:r>
      <w:r w:rsidR="00EB1742">
        <w:rPr>
          <w:sz w:val="22"/>
          <w:szCs w:val="22"/>
        </w:rPr>
        <w:t xml:space="preserve">(Трех) </w:t>
      </w:r>
      <w:r w:rsidRPr="00E80A15">
        <w:rPr>
          <w:sz w:val="22"/>
          <w:szCs w:val="22"/>
        </w:rPr>
        <w:t>календарных месяцев подряд на счете Клиента отсутствовал необходимый остаток денежных средств для списания Банком в одностороннем порядке сумм комиссионного вознаграждения в соответствии с Тарифами Банка;</w:t>
      </w:r>
    </w:p>
    <w:p w:rsidR="006A7832" w:rsidRPr="00E80A15" w:rsidRDefault="00F9263C" w:rsidP="007A4B4A">
      <w:pPr>
        <w:pStyle w:val="1"/>
        <w:numPr>
          <w:ilvl w:val="0"/>
          <w:numId w:val="2"/>
        </w:numPr>
        <w:shd w:val="clear" w:color="auto" w:fill="auto"/>
        <w:tabs>
          <w:tab w:val="left" w:pos="1134"/>
        </w:tabs>
        <w:ind w:firstLine="851"/>
        <w:jc w:val="both"/>
        <w:rPr>
          <w:sz w:val="22"/>
          <w:szCs w:val="22"/>
        </w:rPr>
      </w:pPr>
      <w:r w:rsidRPr="00E80A15">
        <w:rPr>
          <w:sz w:val="22"/>
          <w:szCs w:val="22"/>
        </w:rPr>
        <w:t>Клиент</w:t>
      </w:r>
      <w:r w:rsidR="00D066B3" w:rsidRPr="00E80A15">
        <w:rPr>
          <w:sz w:val="22"/>
          <w:szCs w:val="22"/>
        </w:rPr>
        <w:t xml:space="preserve"> не выполняет</w:t>
      </w:r>
      <w:r w:rsidRPr="00E80A15">
        <w:rPr>
          <w:sz w:val="22"/>
          <w:szCs w:val="22"/>
        </w:rPr>
        <w:t xml:space="preserve"> обязательств</w:t>
      </w:r>
      <w:r w:rsidR="00D066B3" w:rsidRPr="00E80A15">
        <w:rPr>
          <w:sz w:val="22"/>
          <w:szCs w:val="22"/>
        </w:rPr>
        <w:t>а</w:t>
      </w:r>
      <w:r w:rsidRPr="00E80A15">
        <w:rPr>
          <w:sz w:val="22"/>
          <w:szCs w:val="22"/>
        </w:rPr>
        <w:t xml:space="preserve">, </w:t>
      </w:r>
      <w:r w:rsidR="00D066B3" w:rsidRPr="00E80A15">
        <w:rPr>
          <w:sz w:val="22"/>
          <w:szCs w:val="22"/>
        </w:rPr>
        <w:t>определ</w:t>
      </w:r>
      <w:r w:rsidRPr="00E80A15">
        <w:rPr>
          <w:sz w:val="22"/>
          <w:szCs w:val="22"/>
        </w:rPr>
        <w:t>енны</w:t>
      </w:r>
      <w:r w:rsidR="00D066B3" w:rsidRPr="00E80A15">
        <w:rPr>
          <w:sz w:val="22"/>
          <w:szCs w:val="22"/>
        </w:rPr>
        <w:t>е</w:t>
      </w:r>
      <w:r w:rsidRPr="00E80A15">
        <w:rPr>
          <w:sz w:val="22"/>
          <w:szCs w:val="22"/>
        </w:rPr>
        <w:t xml:space="preserve"> настоящим </w:t>
      </w:r>
      <w:r w:rsidR="005628BA">
        <w:rPr>
          <w:sz w:val="22"/>
          <w:szCs w:val="22"/>
        </w:rPr>
        <w:t>Договором</w:t>
      </w:r>
      <w:r w:rsidRPr="00E80A15">
        <w:rPr>
          <w:sz w:val="22"/>
          <w:szCs w:val="22"/>
        </w:rPr>
        <w:t>.</w:t>
      </w:r>
    </w:p>
    <w:p w:rsidR="006A7832" w:rsidRPr="00E80A15" w:rsidRDefault="00F9263C" w:rsidP="007A4B4A">
      <w:pPr>
        <w:pStyle w:val="1"/>
        <w:shd w:val="clear" w:color="auto" w:fill="auto"/>
        <w:ind w:firstLine="720"/>
        <w:jc w:val="both"/>
        <w:rPr>
          <w:sz w:val="22"/>
          <w:szCs w:val="22"/>
        </w:rPr>
      </w:pPr>
      <w:r w:rsidRPr="00E80A15">
        <w:rPr>
          <w:sz w:val="22"/>
          <w:szCs w:val="22"/>
        </w:rPr>
        <w:t xml:space="preserve">Расторжение Договора означает прекращение права Клиента использовать систему «Мобильный </w:t>
      </w:r>
      <w:r w:rsidR="00FB48DD">
        <w:rPr>
          <w:sz w:val="22"/>
          <w:szCs w:val="22"/>
        </w:rPr>
        <w:t>б</w:t>
      </w:r>
      <w:r w:rsidRPr="00E80A15">
        <w:rPr>
          <w:sz w:val="22"/>
          <w:szCs w:val="22"/>
        </w:rPr>
        <w:t>анк для юридических лиц» (документально двусторонним актом не оформляется).</w:t>
      </w:r>
    </w:p>
    <w:p w:rsidR="00D066B3" w:rsidRPr="00E80A15" w:rsidRDefault="00D066B3" w:rsidP="007A4B4A">
      <w:pPr>
        <w:pStyle w:val="1"/>
        <w:shd w:val="clear" w:color="auto" w:fill="auto"/>
        <w:ind w:firstLine="720"/>
        <w:jc w:val="both"/>
        <w:rPr>
          <w:sz w:val="22"/>
          <w:szCs w:val="22"/>
        </w:rPr>
      </w:pPr>
    </w:p>
    <w:p w:rsidR="006A7832" w:rsidRPr="00E80A15" w:rsidRDefault="00666551" w:rsidP="007A4B4A">
      <w:pPr>
        <w:pStyle w:val="11"/>
        <w:keepNext/>
        <w:keepLines/>
        <w:numPr>
          <w:ilvl w:val="0"/>
          <w:numId w:val="1"/>
        </w:numPr>
        <w:shd w:val="clear" w:color="auto" w:fill="auto"/>
        <w:tabs>
          <w:tab w:val="left" w:pos="318"/>
        </w:tabs>
        <w:spacing w:after="0"/>
        <w:rPr>
          <w:sz w:val="22"/>
          <w:szCs w:val="22"/>
        </w:rPr>
      </w:pPr>
      <w:r w:rsidRPr="00666551">
        <w:rPr>
          <w:sz w:val="22"/>
          <w:szCs w:val="22"/>
        </w:rPr>
        <w:t>ПРАВА И ОБЯЗАННОСТИ КЛИЕНТА</w:t>
      </w:r>
    </w:p>
    <w:p w:rsidR="00666551" w:rsidRPr="00666551" w:rsidRDefault="00666551" w:rsidP="007A4B4A">
      <w:pPr>
        <w:pStyle w:val="11"/>
        <w:keepNext/>
        <w:keepLines/>
        <w:shd w:val="clear" w:color="auto" w:fill="auto"/>
        <w:tabs>
          <w:tab w:val="left" w:pos="1276"/>
        </w:tabs>
        <w:spacing w:after="0"/>
        <w:ind w:left="1276"/>
        <w:jc w:val="both"/>
        <w:rPr>
          <w:sz w:val="10"/>
          <w:szCs w:val="10"/>
        </w:rPr>
      </w:pPr>
      <w:bookmarkStart w:id="8" w:name="bookmark8"/>
      <w:bookmarkStart w:id="9" w:name="bookmark9"/>
    </w:p>
    <w:p w:rsidR="006A7832" w:rsidRPr="00E80A15" w:rsidRDefault="00F9263C" w:rsidP="007A4B4A">
      <w:pPr>
        <w:pStyle w:val="11"/>
        <w:keepNext/>
        <w:keepLines/>
        <w:numPr>
          <w:ilvl w:val="1"/>
          <w:numId w:val="1"/>
        </w:numPr>
        <w:shd w:val="clear" w:color="auto" w:fill="auto"/>
        <w:tabs>
          <w:tab w:val="left" w:pos="1276"/>
        </w:tabs>
        <w:spacing w:after="0"/>
        <w:ind w:firstLine="709"/>
        <w:jc w:val="both"/>
        <w:rPr>
          <w:sz w:val="22"/>
          <w:szCs w:val="22"/>
        </w:rPr>
      </w:pPr>
      <w:r w:rsidRPr="00E80A15">
        <w:rPr>
          <w:sz w:val="22"/>
          <w:szCs w:val="22"/>
        </w:rPr>
        <w:t>Клиент обязуется:</w:t>
      </w:r>
      <w:bookmarkEnd w:id="8"/>
      <w:bookmarkEnd w:id="9"/>
    </w:p>
    <w:p w:rsidR="006A7832" w:rsidRDefault="00F9263C" w:rsidP="007A4B4A">
      <w:pPr>
        <w:pStyle w:val="1"/>
        <w:numPr>
          <w:ilvl w:val="2"/>
          <w:numId w:val="1"/>
        </w:numPr>
        <w:shd w:val="clear" w:color="auto" w:fill="auto"/>
        <w:tabs>
          <w:tab w:val="left" w:pos="1418"/>
        </w:tabs>
        <w:ind w:firstLine="709"/>
        <w:jc w:val="both"/>
        <w:rPr>
          <w:sz w:val="22"/>
          <w:szCs w:val="22"/>
        </w:rPr>
      </w:pPr>
      <w:r w:rsidRPr="00E80A15">
        <w:rPr>
          <w:sz w:val="22"/>
          <w:szCs w:val="22"/>
        </w:rPr>
        <w:t xml:space="preserve">Выполнять </w:t>
      </w:r>
      <w:r w:rsidR="00FB48DD">
        <w:rPr>
          <w:sz w:val="22"/>
          <w:szCs w:val="22"/>
        </w:rPr>
        <w:t>условия</w:t>
      </w:r>
      <w:r w:rsidRPr="00E80A15">
        <w:rPr>
          <w:sz w:val="22"/>
          <w:szCs w:val="22"/>
        </w:rPr>
        <w:t xml:space="preserve"> настоящ</w:t>
      </w:r>
      <w:r w:rsidR="00FB48DD">
        <w:rPr>
          <w:sz w:val="22"/>
          <w:szCs w:val="22"/>
        </w:rPr>
        <w:t>его Договора</w:t>
      </w:r>
      <w:r w:rsidRPr="00E80A15">
        <w:rPr>
          <w:sz w:val="22"/>
          <w:szCs w:val="22"/>
        </w:rPr>
        <w:t>.</w:t>
      </w:r>
    </w:p>
    <w:p w:rsidR="00FB48DD" w:rsidRPr="00E80A15" w:rsidRDefault="00FB48DD" w:rsidP="007A4B4A">
      <w:pPr>
        <w:pStyle w:val="1"/>
        <w:numPr>
          <w:ilvl w:val="2"/>
          <w:numId w:val="1"/>
        </w:numPr>
        <w:shd w:val="clear" w:color="auto" w:fill="auto"/>
        <w:tabs>
          <w:tab w:val="left" w:pos="1418"/>
        </w:tabs>
        <w:ind w:firstLine="709"/>
        <w:jc w:val="both"/>
        <w:rPr>
          <w:sz w:val="22"/>
          <w:szCs w:val="22"/>
        </w:rPr>
      </w:pPr>
      <w:r>
        <w:rPr>
          <w:sz w:val="22"/>
          <w:szCs w:val="22"/>
        </w:rPr>
        <w:t xml:space="preserve">При </w:t>
      </w:r>
      <w:r w:rsidRPr="00E80A15">
        <w:rPr>
          <w:sz w:val="22"/>
          <w:szCs w:val="22"/>
        </w:rPr>
        <w:t>использова</w:t>
      </w:r>
      <w:r>
        <w:rPr>
          <w:sz w:val="22"/>
          <w:szCs w:val="22"/>
        </w:rPr>
        <w:t>нии</w:t>
      </w:r>
      <w:r w:rsidRPr="00E80A15">
        <w:rPr>
          <w:sz w:val="22"/>
          <w:szCs w:val="22"/>
        </w:rPr>
        <w:t xml:space="preserve"> систем</w:t>
      </w:r>
      <w:r>
        <w:rPr>
          <w:sz w:val="22"/>
          <w:szCs w:val="22"/>
        </w:rPr>
        <w:t>ы</w:t>
      </w:r>
      <w:r w:rsidRPr="00E80A15">
        <w:rPr>
          <w:sz w:val="22"/>
          <w:szCs w:val="22"/>
        </w:rPr>
        <w:t xml:space="preserve"> «Мобильный </w:t>
      </w:r>
      <w:r>
        <w:rPr>
          <w:sz w:val="22"/>
          <w:szCs w:val="22"/>
        </w:rPr>
        <w:t>б</w:t>
      </w:r>
      <w:r w:rsidRPr="00E80A15">
        <w:rPr>
          <w:sz w:val="22"/>
          <w:szCs w:val="22"/>
        </w:rPr>
        <w:t>анк для юридических лиц»</w:t>
      </w:r>
      <w:r>
        <w:rPr>
          <w:sz w:val="22"/>
          <w:szCs w:val="22"/>
        </w:rPr>
        <w:t xml:space="preserve"> р</w:t>
      </w:r>
      <w:r w:rsidRPr="00FB48DD">
        <w:rPr>
          <w:sz w:val="22"/>
          <w:szCs w:val="22"/>
        </w:rPr>
        <w:t>уководствоваться  Рекомендациями по обеспечению безопасности мобильных устройств</w:t>
      </w:r>
      <w:r>
        <w:rPr>
          <w:sz w:val="22"/>
          <w:szCs w:val="22"/>
        </w:rPr>
        <w:t xml:space="preserve">, изложенными в </w:t>
      </w:r>
      <w:r w:rsidRPr="00FB48DD">
        <w:rPr>
          <w:b/>
          <w:i/>
          <w:sz w:val="22"/>
          <w:szCs w:val="22"/>
        </w:rPr>
        <w:t>Приложении 1</w:t>
      </w:r>
      <w:r>
        <w:rPr>
          <w:sz w:val="22"/>
          <w:szCs w:val="22"/>
        </w:rPr>
        <w:t xml:space="preserve"> к настоящему Договору.</w:t>
      </w:r>
    </w:p>
    <w:p w:rsidR="006A7832" w:rsidRPr="00E80A15" w:rsidRDefault="00F9263C" w:rsidP="007A4B4A">
      <w:pPr>
        <w:pStyle w:val="1"/>
        <w:numPr>
          <w:ilvl w:val="2"/>
          <w:numId w:val="1"/>
        </w:numPr>
        <w:shd w:val="clear" w:color="auto" w:fill="auto"/>
        <w:tabs>
          <w:tab w:val="left" w:pos="1418"/>
        </w:tabs>
        <w:ind w:firstLine="709"/>
        <w:jc w:val="both"/>
        <w:rPr>
          <w:sz w:val="22"/>
          <w:szCs w:val="22"/>
        </w:rPr>
      </w:pPr>
      <w:r w:rsidRPr="00E80A15">
        <w:rPr>
          <w:sz w:val="22"/>
          <w:szCs w:val="22"/>
        </w:rPr>
        <w:t xml:space="preserve">Обеспечивать защиту мобильного устройства, мобильного приложения от несанкционированного доступа, а также заражения вредоносным кодом (вирусами). В случае обнаружения </w:t>
      </w:r>
      <w:r w:rsidRPr="00E80A15">
        <w:rPr>
          <w:sz w:val="22"/>
          <w:szCs w:val="22"/>
        </w:rPr>
        <w:lastRenderedPageBreak/>
        <w:t>неработоспособности системы «Мобильный Банк для юридических лиц», признаков несанкционированного доступа к системе, а также признаков заражения клиентского модуля системы «Мобильный Банк для юридических лиц» вредоносным кодом (вирусами), не позднее следующего рабочего дня с момента обнаружения сообщить об этом Банку любым доступным способом.</w:t>
      </w:r>
    </w:p>
    <w:p w:rsidR="006A7832" w:rsidRPr="00E80A15" w:rsidRDefault="00F9263C" w:rsidP="007A4B4A">
      <w:pPr>
        <w:pStyle w:val="1"/>
        <w:numPr>
          <w:ilvl w:val="2"/>
          <w:numId w:val="1"/>
        </w:numPr>
        <w:shd w:val="clear" w:color="auto" w:fill="auto"/>
        <w:tabs>
          <w:tab w:val="left" w:pos="1418"/>
        </w:tabs>
        <w:ind w:firstLine="709"/>
        <w:jc w:val="both"/>
        <w:rPr>
          <w:sz w:val="22"/>
          <w:szCs w:val="22"/>
        </w:rPr>
      </w:pPr>
      <w:r w:rsidRPr="00E80A15">
        <w:rPr>
          <w:sz w:val="22"/>
          <w:szCs w:val="22"/>
        </w:rPr>
        <w:t xml:space="preserve">Обеспечивать конфиденциальность мобильного устройства, мобильного приложения, </w:t>
      </w:r>
      <w:r w:rsidRPr="001242A0">
        <w:rPr>
          <w:sz w:val="22"/>
          <w:szCs w:val="22"/>
        </w:rPr>
        <w:t>PIN</w:t>
      </w:r>
      <w:r w:rsidRPr="00E80A15">
        <w:rPr>
          <w:sz w:val="22"/>
          <w:szCs w:val="22"/>
        </w:rPr>
        <w:t xml:space="preserve">-кода и пароля, используемых Клиентом в системе «Мобильный </w:t>
      </w:r>
      <w:r w:rsidR="00FB48DD">
        <w:rPr>
          <w:sz w:val="22"/>
          <w:szCs w:val="22"/>
        </w:rPr>
        <w:t>б</w:t>
      </w:r>
      <w:r w:rsidRPr="00E80A15">
        <w:rPr>
          <w:sz w:val="22"/>
          <w:szCs w:val="22"/>
        </w:rPr>
        <w:t>анк для юридических лиц».</w:t>
      </w:r>
    </w:p>
    <w:p w:rsidR="006A7832" w:rsidRDefault="00F9263C" w:rsidP="007A4B4A">
      <w:pPr>
        <w:pStyle w:val="1"/>
        <w:numPr>
          <w:ilvl w:val="2"/>
          <w:numId w:val="1"/>
        </w:numPr>
        <w:shd w:val="clear" w:color="auto" w:fill="auto"/>
        <w:tabs>
          <w:tab w:val="left" w:pos="1418"/>
        </w:tabs>
        <w:ind w:firstLine="709"/>
        <w:jc w:val="both"/>
        <w:rPr>
          <w:sz w:val="22"/>
          <w:szCs w:val="22"/>
        </w:rPr>
      </w:pPr>
      <w:r w:rsidRPr="00E80A15">
        <w:rPr>
          <w:sz w:val="22"/>
          <w:szCs w:val="22"/>
        </w:rPr>
        <w:t xml:space="preserve">Уплачивать Банку комиссионное вознаграждение в размере и сроки, установленные Тарифами Банка. Указанное условие является заранее данным </w:t>
      </w:r>
      <w:r w:rsidR="00837043" w:rsidRPr="00E80A15">
        <w:rPr>
          <w:sz w:val="22"/>
          <w:szCs w:val="22"/>
        </w:rPr>
        <w:t>Клиент</w:t>
      </w:r>
      <w:r w:rsidR="00837043">
        <w:rPr>
          <w:sz w:val="22"/>
          <w:szCs w:val="22"/>
        </w:rPr>
        <w:t>ом</w:t>
      </w:r>
      <w:r w:rsidR="00837043" w:rsidRPr="00E80A15">
        <w:rPr>
          <w:sz w:val="22"/>
          <w:szCs w:val="22"/>
        </w:rPr>
        <w:t xml:space="preserve"> </w:t>
      </w:r>
      <w:r w:rsidRPr="00E80A15">
        <w:rPr>
          <w:sz w:val="22"/>
          <w:szCs w:val="22"/>
        </w:rPr>
        <w:t xml:space="preserve">акцептом </w:t>
      </w:r>
      <w:r w:rsidR="005628BA">
        <w:rPr>
          <w:sz w:val="22"/>
          <w:szCs w:val="22"/>
        </w:rPr>
        <w:t xml:space="preserve">расчетных документов </w:t>
      </w:r>
      <w:r w:rsidRPr="00E80A15">
        <w:rPr>
          <w:sz w:val="22"/>
          <w:szCs w:val="22"/>
        </w:rPr>
        <w:t>Банк</w:t>
      </w:r>
      <w:r w:rsidR="005628BA">
        <w:rPr>
          <w:sz w:val="22"/>
          <w:szCs w:val="22"/>
        </w:rPr>
        <w:t>а</w:t>
      </w:r>
      <w:r w:rsidRPr="00E80A15">
        <w:rPr>
          <w:sz w:val="22"/>
          <w:szCs w:val="22"/>
        </w:rPr>
        <w:t xml:space="preserve"> на списание причитающегося ему вознаграждения и иных сумм по настоящему Договору, предоставлен</w:t>
      </w:r>
      <w:r w:rsidR="005628BA">
        <w:rPr>
          <w:sz w:val="22"/>
          <w:szCs w:val="22"/>
        </w:rPr>
        <w:t>ным</w:t>
      </w:r>
      <w:r w:rsidRPr="00E80A15">
        <w:rPr>
          <w:sz w:val="22"/>
          <w:szCs w:val="22"/>
        </w:rPr>
        <w:t xml:space="preserve"> без ограничения по количеству расчетных документов, а также без ограничения по сумме и требованиям</w:t>
      </w:r>
      <w:r w:rsidR="00837043">
        <w:rPr>
          <w:sz w:val="22"/>
          <w:szCs w:val="22"/>
        </w:rPr>
        <w:t xml:space="preserve"> Банка, вытекающим</w:t>
      </w:r>
      <w:r w:rsidRPr="00E80A15">
        <w:rPr>
          <w:sz w:val="22"/>
          <w:szCs w:val="22"/>
        </w:rPr>
        <w:t xml:space="preserve"> из обязательств</w:t>
      </w:r>
      <w:r w:rsidR="005628BA">
        <w:rPr>
          <w:sz w:val="22"/>
          <w:szCs w:val="22"/>
        </w:rPr>
        <w:t xml:space="preserve"> Клиента</w:t>
      </w:r>
      <w:r w:rsidR="00837043">
        <w:rPr>
          <w:sz w:val="22"/>
          <w:szCs w:val="22"/>
        </w:rPr>
        <w:t xml:space="preserve"> по </w:t>
      </w:r>
      <w:r w:rsidRPr="00E80A15">
        <w:rPr>
          <w:sz w:val="22"/>
          <w:szCs w:val="22"/>
        </w:rPr>
        <w:t>настояще</w:t>
      </w:r>
      <w:r w:rsidR="00837043">
        <w:rPr>
          <w:sz w:val="22"/>
          <w:szCs w:val="22"/>
        </w:rPr>
        <w:t>му</w:t>
      </w:r>
      <w:r w:rsidRPr="00E80A15">
        <w:rPr>
          <w:sz w:val="22"/>
          <w:szCs w:val="22"/>
        </w:rPr>
        <w:t xml:space="preserve"> Договор</w:t>
      </w:r>
      <w:r w:rsidR="00837043">
        <w:rPr>
          <w:sz w:val="22"/>
          <w:szCs w:val="22"/>
        </w:rPr>
        <w:t>у</w:t>
      </w:r>
      <w:r w:rsidRPr="00E80A15">
        <w:rPr>
          <w:sz w:val="22"/>
          <w:szCs w:val="22"/>
        </w:rPr>
        <w:t>.</w:t>
      </w:r>
    </w:p>
    <w:p w:rsidR="00142230" w:rsidRPr="00142230" w:rsidRDefault="00142230" w:rsidP="007A4B4A">
      <w:pPr>
        <w:pStyle w:val="1"/>
        <w:numPr>
          <w:ilvl w:val="2"/>
          <w:numId w:val="1"/>
        </w:numPr>
        <w:shd w:val="clear" w:color="auto" w:fill="auto"/>
        <w:tabs>
          <w:tab w:val="left" w:pos="1418"/>
        </w:tabs>
        <w:ind w:firstLine="709"/>
        <w:jc w:val="both"/>
        <w:rPr>
          <w:sz w:val="22"/>
          <w:szCs w:val="22"/>
        </w:rPr>
      </w:pPr>
      <w:r w:rsidRPr="00142230">
        <w:rPr>
          <w:sz w:val="22"/>
          <w:szCs w:val="22"/>
        </w:rPr>
        <w:t xml:space="preserve">По требованию Банка в случаях, предусмотренных </w:t>
      </w:r>
      <w:r w:rsidRPr="006E627A">
        <w:rPr>
          <w:sz w:val="22"/>
          <w:szCs w:val="22"/>
        </w:rPr>
        <w:t>п.</w:t>
      </w:r>
      <w:r w:rsidRPr="006E627A">
        <w:rPr>
          <w:b/>
          <w:sz w:val="22"/>
          <w:szCs w:val="22"/>
        </w:rPr>
        <w:t xml:space="preserve"> </w:t>
      </w:r>
      <w:r w:rsidR="00511359" w:rsidRPr="006E627A">
        <w:rPr>
          <w:b/>
          <w:color w:val="auto"/>
          <w:sz w:val="22"/>
          <w:szCs w:val="22"/>
        </w:rPr>
        <w:t>4</w:t>
      </w:r>
      <w:r w:rsidRPr="006E627A">
        <w:rPr>
          <w:b/>
          <w:color w:val="auto"/>
          <w:sz w:val="22"/>
          <w:szCs w:val="22"/>
        </w:rPr>
        <w:t>.2.</w:t>
      </w:r>
      <w:r w:rsidR="00511359" w:rsidRPr="006E627A">
        <w:rPr>
          <w:b/>
          <w:color w:val="auto"/>
          <w:sz w:val="22"/>
          <w:szCs w:val="22"/>
        </w:rPr>
        <w:t>5</w:t>
      </w:r>
      <w:r w:rsidRPr="006E627A">
        <w:rPr>
          <w:b/>
          <w:sz w:val="22"/>
          <w:szCs w:val="22"/>
        </w:rPr>
        <w:t>.</w:t>
      </w:r>
      <w:r w:rsidRPr="00142230">
        <w:rPr>
          <w:sz w:val="22"/>
          <w:szCs w:val="22"/>
        </w:rPr>
        <w:t xml:space="preserve"> настоящего Договора, сгенерировать новую Пару ключей ЭП Клиента и зарегистрировать новый Ключ проверки ЭП в Банке.</w:t>
      </w:r>
    </w:p>
    <w:p w:rsidR="006A7832" w:rsidRDefault="00F9263C" w:rsidP="007A4B4A">
      <w:pPr>
        <w:pStyle w:val="1"/>
        <w:numPr>
          <w:ilvl w:val="2"/>
          <w:numId w:val="1"/>
        </w:numPr>
        <w:shd w:val="clear" w:color="auto" w:fill="auto"/>
        <w:tabs>
          <w:tab w:val="left" w:pos="1418"/>
        </w:tabs>
        <w:ind w:firstLine="709"/>
        <w:jc w:val="both"/>
        <w:rPr>
          <w:sz w:val="22"/>
          <w:szCs w:val="22"/>
        </w:rPr>
      </w:pPr>
      <w:r w:rsidRPr="00E80A15">
        <w:rPr>
          <w:sz w:val="22"/>
          <w:szCs w:val="22"/>
        </w:rPr>
        <w:t>В случа</w:t>
      </w:r>
      <w:r w:rsidR="00FB48DD">
        <w:rPr>
          <w:sz w:val="22"/>
          <w:szCs w:val="22"/>
        </w:rPr>
        <w:t>е</w:t>
      </w:r>
      <w:r w:rsidRPr="00E80A15">
        <w:rPr>
          <w:sz w:val="22"/>
          <w:szCs w:val="22"/>
        </w:rPr>
        <w:t xml:space="preserve"> компрометации мобильного устройства, мобильного приложения, а также в случа</w:t>
      </w:r>
      <w:r w:rsidR="00FB48DD">
        <w:rPr>
          <w:sz w:val="22"/>
          <w:szCs w:val="22"/>
        </w:rPr>
        <w:t>е</w:t>
      </w:r>
      <w:r w:rsidRPr="00E80A15">
        <w:rPr>
          <w:sz w:val="22"/>
          <w:szCs w:val="22"/>
        </w:rPr>
        <w:t xml:space="preserve"> компрометации пароля системы «Мобильный Банк для юридических лиц» незамедлительно обращаться в Банк в соответствии с настоящим </w:t>
      </w:r>
      <w:r w:rsidR="005628BA">
        <w:rPr>
          <w:sz w:val="22"/>
          <w:szCs w:val="22"/>
        </w:rPr>
        <w:t>Договором</w:t>
      </w:r>
      <w:r w:rsidRPr="00E80A15">
        <w:rPr>
          <w:sz w:val="22"/>
          <w:szCs w:val="22"/>
        </w:rPr>
        <w:t>.</w:t>
      </w:r>
    </w:p>
    <w:p w:rsidR="00FB48DD" w:rsidRPr="00E80A15" w:rsidRDefault="00FB48DD" w:rsidP="007A4B4A">
      <w:pPr>
        <w:pStyle w:val="1"/>
        <w:numPr>
          <w:ilvl w:val="2"/>
          <w:numId w:val="1"/>
        </w:numPr>
        <w:shd w:val="clear" w:color="auto" w:fill="auto"/>
        <w:tabs>
          <w:tab w:val="left" w:pos="1418"/>
        </w:tabs>
        <w:ind w:firstLine="709"/>
        <w:jc w:val="both"/>
        <w:rPr>
          <w:sz w:val="22"/>
          <w:szCs w:val="22"/>
        </w:rPr>
      </w:pPr>
      <w:r w:rsidRPr="00FB48DD">
        <w:rPr>
          <w:sz w:val="22"/>
          <w:szCs w:val="22"/>
        </w:rPr>
        <w:t xml:space="preserve">При наличии подозрений в компрометации Ключа </w:t>
      </w:r>
      <w:r w:rsidR="00EE6229">
        <w:rPr>
          <w:sz w:val="22"/>
          <w:szCs w:val="22"/>
        </w:rPr>
        <w:t>облачной</w:t>
      </w:r>
      <w:r w:rsidR="00EE6229" w:rsidRPr="00FB48DD">
        <w:rPr>
          <w:sz w:val="22"/>
          <w:szCs w:val="22"/>
        </w:rPr>
        <w:t xml:space="preserve"> </w:t>
      </w:r>
      <w:r w:rsidRPr="00FB48DD">
        <w:rPr>
          <w:sz w:val="22"/>
          <w:szCs w:val="22"/>
        </w:rPr>
        <w:t xml:space="preserve">подписи Клиента немедленно направить в Банк заявление по форме </w:t>
      </w:r>
      <w:r w:rsidRPr="00FB48DD">
        <w:rPr>
          <w:b/>
          <w:i/>
          <w:sz w:val="22"/>
          <w:szCs w:val="22"/>
        </w:rPr>
        <w:t>Приложения 4</w:t>
      </w:r>
      <w:r w:rsidRPr="00FB48DD">
        <w:rPr>
          <w:sz w:val="22"/>
          <w:szCs w:val="22"/>
        </w:rPr>
        <w:t xml:space="preserve"> или </w:t>
      </w:r>
      <w:r w:rsidRPr="00FB48DD">
        <w:rPr>
          <w:b/>
          <w:i/>
          <w:sz w:val="22"/>
          <w:szCs w:val="22"/>
        </w:rPr>
        <w:t>Приложения 6</w:t>
      </w:r>
      <w:r w:rsidRPr="00FB48DD">
        <w:rPr>
          <w:sz w:val="22"/>
          <w:szCs w:val="22"/>
        </w:rPr>
        <w:t xml:space="preserve"> к настоящему Договору</w:t>
      </w:r>
      <w:r>
        <w:rPr>
          <w:sz w:val="22"/>
          <w:szCs w:val="22"/>
        </w:rPr>
        <w:t>.</w:t>
      </w:r>
    </w:p>
    <w:p w:rsidR="006A7832" w:rsidRDefault="00F9263C" w:rsidP="007A4B4A">
      <w:pPr>
        <w:pStyle w:val="1"/>
        <w:numPr>
          <w:ilvl w:val="2"/>
          <w:numId w:val="1"/>
        </w:numPr>
        <w:shd w:val="clear" w:color="auto" w:fill="auto"/>
        <w:tabs>
          <w:tab w:val="left" w:pos="1418"/>
        </w:tabs>
        <w:ind w:firstLine="709"/>
        <w:jc w:val="both"/>
        <w:rPr>
          <w:sz w:val="22"/>
          <w:szCs w:val="22"/>
        </w:rPr>
      </w:pPr>
      <w:r w:rsidRPr="00E80A15">
        <w:rPr>
          <w:sz w:val="22"/>
          <w:szCs w:val="22"/>
        </w:rPr>
        <w:t xml:space="preserve">В случае компрометации мобильного устройства, мобильного приложения, пароля системы «Мобильный Банк для юридических лиц», связанной с переводом на другую работу или увольнением лиц, имеющих право подписи, незамедлительно предоставлять в Банк новую карточку с образцами подписей и оттиска печати </w:t>
      </w:r>
      <w:r w:rsidRPr="00666551">
        <w:rPr>
          <w:sz w:val="22"/>
          <w:szCs w:val="22"/>
        </w:rPr>
        <w:t>и Соглашение о порядке подписания документов, содержащих распоряжения клиента - юридического лица</w:t>
      </w:r>
      <w:r w:rsidRPr="00E80A15">
        <w:rPr>
          <w:sz w:val="22"/>
          <w:szCs w:val="22"/>
        </w:rPr>
        <w:t xml:space="preserve">, а также осуществлять необходимые мероприятия по блокировке доступа </w:t>
      </w:r>
      <w:r w:rsidR="00AA3A85">
        <w:rPr>
          <w:sz w:val="22"/>
          <w:szCs w:val="22"/>
        </w:rPr>
        <w:t>указа</w:t>
      </w:r>
      <w:r w:rsidRPr="00E80A15">
        <w:rPr>
          <w:sz w:val="22"/>
          <w:szCs w:val="22"/>
        </w:rPr>
        <w:t xml:space="preserve">нных </w:t>
      </w:r>
      <w:r w:rsidR="00AA3A85">
        <w:rPr>
          <w:sz w:val="22"/>
          <w:szCs w:val="22"/>
        </w:rPr>
        <w:t xml:space="preserve">уполномоченных лиц Клиента </w:t>
      </w:r>
      <w:r w:rsidRPr="00E80A15">
        <w:rPr>
          <w:sz w:val="22"/>
          <w:szCs w:val="22"/>
        </w:rPr>
        <w:t>в систему «Мобильный Банк для юридических лиц».</w:t>
      </w:r>
    </w:p>
    <w:p w:rsidR="006A7832" w:rsidRPr="00E80A15" w:rsidRDefault="00F9263C" w:rsidP="00527419">
      <w:pPr>
        <w:pStyle w:val="1"/>
        <w:numPr>
          <w:ilvl w:val="2"/>
          <w:numId w:val="1"/>
        </w:numPr>
        <w:shd w:val="clear" w:color="auto" w:fill="auto"/>
        <w:tabs>
          <w:tab w:val="left" w:pos="1560"/>
        </w:tabs>
        <w:ind w:firstLine="709"/>
        <w:jc w:val="both"/>
        <w:rPr>
          <w:sz w:val="22"/>
          <w:szCs w:val="22"/>
        </w:rPr>
      </w:pPr>
      <w:r w:rsidRPr="00E80A15">
        <w:rPr>
          <w:sz w:val="22"/>
          <w:szCs w:val="22"/>
        </w:rPr>
        <w:t xml:space="preserve">При первом запуске мобильного приложения, находясь в неавторизованной зоне (незарегистрированного мобильного приложения), произвести процедуру регистрации и задать </w:t>
      </w:r>
      <w:r w:rsidRPr="00666551">
        <w:rPr>
          <w:sz w:val="22"/>
          <w:szCs w:val="22"/>
        </w:rPr>
        <w:t>PIN</w:t>
      </w:r>
      <w:r w:rsidRPr="00E80A15">
        <w:rPr>
          <w:sz w:val="22"/>
          <w:szCs w:val="22"/>
        </w:rPr>
        <w:t xml:space="preserve">-код для входа в мобильное приложение. Для перехода в авторизованную зону мобильного приложения необходимо ввести </w:t>
      </w:r>
      <w:r w:rsidRPr="00666551">
        <w:rPr>
          <w:sz w:val="22"/>
          <w:szCs w:val="22"/>
        </w:rPr>
        <w:t>PIN</w:t>
      </w:r>
      <w:r w:rsidRPr="00E80A15">
        <w:rPr>
          <w:sz w:val="22"/>
          <w:szCs w:val="22"/>
        </w:rPr>
        <w:t>-код.</w:t>
      </w:r>
    </w:p>
    <w:p w:rsidR="006A7832" w:rsidRPr="00E80A15" w:rsidRDefault="00F9263C" w:rsidP="007A4B4A">
      <w:pPr>
        <w:pStyle w:val="1"/>
        <w:numPr>
          <w:ilvl w:val="2"/>
          <w:numId w:val="1"/>
        </w:numPr>
        <w:shd w:val="clear" w:color="auto" w:fill="auto"/>
        <w:tabs>
          <w:tab w:val="left" w:pos="1418"/>
        </w:tabs>
        <w:ind w:firstLine="709"/>
        <w:jc w:val="both"/>
        <w:rPr>
          <w:sz w:val="22"/>
          <w:szCs w:val="22"/>
        </w:rPr>
      </w:pPr>
      <w:r w:rsidRPr="00E80A15">
        <w:rPr>
          <w:sz w:val="22"/>
          <w:szCs w:val="22"/>
        </w:rPr>
        <w:t>Не позднее следующего рабочего дня после совершения операций по счету с использованием системы «Мобильный Банк для юридических лиц» без согласия Клиента и не позднее чем за 1 час до завершения работы</w:t>
      </w:r>
      <w:r w:rsidRPr="00E80A15">
        <w:rPr>
          <w:sz w:val="22"/>
          <w:szCs w:val="22"/>
          <w:vertAlign w:val="superscript"/>
        </w:rPr>
        <w:footnoteReference w:id="4"/>
      </w:r>
      <w:r w:rsidRPr="00E80A15">
        <w:rPr>
          <w:sz w:val="22"/>
          <w:szCs w:val="22"/>
        </w:rPr>
        <w:t xml:space="preserve"> обслуживающего подразделения, уведомить Банк о случившемся путем подачи Клиентом заявления на бумажном носителе, подписанного уполномоченным лицом Клиента, работнику операционного подразделения при личном обращении в обслуживающее подразделение или посредством обращения в Банк по контактному телефону.</w:t>
      </w:r>
    </w:p>
    <w:p w:rsidR="006A7832" w:rsidRPr="00E80A15" w:rsidRDefault="00F9263C" w:rsidP="007A4B4A">
      <w:pPr>
        <w:pStyle w:val="1"/>
        <w:numPr>
          <w:ilvl w:val="2"/>
          <w:numId w:val="1"/>
        </w:numPr>
        <w:shd w:val="clear" w:color="auto" w:fill="auto"/>
        <w:tabs>
          <w:tab w:val="left" w:pos="1418"/>
        </w:tabs>
        <w:ind w:firstLine="709"/>
        <w:jc w:val="both"/>
        <w:rPr>
          <w:sz w:val="22"/>
          <w:szCs w:val="22"/>
        </w:rPr>
      </w:pPr>
      <w:r w:rsidRPr="00E80A15">
        <w:rPr>
          <w:sz w:val="22"/>
          <w:szCs w:val="22"/>
        </w:rPr>
        <w:t>Не позднее следующего рабочего дня в случае утраты/компрометации/ подозрения на компрометацию мобильного устройства, мобильного приложения, и не позднее чем за 1 час до завершения работы</w:t>
      </w:r>
      <w:r w:rsidRPr="00E80A15">
        <w:rPr>
          <w:sz w:val="22"/>
          <w:szCs w:val="22"/>
          <w:vertAlign w:val="superscript"/>
        </w:rPr>
        <w:footnoteReference w:id="5"/>
      </w:r>
      <w:r w:rsidRPr="00E80A15">
        <w:rPr>
          <w:sz w:val="22"/>
          <w:szCs w:val="22"/>
        </w:rPr>
        <w:t xml:space="preserve"> обслуживающего подразделения, уведомить Банк о случившемся.</w:t>
      </w:r>
    </w:p>
    <w:p w:rsidR="006A7832" w:rsidRDefault="00F9263C" w:rsidP="007A4B4A">
      <w:pPr>
        <w:pStyle w:val="1"/>
        <w:numPr>
          <w:ilvl w:val="2"/>
          <w:numId w:val="1"/>
        </w:numPr>
        <w:shd w:val="clear" w:color="auto" w:fill="auto"/>
        <w:tabs>
          <w:tab w:val="left" w:pos="1418"/>
        </w:tabs>
        <w:ind w:firstLine="709"/>
        <w:jc w:val="both"/>
        <w:rPr>
          <w:sz w:val="22"/>
          <w:szCs w:val="22"/>
        </w:rPr>
      </w:pPr>
      <w:r w:rsidRPr="00E80A15">
        <w:rPr>
          <w:sz w:val="22"/>
          <w:szCs w:val="22"/>
        </w:rPr>
        <w:t xml:space="preserve">При изменении состава уполномоченных лиц незамедлительно представлять в Банк в документированном виде </w:t>
      </w:r>
      <w:r w:rsidR="001242A0">
        <w:rPr>
          <w:sz w:val="22"/>
          <w:szCs w:val="22"/>
        </w:rPr>
        <w:t xml:space="preserve">соответствующую </w:t>
      </w:r>
      <w:r w:rsidRPr="00E80A15">
        <w:rPr>
          <w:sz w:val="22"/>
          <w:szCs w:val="22"/>
        </w:rPr>
        <w:t>обновленную информацию.</w:t>
      </w:r>
    </w:p>
    <w:p w:rsidR="00666551" w:rsidRPr="00666551" w:rsidRDefault="00666551" w:rsidP="007A4B4A">
      <w:pPr>
        <w:pStyle w:val="1"/>
        <w:shd w:val="clear" w:color="auto" w:fill="auto"/>
        <w:tabs>
          <w:tab w:val="left" w:pos="1418"/>
        </w:tabs>
        <w:ind w:left="709" w:firstLine="0"/>
        <w:jc w:val="both"/>
        <w:rPr>
          <w:sz w:val="10"/>
          <w:szCs w:val="10"/>
        </w:rPr>
      </w:pPr>
    </w:p>
    <w:p w:rsidR="006A7832" w:rsidRPr="00E80A15" w:rsidRDefault="00F9263C" w:rsidP="007A4B4A">
      <w:pPr>
        <w:pStyle w:val="11"/>
        <w:keepNext/>
        <w:keepLines/>
        <w:numPr>
          <w:ilvl w:val="1"/>
          <w:numId w:val="1"/>
        </w:numPr>
        <w:shd w:val="clear" w:color="auto" w:fill="auto"/>
        <w:tabs>
          <w:tab w:val="left" w:pos="1276"/>
        </w:tabs>
        <w:spacing w:after="0"/>
        <w:ind w:firstLine="709"/>
        <w:jc w:val="both"/>
        <w:rPr>
          <w:sz w:val="22"/>
          <w:szCs w:val="22"/>
        </w:rPr>
      </w:pPr>
      <w:bookmarkStart w:id="10" w:name="bookmark10"/>
      <w:bookmarkStart w:id="11" w:name="bookmark11"/>
      <w:r w:rsidRPr="00E80A15">
        <w:rPr>
          <w:sz w:val="22"/>
          <w:szCs w:val="22"/>
        </w:rPr>
        <w:t>Клиент имеет право:</w:t>
      </w:r>
      <w:bookmarkEnd w:id="10"/>
      <w:bookmarkEnd w:id="11"/>
    </w:p>
    <w:p w:rsidR="006A7832" w:rsidRPr="00E80A15" w:rsidRDefault="00F9263C" w:rsidP="007A4B4A">
      <w:pPr>
        <w:pStyle w:val="1"/>
        <w:numPr>
          <w:ilvl w:val="2"/>
          <w:numId w:val="1"/>
        </w:numPr>
        <w:shd w:val="clear" w:color="auto" w:fill="auto"/>
        <w:tabs>
          <w:tab w:val="left" w:pos="1432"/>
        </w:tabs>
        <w:ind w:firstLine="709"/>
        <w:jc w:val="both"/>
        <w:rPr>
          <w:sz w:val="22"/>
          <w:szCs w:val="22"/>
        </w:rPr>
      </w:pPr>
      <w:r w:rsidRPr="00E80A15">
        <w:rPr>
          <w:sz w:val="22"/>
          <w:szCs w:val="22"/>
        </w:rPr>
        <w:t>Направлять в Банк ЭД с использованием системы «Мобильный Банк для юридических лиц».</w:t>
      </w:r>
    </w:p>
    <w:p w:rsidR="006A7832" w:rsidRDefault="00F9263C" w:rsidP="007A4B4A">
      <w:pPr>
        <w:pStyle w:val="1"/>
        <w:numPr>
          <w:ilvl w:val="2"/>
          <w:numId w:val="1"/>
        </w:numPr>
        <w:shd w:val="clear" w:color="auto" w:fill="auto"/>
        <w:tabs>
          <w:tab w:val="left" w:pos="1432"/>
        </w:tabs>
        <w:ind w:firstLine="709"/>
        <w:jc w:val="both"/>
        <w:rPr>
          <w:sz w:val="22"/>
          <w:szCs w:val="22"/>
        </w:rPr>
      </w:pPr>
      <w:r w:rsidRPr="00E80A15">
        <w:rPr>
          <w:sz w:val="22"/>
          <w:szCs w:val="22"/>
        </w:rPr>
        <w:t xml:space="preserve">Обращаться в Банк с заявлением </w:t>
      </w:r>
      <w:r w:rsidR="00FB48DD" w:rsidRPr="00FB48DD">
        <w:rPr>
          <w:sz w:val="22"/>
          <w:szCs w:val="22"/>
        </w:rPr>
        <w:t xml:space="preserve">по форме </w:t>
      </w:r>
      <w:r w:rsidR="00FB48DD" w:rsidRPr="00FB48DD">
        <w:rPr>
          <w:b/>
          <w:i/>
          <w:sz w:val="22"/>
          <w:szCs w:val="22"/>
        </w:rPr>
        <w:t>Приложения 6</w:t>
      </w:r>
      <w:r w:rsidR="00FB48DD">
        <w:rPr>
          <w:sz w:val="22"/>
          <w:szCs w:val="22"/>
        </w:rPr>
        <w:t xml:space="preserve"> к настоящему Договору </w:t>
      </w:r>
      <w:r w:rsidRPr="00E80A15">
        <w:rPr>
          <w:sz w:val="22"/>
          <w:szCs w:val="22"/>
        </w:rPr>
        <w:t xml:space="preserve">о приостановлении/возобновлении доступа к системе «Мобильный </w:t>
      </w:r>
      <w:r w:rsidR="00FB48DD">
        <w:rPr>
          <w:sz w:val="22"/>
          <w:szCs w:val="22"/>
        </w:rPr>
        <w:t>б</w:t>
      </w:r>
      <w:r w:rsidRPr="00E80A15">
        <w:rPr>
          <w:sz w:val="22"/>
          <w:szCs w:val="22"/>
        </w:rPr>
        <w:t>анк для юридических лиц» уполномоченному лицу Клиента.</w:t>
      </w:r>
    </w:p>
    <w:p w:rsidR="00FB48DD" w:rsidRPr="00FB48DD" w:rsidRDefault="00FB48DD" w:rsidP="007A4B4A">
      <w:pPr>
        <w:pStyle w:val="1"/>
        <w:numPr>
          <w:ilvl w:val="2"/>
          <w:numId w:val="1"/>
        </w:numPr>
        <w:shd w:val="clear" w:color="auto" w:fill="auto"/>
        <w:tabs>
          <w:tab w:val="left" w:pos="1432"/>
        </w:tabs>
        <w:ind w:firstLine="709"/>
        <w:jc w:val="both"/>
        <w:rPr>
          <w:sz w:val="22"/>
          <w:szCs w:val="22"/>
        </w:rPr>
      </w:pPr>
      <w:r w:rsidRPr="00FB48DD">
        <w:rPr>
          <w:sz w:val="22"/>
          <w:szCs w:val="22"/>
        </w:rPr>
        <w:t xml:space="preserve">По своему усмотрению наделять </w:t>
      </w:r>
      <w:r>
        <w:rPr>
          <w:sz w:val="22"/>
          <w:szCs w:val="22"/>
        </w:rPr>
        <w:t>уполномоченных лиц Клиента</w:t>
      </w:r>
      <w:r w:rsidRPr="00FB48DD">
        <w:rPr>
          <w:sz w:val="22"/>
          <w:szCs w:val="22"/>
        </w:rPr>
        <w:t xml:space="preserve"> правом полнофункционального доступа </w:t>
      </w:r>
      <w:r>
        <w:rPr>
          <w:sz w:val="22"/>
          <w:szCs w:val="22"/>
        </w:rPr>
        <w:t>к</w:t>
      </w:r>
      <w:r w:rsidRPr="00FB48DD">
        <w:rPr>
          <w:sz w:val="22"/>
          <w:szCs w:val="22"/>
        </w:rPr>
        <w:t xml:space="preserve"> Системе, </w:t>
      </w:r>
      <w:r>
        <w:rPr>
          <w:sz w:val="22"/>
          <w:szCs w:val="22"/>
        </w:rPr>
        <w:t xml:space="preserve">предварительно </w:t>
      </w:r>
      <w:r w:rsidRPr="00FB48DD">
        <w:rPr>
          <w:sz w:val="22"/>
          <w:szCs w:val="22"/>
        </w:rPr>
        <w:t xml:space="preserve">направив в Банк заявление по форме </w:t>
      </w:r>
      <w:r w:rsidRPr="00FB48DD">
        <w:rPr>
          <w:b/>
          <w:i/>
          <w:sz w:val="22"/>
          <w:szCs w:val="22"/>
        </w:rPr>
        <w:t>Приложения 3</w:t>
      </w:r>
      <w:r w:rsidRPr="00FB48DD">
        <w:rPr>
          <w:sz w:val="22"/>
          <w:szCs w:val="22"/>
        </w:rPr>
        <w:t xml:space="preserve"> </w:t>
      </w:r>
      <w:r>
        <w:rPr>
          <w:sz w:val="22"/>
          <w:szCs w:val="22"/>
        </w:rPr>
        <w:t>к настоящему Договору</w:t>
      </w:r>
      <w:r w:rsidRPr="00FB48DD">
        <w:rPr>
          <w:sz w:val="22"/>
          <w:szCs w:val="22"/>
        </w:rPr>
        <w:t>.</w:t>
      </w:r>
    </w:p>
    <w:p w:rsidR="00932793" w:rsidRPr="00666551" w:rsidRDefault="00932793" w:rsidP="007A4B4A">
      <w:pPr>
        <w:pStyle w:val="1"/>
        <w:numPr>
          <w:ilvl w:val="2"/>
          <w:numId w:val="1"/>
        </w:numPr>
        <w:shd w:val="clear" w:color="auto" w:fill="auto"/>
        <w:tabs>
          <w:tab w:val="left" w:pos="1432"/>
        </w:tabs>
        <w:ind w:firstLine="709"/>
        <w:jc w:val="both"/>
        <w:rPr>
          <w:sz w:val="22"/>
          <w:szCs w:val="22"/>
        </w:rPr>
      </w:pPr>
      <w:r w:rsidRPr="00666551">
        <w:rPr>
          <w:sz w:val="22"/>
          <w:szCs w:val="22"/>
        </w:rPr>
        <w:t xml:space="preserve">Блокировать ключи </w:t>
      </w:r>
      <w:r w:rsidR="00222156">
        <w:rPr>
          <w:sz w:val="22"/>
          <w:szCs w:val="22"/>
        </w:rPr>
        <w:t>облачной</w:t>
      </w:r>
      <w:r w:rsidR="00222156" w:rsidRPr="00666551">
        <w:rPr>
          <w:sz w:val="22"/>
          <w:szCs w:val="22"/>
        </w:rPr>
        <w:t xml:space="preserve"> </w:t>
      </w:r>
      <w:r w:rsidRPr="00666551">
        <w:rPr>
          <w:sz w:val="22"/>
          <w:szCs w:val="22"/>
        </w:rPr>
        <w:t xml:space="preserve">подписи путем подачи Уведомления о прекращении действия Ключа </w:t>
      </w:r>
      <w:r w:rsidR="00222156">
        <w:rPr>
          <w:sz w:val="22"/>
          <w:szCs w:val="22"/>
        </w:rPr>
        <w:t>облачной</w:t>
      </w:r>
      <w:r w:rsidR="00222156" w:rsidRPr="00666551">
        <w:rPr>
          <w:sz w:val="22"/>
          <w:szCs w:val="22"/>
        </w:rPr>
        <w:t xml:space="preserve"> </w:t>
      </w:r>
      <w:r w:rsidRPr="00666551">
        <w:rPr>
          <w:sz w:val="22"/>
          <w:szCs w:val="22"/>
        </w:rPr>
        <w:t xml:space="preserve">подписи и соответствующего ему ключа проверки </w:t>
      </w:r>
      <w:r w:rsidR="00222156">
        <w:rPr>
          <w:sz w:val="22"/>
          <w:szCs w:val="22"/>
        </w:rPr>
        <w:t>облачной</w:t>
      </w:r>
      <w:r w:rsidR="00222156" w:rsidRPr="00666551">
        <w:rPr>
          <w:sz w:val="22"/>
          <w:szCs w:val="22"/>
        </w:rPr>
        <w:t xml:space="preserve"> </w:t>
      </w:r>
      <w:r w:rsidRPr="00666551">
        <w:rPr>
          <w:sz w:val="22"/>
          <w:szCs w:val="22"/>
        </w:rPr>
        <w:t>подписи</w:t>
      </w:r>
      <w:r w:rsidR="00763D0C">
        <w:rPr>
          <w:sz w:val="22"/>
          <w:szCs w:val="22"/>
        </w:rPr>
        <w:t xml:space="preserve"> </w:t>
      </w:r>
      <w:r w:rsidR="00763D0C" w:rsidRPr="00763D0C">
        <w:rPr>
          <w:sz w:val="22"/>
          <w:szCs w:val="22"/>
        </w:rPr>
        <w:t xml:space="preserve">по форме </w:t>
      </w:r>
      <w:r w:rsidR="00763D0C" w:rsidRPr="00763D0C">
        <w:rPr>
          <w:b/>
          <w:i/>
          <w:sz w:val="22"/>
          <w:szCs w:val="22"/>
        </w:rPr>
        <w:t>Приложения 4</w:t>
      </w:r>
      <w:r w:rsidR="00763D0C" w:rsidRPr="00763D0C">
        <w:rPr>
          <w:sz w:val="22"/>
          <w:szCs w:val="22"/>
        </w:rPr>
        <w:t xml:space="preserve"> </w:t>
      </w:r>
      <w:r w:rsidR="00763D0C">
        <w:rPr>
          <w:sz w:val="22"/>
          <w:szCs w:val="22"/>
        </w:rPr>
        <w:t>к настоящему Договору</w:t>
      </w:r>
      <w:r w:rsidRPr="00666551">
        <w:rPr>
          <w:sz w:val="22"/>
          <w:szCs w:val="22"/>
        </w:rPr>
        <w:t xml:space="preserve">. Оперативная блокировка Ключей </w:t>
      </w:r>
      <w:r w:rsidR="00222156">
        <w:rPr>
          <w:sz w:val="22"/>
          <w:szCs w:val="22"/>
        </w:rPr>
        <w:t>облачной</w:t>
      </w:r>
      <w:r w:rsidR="00222156" w:rsidRPr="00666551">
        <w:rPr>
          <w:sz w:val="22"/>
          <w:szCs w:val="22"/>
        </w:rPr>
        <w:t xml:space="preserve"> </w:t>
      </w:r>
      <w:r w:rsidRPr="00666551">
        <w:rPr>
          <w:sz w:val="22"/>
          <w:szCs w:val="22"/>
        </w:rPr>
        <w:t>подписи м</w:t>
      </w:r>
      <w:r w:rsidR="007B14AF" w:rsidRPr="00666551">
        <w:rPr>
          <w:sz w:val="22"/>
          <w:szCs w:val="22"/>
        </w:rPr>
        <w:t xml:space="preserve">ожет быть выполнена </w:t>
      </w:r>
      <w:r w:rsidR="005C3D8A">
        <w:rPr>
          <w:sz w:val="22"/>
          <w:szCs w:val="22"/>
        </w:rPr>
        <w:t>уполномоченны</w:t>
      </w:r>
      <w:r w:rsidR="007B14AF" w:rsidRPr="00666551">
        <w:rPr>
          <w:sz w:val="22"/>
          <w:szCs w:val="22"/>
        </w:rPr>
        <w:t>м</w:t>
      </w:r>
      <w:r w:rsidR="005C3D8A">
        <w:rPr>
          <w:sz w:val="22"/>
          <w:szCs w:val="22"/>
        </w:rPr>
        <w:t xml:space="preserve"> лицом</w:t>
      </w:r>
      <w:r w:rsidR="007B14AF" w:rsidRPr="00666551">
        <w:rPr>
          <w:sz w:val="22"/>
          <w:szCs w:val="22"/>
        </w:rPr>
        <w:t xml:space="preserve"> Клиента, наделенным соответствующими правами, </w:t>
      </w:r>
      <w:r w:rsidRPr="00666551">
        <w:rPr>
          <w:sz w:val="22"/>
          <w:szCs w:val="22"/>
        </w:rPr>
        <w:t xml:space="preserve">путем удаления номера телефона </w:t>
      </w:r>
      <w:r w:rsidR="005C3D8A">
        <w:rPr>
          <w:sz w:val="22"/>
          <w:szCs w:val="22"/>
        </w:rPr>
        <w:t>уполномоченного лица</w:t>
      </w:r>
      <w:r w:rsidRPr="00666551">
        <w:rPr>
          <w:sz w:val="22"/>
          <w:szCs w:val="22"/>
        </w:rPr>
        <w:t xml:space="preserve"> с компрометированным Ключом </w:t>
      </w:r>
      <w:r w:rsidR="00222156">
        <w:rPr>
          <w:sz w:val="22"/>
          <w:szCs w:val="22"/>
        </w:rPr>
        <w:t>облачной</w:t>
      </w:r>
      <w:r w:rsidR="00222156" w:rsidRPr="00666551">
        <w:rPr>
          <w:sz w:val="22"/>
          <w:szCs w:val="22"/>
        </w:rPr>
        <w:t xml:space="preserve"> </w:t>
      </w:r>
      <w:r w:rsidRPr="00666551">
        <w:rPr>
          <w:sz w:val="22"/>
          <w:szCs w:val="22"/>
        </w:rPr>
        <w:t>подписи из системы.</w:t>
      </w:r>
    </w:p>
    <w:p w:rsidR="006A7832" w:rsidRPr="006E627A" w:rsidRDefault="00F9263C" w:rsidP="007A4B4A">
      <w:pPr>
        <w:pStyle w:val="1"/>
        <w:numPr>
          <w:ilvl w:val="2"/>
          <w:numId w:val="1"/>
        </w:numPr>
        <w:shd w:val="clear" w:color="auto" w:fill="auto"/>
        <w:tabs>
          <w:tab w:val="left" w:pos="1432"/>
        </w:tabs>
        <w:ind w:firstLine="709"/>
        <w:jc w:val="both"/>
        <w:rPr>
          <w:sz w:val="22"/>
          <w:szCs w:val="22"/>
        </w:rPr>
      </w:pPr>
      <w:r w:rsidRPr="00E80A15">
        <w:rPr>
          <w:sz w:val="22"/>
          <w:szCs w:val="22"/>
        </w:rPr>
        <w:t>В случае несогласия с изменениями настоящ</w:t>
      </w:r>
      <w:r w:rsidR="005628BA">
        <w:rPr>
          <w:sz w:val="22"/>
          <w:szCs w:val="22"/>
        </w:rPr>
        <w:t>его</w:t>
      </w:r>
      <w:r w:rsidRPr="00E80A15">
        <w:rPr>
          <w:sz w:val="22"/>
          <w:szCs w:val="22"/>
        </w:rPr>
        <w:t xml:space="preserve"> </w:t>
      </w:r>
      <w:r w:rsidR="005628BA">
        <w:rPr>
          <w:sz w:val="22"/>
          <w:szCs w:val="22"/>
        </w:rPr>
        <w:t>Договора</w:t>
      </w:r>
      <w:r w:rsidRPr="00E80A15">
        <w:rPr>
          <w:sz w:val="22"/>
          <w:szCs w:val="22"/>
        </w:rPr>
        <w:t>, а также в любых иных случаях Клиент имеет право расторгнуть Договор в одностороннем порядке путем направления Банк</w:t>
      </w:r>
      <w:r w:rsidR="005628BA">
        <w:rPr>
          <w:sz w:val="22"/>
          <w:szCs w:val="22"/>
        </w:rPr>
        <w:t>у</w:t>
      </w:r>
      <w:r w:rsidRPr="00E80A15">
        <w:rPr>
          <w:sz w:val="22"/>
          <w:szCs w:val="22"/>
        </w:rPr>
        <w:t xml:space="preserve"> </w:t>
      </w:r>
      <w:r w:rsidR="006E627A">
        <w:rPr>
          <w:sz w:val="22"/>
          <w:szCs w:val="22"/>
        </w:rPr>
        <w:t>письменного заявл</w:t>
      </w:r>
      <w:r w:rsidRPr="00E80A15">
        <w:rPr>
          <w:sz w:val="22"/>
          <w:szCs w:val="22"/>
        </w:rPr>
        <w:t xml:space="preserve">ения в соответствии с </w:t>
      </w:r>
      <w:r w:rsidRPr="006E627A">
        <w:rPr>
          <w:b/>
          <w:sz w:val="22"/>
          <w:szCs w:val="22"/>
        </w:rPr>
        <w:t>п.</w:t>
      </w:r>
      <w:r w:rsidRPr="006E627A">
        <w:rPr>
          <w:sz w:val="22"/>
          <w:szCs w:val="22"/>
        </w:rPr>
        <w:t xml:space="preserve"> </w:t>
      </w:r>
      <w:r w:rsidR="00D82D2B" w:rsidRPr="006E627A">
        <w:rPr>
          <w:b/>
          <w:sz w:val="22"/>
          <w:szCs w:val="22"/>
        </w:rPr>
        <w:t>9</w:t>
      </w:r>
      <w:r w:rsidRPr="006E627A">
        <w:rPr>
          <w:b/>
          <w:sz w:val="22"/>
          <w:szCs w:val="22"/>
        </w:rPr>
        <w:t>.3</w:t>
      </w:r>
      <w:r w:rsidR="00D82D2B" w:rsidRPr="006E627A">
        <w:rPr>
          <w:b/>
          <w:sz w:val="22"/>
          <w:szCs w:val="22"/>
        </w:rPr>
        <w:t>.</w:t>
      </w:r>
      <w:r w:rsidRPr="006E627A">
        <w:rPr>
          <w:sz w:val="22"/>
          <w:szCs w:val="22"/>
        </w:rPr>
        <w:t xml:space="preserve"> </w:t>
      </w:r>
      <w:r w:rsidR="00D82D2B" w:rsidRPr="006E627A">
        <w:rPr>
          <w:sz w:val="22"/>
          <w:szCs w:val="22"/>
        </w:rPr>
        <w:t>Договора</w:t>
      </w:r>
      <w:r w:rsidRPr="006E627A">
        <w:rPr>
          <w:sz w:val="22"/>
          <w:szCs w:val="22"/>
        </w:rPr>
        <w:t>.</w:t>
      </w:r>
    </w:p>
    <w:p w:rsidR="00F04887" w:rsidRPr="00E80A15" w:rsidRDefault="00F04887" w:rsidP="007A4B4A">
      <w:pPr>
        <w:pStyle w:val="1"/>
        <w:shd w:val="clear" w:color="auto" w:fill="auto"/>
        <w:tabs>
          <w:tab w:val="left" w:pos="1432"/>
        </w:tabs>
        <w:ind w:left="709" w:firstLine="0"/>
        <w:jc w:val="both"/>
        <w:rPr>
          <w:sz w:val="22"/>
          <w:szCs w:val="22"/>
        </w:rPr>
      </w:pPr>
    </w:p>
    <w:p w:rsidR="006A7832" w:rsidRPr="00E80A15" w:rsidRDefault="00666551" w:rsidP="007A4B4A">
      <w:pPr>
        <w:pStyle w:val="11"/>
        <w:keepNext/>
        <w:keepLines/>
        <w:numPr>
          <w:ilvl w:val="0"/>
          <w:numId w:val="1"/>
        </w:numPr>
        <w:shd w:val="clear" w:color="auto" w:fill="auto"/>
        <w:tabs>
          <w:tab w:val="left" w:pos="322"/>
        </w:tabs>
        <w:spacing w:after="0"/>
        <w:rPr>
          <w:sz w:val="22"/>
          <w:szCs w:val="22"/>
        </w:rPr>
      </w:pPr>
      <w:bookmarkStart w:id="12" w:name="bookmark12"/>
      <w:bookmarkStart w:id="13" w:name="bookmark13"/>
      <w:r w:rsidRPr="00E80A15">
        <w:rPr>
          <w:sz w:val="22"/>
          <w:szCs w:val="22"/>
        </w:rPr>
        <w:t>ОТВЕТСТВЕННОСТЬ СТОРОН</w:t>
      </w:r>
      <w:bookmarkEnd w:id="12"/>
      <w:bookmarkEnd w:id="13"/>
    </w:p>
    <w:p w:rsidR="00666551" w:rsidRPr="00666551" w:rsidRDefault="00666551" w:rsidP="007A4B4A">
      <w:pPr>
        <w:pStyle w:val="1"/>
        <w:shd w:val="clear" w:color="auto" w:fill="auto"/>
        <w:tabs>
          <w:tab w:val="left" w:pos="1274"/>
        </w:tabs>
        <w:ind w:left="709" w:firstLine="0"/>
        <w:jc w:val="both"/>
        <w:rPr>
          <w:sz w:val="10"/>
          <w:szCs w:val="10"/>
        </w:rPr>
      </w:pPr>
    </w:p>
    <w:p w:rsidR="006A7832" w:rsidRPr="00E80A15" w:rsidRDefault="00F9263C" w:rsidP="007A4B4A">
      <w:pPr>
        <w:pStyle w:val="1"/>
        <w:numPr>
          <w:ilvl w:val="1"/>
          <w:numId w:val="1"/>
        </w:numPr>
        <w:shd w:val="clear" w:color="auto" w:fill="auto"/>
        <w:tabs>
          <w:tab w:val="left" w:pos="1274"/>
        </w:tabs>
        <w:ind w:firstLine="709"/>
        <w:jc w:val="both"/>
        <w:rPr>
          <w:sz w:val="22"/>
          <w:szCs w:val="22"/>
        </w:rPr>
      </w:pPr>
      <w:r w:rsidRPr="00E80A15">
        <w:rPr>
          <w:sz w:val="22"/>
          <w:szCs w:val="22"/>
        </w:rPr>
        <w:t>Стороны несут ответственность за достоверность информации, представляемой друг другу.</w:t>
      </w:r>
    </w:p>
    <w:p w:rsidR="006A7832" w:rsidRPr="00E80A15" w:rsidRDefault="00F9263C" w:rsidP="007A4B4A">
      <w:pPr>
        <w:pStyle w:val="1"/>
        <w:numPr>
          <w:ilvl w:val="1"/>
          <w:numId w:val="1"/>
        </w:numPr>
        <w:shd w:val="clear" w:color="auto" w:fill="auto"/>
        <w:tabs>
          <w:tab w:val="left" w:pos="1274"/>
        </w:tabs>
        <w:ind w:firstLine="709"/>
        <w:jc w:val="both"/>
        <w:rPr>
          <w:sz w:val="22"/>
          <w:szCs w:val="22"/>
        </w:rPr>
      </w:pPr>
      <w:r w:rsidRPr="00E80A15">
        <w:rPr>
          <w:sz w:val="22"/>
          <w:szCs w:val="22"/>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6A7832" w:rsidRPr="00E80A15" w:rsidRDefault="00F9263C" w:rsidP="007A4B4A">
      <w:pPr>
        <w:pStyle w:val="1"/>
        <w:numPr>
          <w:ilvl w:val="1"/>
          <w:numId w:val="1"/>
        </w:numPr>
        <w:shd w:val="clear" w:color="auto" w:fill="auto"/>
        <w:tabs>
          <w:tab w:val="left" w:pos="1274"/>
        </w:tabs>
        <w:ind w:firstLine="709"/>
        <w:jc w:val="both"/>
        <w:rPr>
          <w:sz w:val="22"/>
          <w:szCs w:val="22"/>
        </w:rPr>
      </w:pPr>
      <w:r w:rsidRPr="00E80A15">
        <w:rPr>
          <w:sz w:val="22"/>
          <w:szCs w:val="22"/>
        </w:rPr>
        <w:t xml:space="preserve">Банк не несет ответственности за неисполнение или ненадлежащее исполнение ЭД Клиента, произошедшее из-за нарушения Клиентом </w:t>
      </w:r>
      <w:r w:rsidR="005628BA">
        <w:rPr>
          <w:sz w:val="22"/>
          <w:szCs w:val="22"/>
        </w:rPr>
        <w:t xml:space="preserve">условий </w:t>
      </w:r>
      <w:r w:rsidRPr="00E80A15">
        <w:rPr>
          <w:sz w:val="22"/>
          <w:szCs w:val="22"/>
        </w:rPr>
        <w:t>настоящ</w:t>
      </w:r>
      <w:r w:rsidR="005628BA">
        <w:rPr>
          <w:sz w:val="22"/>
          <w:szCs w:val="22"/>
        </w:rPr>
        <w:t>его</w:t>
      </w:r>
      <w:r w:rsidRPr="00E80A15">
        <w:rPr>
          <w:sz w:val="22"/>
          <w:szCs w:val="22"/>
        </w:rPr>
        <w:t xml:space="preserve"> </w:t>
      </w:r>
      <w:r w:rsidR="005628BA">
        <w:rPr>
          <w:sz w:val="22"/>
          <w:szCs w:val="22"/>
        </w:rPr>
        <w:t>Договора</w:t>
      </w:r>
      <w:r w:rsidR="005B1456">
        <w:rPr>
          <w:sz w:val="22"/>
          <w:szCs w:val="22"/>
        </w:rPr>
        <w:t>, в том числе из-за неп</w:t>
      </w:r>
      <w:r w:rsidRPr="00E80A15">
        <w:rPr>
          <w:sz w:val="22"/>
          <w:szCs w:val="22"/>
        </w:rPr>
        <w:t>редставления</w:t>
      </w:r>
      <w:r w:rsidR="005B1456">
        <w:rPr>
          <w:sz w:val="22"/>
          <w:szCs w:val="22"/>
        </w:rPr>
        <w:t>/</w:t>
      </w:r>
      <w:r w:rsidRPr="00E80A15">
        <w:rPr>
          <w:sz w:val="22"/>
          <w:szCs w:val="22"/>
        </w:rPr>
        <w:t xml:space="preserve"> искажения Клиентом документов или из-за отсутствия связи по контактным телефонам Клиента для подтверждения подлинности и авторства ЭД в соответствии с </w:t>
      </w:r>
      <w:r w:rsidRPr="005B1456">
        <w:rPr>
          <w:b/>
          <w:sz w:val="22"/>
          <w:szCs w:val="22"/>
        </w:rPr>
        <w:t>п. 4</w:t>
      </w:r>
      <w:r w:rsidR="005B1456" w:rsidRPr="005B1456">
        <w:rPr>
          <w:b/>
          <w:sz w:val="22"/>
          <w:szCs w:val="22"/>
        </w:rPr>
        <w:t>.2.6.</w:t>
      </w:r>
      <w:r w:rsidRPr="00E80A15">
        <w:rPr>
          <w:sz w:val="22"/>
          <w:szCs w:val="22"/>
        </w:rPr>
        <w:t xml:space="preserve"> настоящ</w:t>
      </w:r>
      <w:r w:rsidR="00837043">
        <w:rPr>
          <w:sz w:val="22"/>
          <w:szCs w:val="22"/>
        </w:rPr>
        <w:t>его</w:t>
      </w:r>
      <w:r w:rsidRPr="00E80A15">
        <w:rPr>
          <w:sz w:val="22"/>
          <w:szCs w:val="22"/>
        </w:rPr>
        <w:t xml:space="preserve"> </w:t>
      </w:r>
      <w:r w:rsidR="00837043">
        <w:rPr>
          <w:sz w:val="22"/>
          <w:szCs w:val="22"/>
        </w:rPr>
        <w:t>Договора</w:t>
      </w:r>
      <w:r w:rsidRPr="00E80A15">
        <w:rPr>
          <w:sz w:val="22"/>
          <w:szCs w:val="22"/>
        </w:rPr>
        <w:t xml:space="preserve">. </w:t>
      </w:r>
      <w:r w:rsidR="00837043" w:rsidRPr="00E80A15">
        <w:rPr>
          <w:sz w:val="22"/>
          <w:szCs w:val="22"/>
        </w:rPr>
        <w:t>Р</w:t>
      </w:r>
      <w:r w:rsidRPr="00E80A15">
        <w:rPr>
          <w:sz w:val="22"/>
          <w:szCs w:val="22"/>
        </w:rPr>
        <w:t>иск</w:t>
      </w:r>
      <w:r w:rsidR="00837043">
        <w:rPr>
          <w:sz w:val="22"/>
          <w:szCs w:val="22"/>
        </w:rPr>
        <w:t xml:space="preserve"> </w:t>
      </w:r>
      <w:r w:rsidRPr="00E80A15">
        <w:rPr>
          <w:sz w:val="22"/>
          <w:szCs w:val="22"/>
        </w:rPr>
        <w:t xml:space="preserve">неправомерного подписания ЭД в системе «Мобильный </w:t>
      </w:r>
      <w:r w:rsidR="00837043">
        <w:rPr>
          <w:sz w:val="22"/>
          <w:szCs w:val="22"/>
        </w:rPr>
        <w:t>б</w:t>
      </w:r>
      <w:r w:rsidRPr="00E80A15">
        <w:rPr>
          <w:sz w:val="22"/>
          <w:szCs w:val="22"/>
        </w:rPr>
        <w:t xml:space="preserve">анк для юридических лиц» </w:t>
      </w:r>
      <w:r w:rsidR="00837043">
        <w:rPr>
          <w:sz w:val="22"/>
          <w:szCs w:val="22"/>
        </w:rPr>
        <w:t>ц</w:t>
      </w:r>
      <w:r w:rsidR="00837043" w:rsidRPr="00E80A15">
        <w:rPr>
          <w:sz w:val="22"/>
          <w:szCs w:val="22"/>
        </w:rPr>
        <w:t xml:space="preserve">еликом и полностью </w:t>
      </w:r>
      <w:r w:rsidRPr="00E80A15">
        <w:rPr>
          <w:sz w:val="22"/>
          <w:szCs w:val="22"/>
        </w:rPr>
        <w:t xml:space="preserve">несет Клиент. Риск разглашения </w:t>
      </w:r>
      <w:r w:rsidRPr="001242A0">
        <w:rPr>
          <w:sz w:val="22"/>
          <w:szCs w:val="22"/>
        </w:rPr>
        <w:t>PIN</w:t>
      </w:r>
      <w:r w:rsidRPr="00E80A15">
        <w:rPr>
          <w:sz w:val="22"/>
          <w:szCs w:val="22"/>
        </w:rPr>
        <w:t>-кода и пароля несет Клиент.</w:t>
      </w:r>
    </w:p>
    <w:p w:rsidR="006A7832" w:rsidRPr="00E80A15" w:rsidRDefault="00F9263C" w:rsidP="007A4B4A">
      <w:pPr>
        <w:pStyle w:val="1"/>
        <w:numPr>
          <w:ilvl w:val="1"/>
          <w:numId w:val="1"/>
        </w:numPr>
        <w:shd w:val="clear" w:color="auto" w:fill="auto"/>
        <w:tabs>
          <w:tab w:val="left" w:pos="1274"/>
        </w:tabs>
        <w:ind w:firstLine="709"/>
        <w:jc w:val="both"/>
        <w:rPr>
          <w:sz w:val="22"/>
          <w:szCs w:val="22"/>
        </w:rPr>
      </w:pPr>
      <w:r w:rsidRPr="00E80A15">
        <w:rPr>
          <w:sz w:val="22"/>
          <w:szCs w:val="22"/>
        </w:rPr>
        <w:t xml:space="preserve">Банк не несет ответственности за сбои в работе системы «Мобильный </w:t>
      </w:r>
      <w:r w:rsidR="00837043">
        <w:rPr>
          <w:sz w:val="22"/>
          <w:szCs w:val="22"/>
        </w:rPr>
        <w:t>б</w:t>
      </w:r>
      <w:r w:rsidRPr="00E80A15">
        <w:rPr>
          <w:sz w:val="22"/>
          <w:szCs w:val="22"/>
        </w:rPr>
        <w:t>анк для юридических лиц» по причине изменений, вносимых Клиентом в мобильное приложение или в результате ненадлежащего исполнения Клиентом требований настоящ</w:t>
      </w:r>
      <w:r w:rsidR="00837043">
        <w:rPr>
          <w:sz w:val="22"/>
          <w:szCs w:val="22"/>
        </w:rPr>
        <w:t>его</w:t>
      </w:r>
      <w:r w:rsidRPr="00E80A15">
        <w:rPr>
          <w:sz w:val="22"/>
          <w:szCs w:val="22"/>
        </w:rPr>
        <w:t xml:space="preserve"> </w:t>
      </w:r>
      <w:r w:rsidR="00837043">
        <w:rPr>
          <w:sz w:val="22"/>
          <w:szCs w:val="22"/>
        </w:rPr>
        <w:t>Договора</w:t>
      </w:r>
      <w:r w:rsidRPr="00E80A15">
        <w:rPr>
          <w:sz w:val="22"/>
          <w:szCs w:val="22"/>
        </w:rPr>
        <w:t>, заражения Мобильного устройства вредоносным программным обеспечением.</w:t>
      </w:r>
    </w:p>
    <w:p w:rsidR="006A7832" w:rsidRPr="00E80A15" w:rsidRDefault="00F9263C" w:rsidP="007A4B4A">
      <w:pPr>
        <w:pStyle w:val="1"/>
        <w:numPr>
          <w:ilvl w:val="1"/>
          <w:numId w:val="1"/>
        </w:numPr>
        <w:shd w:val="clear" w:color="auto" w:fill="auto"/>
        <w:tabs>
          <w:tab w:val="left" w:pos="1274"/>
        </w:tabs>
        <w:ind w:firstLine="709"/>
        <w:jc w:val="both"/>
        <w:rPr>
          <w:sz w:val="22"/>
          <w:szCs w:val="22"/>
        </w:rPr>
      </w:pPr>
      <w:r w:rsidRPr="00E80A15">
        <w:rPr>
          <w:sz w:val="22"/>
          <w:szCs w:val="22"/>
        </w:rPr>
        <w:t>Банк не несет ответственности за неисполнение или ненадлежащее исполнение обязательств по Договору, произошедшее из-за нарушения Клиентом порядка оплаты услуг Банка.</w:t>
      </w:r>
    </w:p>
    <w:p w:rsidR="006A7832" w:rsidRPr="00E80A15" w:rsidRDefault="00F9263C" w:rsidP="007A4B4A">
      <w:pPr>
        <w:pStyle w:val="1"/>
        <w:numPr>
          <w:ilvl w:val="1"/>
          <w:numId w:val="1"/>
        </w:numPr>
        <w:shd w:val="clear" w:color="auto" w:fill="auto"/>
        <w:tabs>
          <w:tab w:val="left" w:pos="1274"/>
        </w:tabs>
        <w:ind w:firstLine="709"/>
        <w:jc w:val="both"/>
        <w:rPr>
          <w:sz w:val="22"/>
          <w:szCs w:val="22"/>
        </w:rPr>
      </w:pPr>
      <w:r w:rsidRPr="00E80A15">
        <w:rPr>
          <w:sz w:val="22"/>
          <w:szCs w:val="22"/>
        </w:rPr>
        <w:t>Банк не несет ответственности за последствия исполнения поручения Клиента, находящегося за пределами Российской Федерации и осуществившего трансграничную передачу ЭД, оформленного в соответствии со всеми требованиями настоящ</w:t>
      </w:r>
      <w:r w:rsidR="00837043">
        <w:rPr>
          <w:sz w:val="22"/>
          <w:szCs w:val="22"/>
        </w:rPr>
        <w:t>его</w:t>
      </w:r>
      <w:r w:rsidRPr="00E80A15">
        <w:rPr>
          <w:sz w:val="22"/>
          <w:szCs w:val="22"/>
        </w:rPr>
        <w:t xml:space="preserve"> </w:t>
      </w:r>
      <w:r w:rsidR="00837043">
        <w:rPr>
          <w:sz w:val="22"/>
          <w:szCs w:val="22"/>
        </w:rPr>
        <w:t>Договора</w:t>
      </w:r>
      <w:r w:rsidRPr="00E80A15">
        <w:rPr>
          <w:sz w:val="22"/>
          <w:szCs w:val="22"/>
        </w:rPr>
        <w:t>.</w:t>
      </w:r>
    </w:p>
    <w:p w:rsidR="006A7832" w:rsidRPr="00E80A15" w:rsidRDefault="00F9263C" w:rsidP="007A4B4A">
      <w:pPr>
        <w:pStyle w:val="1"/>
        <w:numPr>
          <w:ilvl w:val="1"/>
          <w:numId w:val="1"/>
        </w:numPr>
        <w:shd w:val="clear" w:color="auto" w:fill="auto"/>
        <w:tabs>
          <w:tab w:val="left" w:pos="1274"/>
        </w:tabs>
        <w:ind w:firstLine="709"/>
        <w:jc w:val="both"/>
        <w:rPr>
          <w:sz w:val="22"/>
          <w:szCs w:val="22"/>
        </w:rPr>
      </w:pPr>
      <w:r w:rsidRPr="00E80A15">
        <w:rPr>
          <w:sz w:val="22"/>
          <w:szCs w:val="22"/>
        </w:rPr>
        <w:t>Банк не несет ответственности за возврат банком плательщика без исполнения инкассового поручения, переданного Клиентом в электронном виде посредством системы «Мобильный Банк для юридических лиц», по причине отсутствия в банке плательщика документов, подтверждающих право Клиента предъявлять инкассовые поручения к счету плательщика в случаях, установленных законодательством Российской Федерации.</w:t>
      </w:r>
    </w:p>
    <w:p w:rsidR="006A7832" w:rsidRPr="00E80A15" w:rsidRDefault="00F9263C" w:rsidP="007A4B4A">
      <w:pPr>
        <w:pStyle w:val="1"/>
        <w:numPr>
          <w:ilvl w:val="1"/>
          <w:numId w:val="1"/>
        </w:numPr>
        <w:shd w:val="clear" w:color="auto" w:fill="auto"/>
        <w:tabs>
          <w:tab w:val="left" w:pos="1274"/>
        </w:tabs>
        <w:ind w:firstLine="709"/>
        <w:jc w:val="both"/>
        <w:rPr>
          <w:sz w:val="22"/>
          <w:szCs w:val="22"/>
        </w:rPr>
      </w:pPr>
      <w:r w:rsidRPr="00E80A15">
        <w:rPr>
          <w:sz w:val="22"/>
          <w:szCs w:val="22"/>
        </w:rPr>
        <w:t>Банк не несет ответственност</w:t>
      </w:r>
      <w:r w:rsidR="00613014">
        <w:rPr>
          <w:sz w:val="22"/>
          <w:szCs w:val="22"/>
        </w:rPr>
        <w:t>и</w:t>
      </w:r>
      <w:r w:rsidRPr="00E80A15">
        <w:rPr>
          <w:sz w:val="22"/>
          <w:szCs w:val="22"/>
        </w:rPr>
        <w:t xml:space="preserve"> за искажение и/или несвоевременное получение Клиентом выписки по счету по независящим от Банка причинам, в том числе в случаях, когда имел место сбой в работе поставщика мобильных услуг Клиента.</w:t>
      </w:r>
    </w:p>
    <w:p w:rsidR="006A7832" w:rsidRPr="00E80A15" w:rsidRDefault="00F9263C" w:rsidP="007A4B4A">
      <w:pPr>
        <w:pStyle w:val="1"/>
        <w:numPr>
          <w:ilvl w:val="1"/>
          <w:numId w:val="1"/>
        </w:numPr>
        <w:shd w:val="clear" w:color="auto" w:fill="auto"/>
        <w:tabs>
          <w:tab w:val="left" w:pos="1274"/>
        </w:tabs>
        <w:ind w:firstLine="709"/>
        <w:jc w:val="both"/>
        <w:rPr>
          <w:sz w:val="22"/>
          <w:szCs w:val="22"/>
        </w:rPr>
      </w:pPr>
      <w:r w:rsidRPr="00E80A15">
        <w:rPr>
          <w:sz w:val="22"/>
          <w:szCs w:val="22"/>
        </w:rPr>
        <w:t>Банк не несет ответственност</w:t>
      </w:r>
      <w:r w:rsidR="00613014">
        <w:rPr>
          <w:sz w:val="22"/>
          <w:szCs w:val="22"/>
        </w:rPr>
        <w:t>и</w:t>
      </w:r>
      <w:r w:rsidRPr="00E80A15">
        <w:rPr>
          <w:sz w:val="22"/>
          <w:szCs w:val="22"/>
        </w:rPr>
        <w:t xml:space="preserve"> за отсутствие у Клиента </w:t>
      </w:r>
      <w:r w:rsidR="00613014">
        <w:rPr>
          <w:sz w:val="22"/>
          <w:szCs w:val="22"/>
        </w:rPr>
        <w:t xml:space="preserve">возможности </w:t>
      </w:r>
      <w:r w:rsidRPr="00E80A15">
        <w:rPr>
          <w:sz w:val="22"/>
          <w:szCs w:val="22"/>
        </w:rPr>
        <w:t>уведомить Банк о</w:t>
      </w:r>
      <w:r w:rsidR="00613014">
        <w:rPr>
          <w:sz w:val="22"/>
          <w:szCs w:val="22"/>
        </w:rPr>
        <w:t>б</w:t>
      </w:r>
      <w:r w:rsidRPr="00E80A15">
        <w:rPr>
          <w:sz w:val="22"/>
          <w:szCs w:val="22"/>
        </w:rPr>
        <w:t xml:space="preserve"> операциях</w:t>
      </w:r>
      <w:r w:rsidR="00613014">
        <w:rPr>
          <w:sz w:val="22"/>
          <w:szCs w:val="22"/>
        </w:rPr>
        <w:t xml:space="preserve">, </w:t>
      </w:r>
      <w:r w:rsidR="00613014" w:rsidRPr="00E80A15">
        <w:rPr>
          <w:sz w:val="22"/>
          <w:szCs w:val="22"/>
        </w:rPr>
        <w:t>совершенных</w:t>
      </w:r>
      <w:r w:rsidRPr="00E80A15">
        <w:rPr>
          <w:sz w:val="22"/>
          <w:szCs w:val="22"/>
        </w:rPr>
        <w:t xml:space="preserve"> по счету с использованием системы «Мобильный Банк для юридических лиц» без согласия Клиента.</w:t>
      </w:r>
    </w:p>
    <w:p w:rsidR="00F04887" w:rsidRPr="00E80A15" w:rsidRDefault="00F04887" w:rsidP="007A4B4A">
      <w:pPr>
        <w:pStyle w:val="1"/>
        <w:shd w:val="clear" w:color="auto" w:fill="auto"/>
        <w:tabs>
          <w:tab w:val="left" w:pos="1297"/>
        </w:tabs>
        <w:ind w:left="709" w:firstLine="0"/>
        <w:jc w:val="both"/>
        <w:rPr>
          <w:sz w:val="22"/>
          <w:szCs w:val="22"/>
        </w:rPr>
      </w:pPr>
    </w:p>
    <w:p w:rsidR="006A7832" w:rsidRPr="00E80A15" w:rsidRDefault="00666551" w:rsidP="007A4B4A">
      <w:pPr>
        <w:pStyle w:val="11"/>
        <w:keepNext/>
        <w:keepLines/>
        <w:numPr>
          <w:ilvl w:val="0"/>
          <w:numId w:val="1"/>
        </w:numPr>
        <w:shd w:val="clear" w:color="auto" w:fill="auto"/>
        <w:tabs>
          <w:tab w:val="left" w:pos="318"/>
        </w:tabs>
        <w:spacing w:after="0"/>
        <w:rPr>
          <w:sz w:val="22"/>
          <w:szCs w:val="22"/>
        </w:rPr>
      </w:pPr>
      <w:bookmarkStart w:id="14" w:name="bookmark14"/>
      <w:bookmarkStart w:id="15" w:name="bookmark15"/>
      <w:r w:rsidRPr="00E80A15">
        <w:rPr>
          <w:sz w:val="22"/>
          <w:szCs w:val="22"/>
        </w:rPr>
        <w:t>ОСОБЫЕ УСЛОВИЯ</w:t>
      </w:r>
      <w:bookmarkEnd w:id="14"/>
      <w:bookmarkEnd w:id="15"/>
    </w:p>
    <w:p w:rsidR="00666551" w:rsidRPr="00666551" w:rsidRDefault="00666551" w:rsidP="007A4B4A">
      <w:pPr>
        <w:pStyle w:val="1"/>
        <w:shd w:val="clear" w:color="auto" w:fill="auto"/>
        <w:tabs>
          <w:tab w:val="left" w:pos="1275"/>
        </w:tabs>
        <w:ind w:left="709" w:firstLine="0"/>
        <w:jc w:val="both"/>
        <w:rPr>
          <w:sz w:val="10"/>
          <w:szCs w:val="10"/>
        </w:rPr>
      </w:pPr>
    </w:p>
    <w:p w:rsidR="00BB6EBC" w:rsidRPr="007A4B4A" w:rsidRDefault="00BB6EBC" w:rsidP="007A4B4A">
      <w:pPr>
        <w:pStyle w:val="1"/>
        <w:numPr>
          <w:ilvl w:val="1"/>
          <w:numId w:val="1"/>
        </w:numPr>
        <w:shd w:val="clear" w:color="auto" w:fill="auto"/>
        <w:tabs>
          <w:tab w:val="left" w:pos="1225"/>
        </w:tabs>
        <w:ind w:firstLine="709"/>
        <w:jc w:val="both"/>
        <w:rPr>
          <w:sz w:val="22"/>
          <w:szCs w:val="22"/>
        </w:rPr>
      </w:pPr>
      <w:r w:rsidRPr="007A4B4A">
        <w:rPr>
          <w:sz w:val="22"/>
          <w:szCs w:val="22"/>
        </w:rPr>
        <w:t>Присоединяясь к настоящему Договору, Клиент подтверждает факт ознакомления с условиями дистанционного банковского обслуживания юридических лиц и индивидуальных предпринимателей в Банке РМП (</w:t>
      </w:r>
      <w:r w:rsidR="0049417F">
        <w:rPr>
          <w:sz w:val="22"/>
          <w:szCs w:val="22"/>
        </w:rPr>
        <w:t>АО</w:t>
      </w:r>
      <w:r w:rsidRPr="007A4B4A">
        <w:rPr>
          <w:sz w:val="22"/>
          <w:szCs w:val="22"/>
        </w:rPr>
        <w:t>) с использованием системы «Мобильный банк для юридических лиц», в том числе, с ограничениями способов и мест использования, а также факторами повышенного риска использования системы «Мобильный банк для юридических лиц».</w:t>
      </w:r>
    </w:p>
    <w:p w:rsidR="006A7832" w:rsidRPr="00E80A15" w:rsidRDefault="00F9263C" w:rsidP="007A4B4A">
      <w:pPr>
        <w:pStyle w:val="1"/>
        <w:numPr>
          <w:ilvl w:val="1"/>
          <w:numId w:val="1"/>
        </w:numPr>
        <w:shd w:val="clear" w:color="auto" w:fill="auto"/>
        <w:tabs>
          <w:tab w:val="left" w:pos="1225"/>
        </w:tabs>
        <w:ind w:firstLine="709"/>
        <w:jc w:val="both"/>
        <w:rPr>
          <w:sz w:val="22"/>
          <w:szCs w:val="22"/>
        </w:rPr>
      </w:pPr>
      <w:r w:rsidRPr="00E80A15">
        <w:rPr>
          <w:sz w:val="22"/>
          <w:szCs w:val="22"/>
        </w:rPr>
        <w:t>Инициатором сеансов связи с Банком всегда является Клиент. Отсутствие инициативы Клиента в установлении сеанса связи с Банком не влечет за собой ответственность Банка за невыполнение им своих обязательств (в том числе по уведомлению Клиента о совершенных операциях по счету).</w:t>
      </w:r>
    </w:p>
    <w:p w:rsidR="006A7832" w:rsidRPr="00E80A15" w:rsidRDefault="00F9263C" w:rsidP="007A4B4A">
      <w:pPr>
        <w:pStyle w:val="1"/>
        <w:numPr>
          <w:ilvl w:val="1"/>
          <w:numId w:val="1"/>
        </w:numPr>
        <w:shd w:val="clear" w:color="auto" w:fill="auto"/>
        <w:tabs>
          <w:tab w:val="left" w:pos="1225"/>
        </w:tabs>
        <w:ind w:firstLine="709"/>
        <w:jc w:val="both"/>
        <w:rPr>
          <w:sz w:val="22"/>
          <w:szCs w:val="22"/>
        </w:rPr>
      </w:pPr>
      <w:r w:rsidRPr="00E80A15">
        <w:rPr>
          <w:sz w:val="22"/>
          <w:szCs w:val="22"/>
        </w:rPr>
        <w:t>Стороны признают и руководствуются всеми терминами, определениями и сокращениями, используемыми в настоящ</w:t>
      </w:r>
      <w:r w:rsidR="00837043">
        <w:rPr>
          <w:sz w:val="22"/>
          <w:szCs w:val="22"/>
        </w:rPr>
        <w:t>ем</w:t>
      </w:r>
      <w:r w:rsidRPr="00E80A15">
        <w:rPr>
          <w:sz w:val="22"/>
          <w:szCs w:val="22"/>
        </w:rPr>
        <w:t xml:space="preserve"> </w:t>
      </w:r>
      <w:r w:rsidR="00BB6EBC">
        <w:rPr>
          <w:sz w:val="22"/>
          <w:szCs w:val="22"/>
        </w:rPr>
        <w:t>Договоре</w:t>
      </w:r>
      <w:r w:rsidRPr="00E80A15">
        <w:rPr>
          <w:sz w:val="22"/>
          <w:szCs w:val="22"/>
        </w:rPr>
        <w:t xml:space="preserve"> и Приложениях к н</w:t>
      </w:r>
      <w:r w:rsidR="00BB6EBC">
        <w:rPr>
          <w:sz w:val="22"/>
          <w:szCs w:val="22"/>
        </w:rPr>
        <w:t>е</w:t>
      </w:r>
      <w:r w:rsidRPr="00E80A15">
        <w:rPr>
          <w:sz w:val="22"/>
          <w:szCs w:val="22"/>
        </w:rPr>
        <w:t>м</w:t>
      </w:r>
      <w:r w:rsidR="00BB6EBC">
        <w:rPr>
          <w:sz w:val="22"/>
          <w:szCs w:val="22"/>
        </w:rPr>
        <w:t>у</w:t>
      </w:r>
      <w:r w:rsidRPr="00E80A15">
        <w:rPr>
          <w:sz w:val="22"/>
          <w:szCs w:val="22"/>
        </w:rPr>
        <w:t>.</w:t>
      </w:r>
    </w:p>
    <w:p w:rsidR="006A7832" w:rsidRPr="00E80A15" w:rsidRDefault="00F9263C" w:rsidP="007A4B4A">
      <w:pPr>
        <w:pStyle w:val="1"/>
        <w:numPr>
          <w:ilvl w:val="1"/>
          <w:numId w:val="1"/>
        </w:numPr>
        <w:shd w:val="clear" w:color="auto" w:fill="auto"/>
        <w:tabs>
          <w:tab w:val="left" w:pos="1225"/>
        </w:tabs>
        <w:ind w:firstLine="709"/>
        <w:jc w:val="both"/>
        <w:rPr>
          <w:sz w:val="22"/>
          <w:szCs w:val="22"/>
        </w:rPr>
      </w:pPr>
      <w:r w:rsidRPr="00E80A15">
        <w:rPr>
          <w:sz w:val="22"/>
          <w:szCs w:val="22"/>
        </w:rPr>
        <w:t xml:space="preserve">Все операции по счету, совершаемые с использованием системы «Мобильный </w:t>
      </w:r>
      <w:r w:rsidR="00BB6EBC">
        <w:rPr>
          <w:sz w:val="22"/>
          <w:szCs w:val="22"/>
        </w:rPr>
        <w:t>б</w:t>
      </w:r>
      <w:r w:rsidRPr="00E80A15">
        <w:rPr>
          <w:sz w:val="22"/>
          <w:szCs w:val="22"/>
        </w:rPr>
        <w:t>анк для юридических лиц» с соблюдением требований настоящ</w:t>
      </w:r>
      <w:r w:rsidR="00BB6EBC">
        <w:rPr>
          <w:sz w:val="22"/>
          <w:szCs w:val="22"/>
        </w:rPr>
        <w:t>его Договора</w:t>
      </w:r>
      <w:r w:rsidRPr="00E80A15">
        <w:rPr>
          <w:sz w:val="22"/>
          <w:szCs w:val="22"/>
        </w:rPr>
        <w:t xml:space="preserve"> и </w:t>
      </w:r>
      <w:r w:rsidRPr="00BB6EBC">
        <w:rPr>
          <w:sz w:val="22"/>
          <w:szCs w:val="22"/>
        </w:rPr>
        <w:t>Приложений</w:t>
      </w:r>
      <w:r w:rsidRPr="00E80A15">
        <w:rPr>
          <w:sz w:val="22"/>
          <w:szCs w:val="22"/>
        </w:rPr>
        <w:t xml:space="preserve"> к </w:t>
      </w:r>
      <w:r w:rsidR="00BB6EBC">
        <w:rPr>
          <w:sz w:val="22"/>
          <w:szCs w:val="22"/>
        </w:rPr>
        <w:t>нему</w:t>
      </w:r>
      <w:r w:rsidRPr="00E80A15">
        <w:rPr>
          <w:sz w:val="22"/>
          <w:szCs w:val="22"/>
        </w:rPr>
        <w:t>, осуществляются Банком в общем порядке до момента поступления от Клиента уведомления об утрате/компрометации/подозрении на компрометацию мобильного устройства, мобильного приложения, логина и/или пароля или о том, что операция совершена без согласия Клиента.</w:t>
      </w:r>
    </w:p>
    <w:p w:rsidR="00F04887" w:rsidRPr="00E80A15" w:rsidRDefault="00F04887" w:rsidP="007A4B4A">
      <w:pPr>
        <w:pStyle w:val="1"/>
        <w:shd w:val="clear" w:color="auto" w:fill="auto"/>
        <w:tabs>
          <w:tab w:val="left" w:pos="1275"/>
        </w:tabs>
        <w:ind w:firstLine="0"/>
        <w:jc w:val="both"/>
        <w:rPr>
          <w:sz w:val="22"/>
          <w:szCs w:val="22"/>
        </w:rPr>
      </w:pPr>
    </w:p>
    <w:p w:rsidR="006A7832" w:rsidRDefault="00666551" w:rsidP="007A4B4A">
      <w:pPr>
        <w:pStyle w:val="11"/>
        <w:keepNext/>
        <w:keepLines/>
        <w:numPr>
          <w:ilvl w:val="0"/>
          <w:numId w:val="1"/>
        </w:numPr>
        <w:shd w:val="clear" w:color="auto" w:fill="auto"/>
        <w:tabs>
          <w:tab w:val="left" w:pos="318"/>
        </w:tabs>
        <w:spacing w:after="0"/>
        <w:rPr>
          <w:sz w:val="22"/>
          <w:szCs w:val="22"/>
        </w:rPr>
      </w:pPr>
      <w:bookmarkStart w:id="16" w:name="bookmark16"/>
      <w:bookmarkStart w:id="17" w:name="bookmark17"/>
      <w:r w:rsidRPr="00E80A15">
        <w:rPr>
          <w:sz w:val="22"/>
          <w:szCs w:val="22"/>
        </w:rPr>
        <w:t>РАЗРЕШЕНИЕ СПОРОВ</w:t>
      </w:r>
      <w:bookmarkEnd w:id="16"/>
      <w:bookmarkEnd w:id="17"/>
    </w:p>
    <w:p w:rsidR="00666551" w:rsidRPr="00666551" w:rsidRDefault="00666551" w:rsidP="007A4B4A">
      <w:pPr>
        <w:pStyle w:val="11"/>
        <w:keepNext/>
        <w:keepLines/>
        <w:shd w:val="clear" w:color="auto" w:fill="auto"/>
        <w:tabs>
          <w:tab w:val="left" w:pos="318"/>
        </w:tabs>
        <w:spacing w:after="0"/>
        <w:ind w:left="360"/>
        <w:jc w:val="left"/>
        <w:rPr>
          <w:sz w:val="10"/>
          <w:szCs w:val="10"/>
        </w:rPr>
      </w:pPr>
    </w:p>
    <w:p w:rsidR="006A7832" w:rsidRPr="00E80A15" w:rsidRDefault="00F9263C" w:rsidP="007A4B4A">
      <w:pPr>
        <w:pStyle w:val="1"/>
        <w:numPr>
          <w:ilvl w:val="1"/>
          <w:numId w:val="1"/>
        </w:numPr>
        <w:shd w:val="clear" w:color="auto" w:fill="auto"/>
        <w:tabs>
          <w:tab w:val="left" w:pos="1275"/>
        </w:tabs>
        <w:ind w:firstLine="709"/>
        <w:jc w:val="both"/>
        <w:rPr>
          <w:sz w:val="22"/>
          <w:szCs w:val="22"/>
        </w:rPr>
      </w:pPr>
      <w:r w:rsidRPr="00E80A15">
        <w:rPr>
          <w:sz w:val="22"/>
          <w:szCs w:val="22"/>
        </w:rPr>
        <w:t xml:space="preserve">Все разногласия, споры и конфликтные ситуации (далее </w:t>
      </w:r>
      <w:r w:rsidR="00F04887" w:rsidRPr="00E80A15">
        <w:rPr>
          <w:sz w:val="22"/>
          <w:szCs w:val="22"/>
        </w:rPr>
        <w:t>–</w:t>
      </w:r>
      <w:r w:rsidRPr="00E80A15">
        <w:rPr>
          <w:sz w:val="22"/>
          <w:szCs w:val="22"/>
        </w:rPr>
        <w:t xml:space="preserve"> Споры), возникающие между Сторонами вследствие выполнения </w:t>
      </w:r>
      <w:r w:rsidR="00BB6EBC" w:rsidRPr="00E80A15">
        <w:rPr>
          <w:sz w:val="22"/>
          <w:szCs w:val="22"/>
        </w:rPr>
        <w:t>настоящ</w:t>
      </w:r>
      <w:r w:rsidR="00BB6EBC">
        <w:rPr>
          <w:sz w:val="22"/>
          <w:szCs w:val="22"/>
        </w:rPr>
        <w:t>его</w:t>
      </w:r>
      <w:r w:rsidR="00BB6EBC" w:rsidRPr="00E80A15">
        <w:rPr>
          <w:sz w:val="22"/>
          <w:szCs w:val="22"/>
        </w:rPr>
        <w:t xml:space="preserve"> </w:t>
      </w:r>
      <w:r w:rsidRPr="00E80A15">
        <w:rPr>
          <w:sz w:val="22"/>
          <w:szCs w:val="22"/>
        </w:rPr>
        <w:t xml:space="preserve">Договора, разрешаются с учетом взаимных интересов путем переговоров в порядке, установленном </w:t>
      </w:r>
      <w:r w:rsidR="00BB6EBC">
        <w:rPr>
          <w:sz w:val="22"/>
          <w:szCs w:val="22"/>
        </w:rPr>
        <w:t>Договором</w:t>
      </w:r>
      <w:r w:rsidRPr="00E80A15">
        <w:rPr>
          <w:sz w:val="22"/>
          <w:szCs w:val="22"/>
        </w:rPr>
        <w:t xml:space="preserve"> и </w:t>
      </w:r>
      <w:r w:rsidRPr="006E627A">
        <w:rPr>
          <w:sz w:val="22"/>
          <w:szCs w:val="22"/>
        </w:rPr>
        <w:t>Приложениями</w:t>
      </w:r>
      <w:r w:rsidRPr="00E80A15">
        <w:rPr>
          <w:sz w:val="22"/>
          <w:szCs w:val="22"/>
        </w:rPr>
        <w:t xml:space="preserve"> к н</w:t>
      </w:r>
      <w:r w:rsidR="00BB6EBC">
        <w:rPr>
          <w:sz w:val="22"/>
          <w:szCs w:val="22"/>
        </w:rPr>
        <w:t>е</w:t>
      </w:r>
      <w:r w:rsidRPr="00E80A15">
        <w:rPr>
          <w:sz w:val="22"/>
          <w:szCs w:val="22"/>
        </w:rPr>
        <w:t>м</w:t>
      </w:r>
      <w:r w:rsidR="00BB6EBC">
        <w:rPr>
          <w:sz w:val="22"/>
          <w:szCs w:val="22"/>
        </w:rPr>
        <w:t>у</w:t>
      </w:r>
      <w:r w:rsidRPr="00E80A15">
        <w:rPr>
          <w:sz w:val="22"/>
          <w:szCs w:val="22"/>
        </w:rPr>
        <w:t>.</w:t>
      </w:r>
    </w:p>
    <w:p w:rsidR="006A7832" w:rsidRPr="00E80A15" w:rsidRDefault="00F9263C" w:rsidP="007A4B4A">
      <w:pPr>
        <w:pStyle w:val="1"/>
        <w:numPr>
          <w:ilvl w:val="1"/>
          <w:numId w:val="1"/>
        </w:numPr>
        <w:shd w:val="clear" w:color="auto" w:fill="auto"/>
        <w:tabs>
          <w:tab w:val="left" w:pos="1275"/>
        </w:tabs>
        <w:ind w:firstLine="709"/>
        <w:jc w:val="both"/>
        <w:rPr>
          <w:sz w:val="22"/>
          <w:szCs w:val="22"/>
        </w:rPr>
      </w:pPr>
      <w:r w:rsidRPr="00E80A15">
        <w:rPr>
          <w:sz w:val="22"/>
          <w:szCs w:val="22"/>
        </w:rPr>
        <w:t>В случае возникновения споров между Клиентом и Банком по предмету Договора, совместным решением обеих Сторон создается согласительная экспертная комиссия из равного количества представителей от каждой Стороны.</w:t>
      </w:r>
    </w:p>
    <w:p w:rsidR="006A7832" w:rsidRPr="00E80A15" w:rsidRDefault="00F9263C" w:rsidP="007A4B4A">
      <w:pPr>
        <w:pStyle w:val="1"/>
        <w:numPr>
          <w:ilvl w:val="1"/>
          <w:numId w:val="1"/>
        </w:numPr>
        <w:shd w:val="clear" w:color="auto" w:fill="auto"/>
        <w:tabs>
          <w:tab w:val="left" w:pos="1275"/>
        </w:tabs>
        <w:ind w:firstLine="709"/>
        <w:jc w:val="both"/>
        <w:rPr>
          <w:sz w:val="22"/>
          <w:szCs w:val="22"/>
        </w:rPr>
      </w:pPr>
      <w:r w:rsidRPr="00E80A15">
        <w:rPr>
          <w:sz w:val="22"/>
          <w:szCs w:val="22"/>
        </w:rPr>
        <w:t xml:space="preserve">В ходе рассмотрения комиссией спора о подлинности документа, исполненного с помощью системы «Мобильный </w:t>
      </w:r>
      <w:r w:rsidR="00BB6EBC">
        <w:rPr>
          <w:sz w:val="22"/>
          <w:szCs w:val="22"/>
        </w:rPr>
        <w:t>б</w:t>
      </w:r>
      <w:r w:rsidRPr="00E80A15">
        <w:rPr>
          <w:sz w:val="22"/>
          <w:szCs w:val="22"/>
        </w:rPr>
        <w:t xml:space="preserve">анк для юридических лиц», каждая Сторона обязана доказать лишь то, что она своевременно и надлежаще выполнила обязанности, взятые на себя по Договору. Своевременным и </w:t>
      </w:r>
      <w:r w:rsidRPr="00E80A15">
        <w:rPr>
          <w:sz w:val="22"/>
          <w:szCs w:val="22"/>
        </w:rPr>
        <w:lastRenderedPageBreak/>
        <w:t>надлежащим выполнением Стороной обязанностей признается соблюдение порядка и условий выполнения действий при обмене документами в электронном виде, закрепленных в настоящ</w:t>
      </w:r>
      <w:r w:rsidR="00BB6EBC">
        <w:rPr>
          <w:sz w:val="22"/>
          <w:szCs w:val="22"/>
        </w:rPr>
        <w:t>ем</w:t>
      </w:r>
      <w:r w:rsidRPr="00E80A15">
        <w:rPr>
          <w:sz w:val="22"/>
          <w:szCs w:val="22"/>
        </w:rPr>
        <w:t xml:space="preserve"> </w:t>
      </w:r>
      <w:r w:rsidR="00BB6EBC">
        <w:rPr>
          <w:sz w:val="22"/>
          <w:szCs w:val="22"/>
        </w:rPr>
        <w:t>Договоре</w:t>
      </w:r>
      <w:r w:rsidRPr="00E80A15">
        <w:rPr>
          <w:sz w:val="22"/>
          <w:szCs w:val="22"/>
        </w:rPr>
        <w:t xml:space="preserve"> и </w:t>
      </w:r>
      <w:r w:rsidRPr="006E627A">
        <w:rPr>
          <w:sz w:val="22"/>
          <w:szCs w:val="22"/>
        </w:rPr>
        <w:t>Приложениях</w:t>
      </w:r>
      <w:r w:rsidRPr="00E80A15">
        <w:rPr>
          <w:sz w:val="22"/>
          <w:szCs w:val="22"/>
        </w:rPr>
        <w:t xml:space="preserve"> к н</w:t>
      </w:r>
      <w:r w:rsidR="00BB6EBC">
        <w:rPr>
          <w:sz w:val="22"/>
          <w:szCs w:val="22"/>
        </w:rPr>
        <w:t>е</w:t>
      </w:r>
      <w:r w:rsidRPr="00E80A15">
        <w:rPr>
          <w:sz w:val="22"/>
          <w:szCs w:val="22"/>
        </w:rPr>
        <w:t>м</w:t>
      </w:r>
      <w:r w:rsidR="00BB6EBC">
        <w:rPr>
          <w:sz w:val="22"/>
          <w:szCs w:val="22"/>
        </w:rPr>
        <w:t>у</w:t>
      </w:r>
      <w:r w:rsidRPr="00E80A15">
        <w:rPr>
          <w:sz w:val="22"/>
          <w:szCs w:val="22"/>
        </w:rPr>
        <w:t>.</w:t>
      </w:r>
    </w:p>
    <w:p w:rsidR="006A7832" w:rsidRPr="00E80A15" w:rsidRDefault="00F9263C" w:rsidP="007A4B4A">
      <w:pPr>
        <w:pStyle w:val="1"/>
        <w:numPr>
          <w:ilvl w:val="1"/>
          <w:numId w:val="1"/>
        </w:numPr>
        <w:shd w:val="clear" w:color="auto" w:fill="auto"/>
        <w:tabs>
          <w:tab w:val="left" w:pos="1275"/>
        </w:tabs>
        <w:ind w:firstLine="709"/>
        <w:jc w:val="both"/>
        <w:rPr>
          <w:sz w:val="22"/>
          <w:szCs w:val="22"/>
        </w:rPr>
      </w:pPr>
      <w:r w:rsidRPr="00E80A15">
        <w:rPr>
          <w:sz w:val="22"/>
          <w:szCs w:val="22"/>
        </w:rPr>
        <w:t xml:space="preserve">При решении вопросов по </w:t>
      </w:r>
      <w:r w:rsidR="00BB6EBC">
        <w:rPr>
          <w:sz w:val="22"/>
          <w:szCs w:val="22"/>
        </w:rPr>
        <w:t>прочи</w:t>
      </w:r>
      <w:r w:rsidRPr="00E80A15">
        <w:rPr>
          <w:sz w:val="22"/>
          <w:szCs w:val="22"/>
        </w:rPr>
        <w:t>м конфликтам Стороны руководствуются действующим законодательством Российской Федерации.</w:t>
      </w:r>
    </w:p>
    <w:p w:rsidR="006A7832" w:rsidRPr="00E80A15" w:rsidRDefault="00F9263C" w:rsidP="007A4B4A">
      <w:pPr>
        <w:pStyle w:val="1"/>
        <w:numPr>
          <w:ilvl w:val="1"/>
          <w:numId w:val="1"/>
        </w:numPr>
        <w:shd w:val="clear" w:color="auto" w:fill="auto"/>
        <w:tabs>
          <w:tab w:val="left" w:pos="1275"/>
        </w:tabs>
        <w:ind w:firstLine="709"/>
        <w:jc w:val="both"/>
        <w:rPr>
          <w:sz w:val="22"/>
          <w:szCs w:val="22"/>
        </w:rPr>
      </w:pPr>
      <w:r w:rsidRPr="00E80A15">
        <w:rPr>
          <w:sz w:val="22"/>
          <w:szCs w:val="22"/>
        </w:rPr>
        <w:t>Свои решения комиссия оформляет в виде протоколов и актов, которые подписываются всеми членами комиссии. Стороны признают решения комиссии обязательными для участников спора, по которым они вынесены, и обязуются добровольно исполнять решения комиссии по указанным вопросам в установленные в этих решениях сроки.</w:t>
      </w:r>
    </w:p>
    <w:p w:rsidR="006A7832" w:rsidRPr="00E80A15" w:rsidRDefault="00F9263C" w:rsidP="007A4B4A">
      <w:pPr>
        <w:pStyle w:val="1"/>
        <w:numPr>
          <w:ilvl w:val="1"/>
          <w:numId w:val="1"/>
        </w:numPr>
        <w:shd w:val="clear" w:color="auto" w:fill="auto"/>
        <w:tabs>
          <w:tab w:val="left" w:pos="1275"/>
        </w:tabs>
        <w:ind w:firstLine="709"/>
        <w:jc w:val="both"/>
        <w:rPr>
          <w:sz w:val="22"/>
          <w:szCs w:val="22"/>
        </w:rPr>
      </w:pPr>
      <w:r w:rsidRPr="00E80A15">
        <w:rPr>
          <w:sz w:val="22"/>
          <w:szCs w:val="22"/>
        </w:rPr>
        <w:t>Сторона, признанная виновной, возмещает убытки другой Стороне.</w:t>
      </w:r>
    </w:p>
    <w:p w:rsidR="006A7832" w:rsidRPr="00E80A15" w:rsidRDefault="00F9263C" w:rsidP="007A4B4A">
      <w:pPr>
        <w:pStyle w:val="1"/>
        <w:numPr>
          <w:ilvl w:val="1"/>
          <w:numId w:val="1"/>
        </w:numPr>
        <w:shd w:val="clear" w:color="auto" w:fill="auto"/>
        <w:tabs>
          <w:tab w:val="left" w:pos="1275"/>
        </w:tabs>
        <w:ind w:firstLine="709"/>
        <w:jc w:val="both"/>
        <w:rPr>
          <w:sz w:val="22"/>
          <w:szCs w:val="22"/>
        </w:rPr>
      </w:pPr>
      <w:r w:rsidRPr="00E80A15">
        <w:rPr>
          <w:sz w:val="22"/>
          <w:szCs w:val="22"/>
        </w:rPr>
        <w:t>Уклонение какой-либо Стороны Договора от участия в создании или работе согласительной экспертной комиссии может привести к невозможности ее создания и работы, но не может привести к невозможности урегулирования спора в судебном порядке. В случае невозможности создания согласительной экспертной комиссии, недостижения соглашения Сторон, отсутствия согласия по спорам или отказа от добровольного исполнения решения комиссии споры по Договору передаются на рассмотрение арбитражного суда по месту заключения Договора.</w:t>
      </w:r>
    </w:p>
    <w:p w:rsidR="00F04887" w:rsidRPr="00E80A15" w:rsidRDefault="00F04887" w:rsidP="007A4B4A">
      <w:pPr>
        <w:pStyle w:val="1"/>
        <w:shd w:val="clear" w:color="auto" w:fill="auto"/>
        <w:tabs>
          <w:tab w:val="left" w:pos="1275"/>
        </w:tabs>
        <w:ind w:left="709" w:firstLine="0"/>
        <w:jc w:val="both"/>
        <w:rPr>
          <w:sz w:val="22"/>
          <w:szCs w:val="22"/>
        </w:rPr>
      </w:pPr>
    </w:p>
    <w:p w:rsidR="006A7832" w:rsidRPr="00E80A15" w:rsidRDefault="00666551" w:rsidP="007A4B4A">
      <w:pPr>
        <w:pStyle w:val="11"/>
        <w:keepNext/>
        <w:keepLines/>
        <w:numPr>
          <w:ilvl w:val="0"/>
          <w:numId w:val="1"/>
        </w:numPr>
        <w:shd w:val="clear" w:color="auto" w:fill="auto"/>
        <w:tabs>
          <w:tab w:val="left" w:pos="318"/>
        </w:tabs>
        <w:spacing w:after="0"/>
        <w:rPr>
          <w:sz w:val="22"/>
          <w:szCs w:val="22"/>
        </w:rPr>
      </w:pPr>
      <w:bookmarkStart w:id="18" w:name="bookmark18"/>
      <w:bookmarkStart w:id="19" w:name="bookmark19"/>
      <w:r w:rsidRPr="00E80A15">
        <w:rPr>
          <w:sz w:val="22"/>
          <w:szCs w:val="22"/>
        </w:rPr>
        <w:t>СРОК ДЕЙСТВИЯ ДОГОВОРА И ПОРЯДОК ЕГО РАСТОРЖЕНИЯ</w:t>
      </w:r>
      <w:bookmarkEnd w:id="18"/>
      <w:bookmarkEnd w:id="19"/>
    </w:p>
    <w:p w:rsidR="00666551" w:rsidRPr="00666551" w:rsidRDefault="00666551" w:rsidP="007A4B4A">
      <w:pPr>
        <w:pStyle w:val="aa"/>
        <w:spacing w:after="0" w:line="240" w:lineRule="auto"/>
        <w:ind w:left="709"/>
        <w:jc w:val="both"/>
        <w:rPr>
          <w:rFonts w:ascii="Times New Roman" w:hAnsi="Times New Roman" w:cs="Times New Roman"/>
          <w:sz w:val="10"/>
          <w:szCs w:val="10"/>
        </w:rPr>
      </w:pPr>
    </w:p>
    <w:p w:rsidR="0048366F" w:rsidRPr="007A4B4A" w:rsidRDefault="00BB6EBC" w:rsidP="007A4B4A">
      <w:pPr>
        <w:pStyle w:val="aa"/>
        <w:numPr>
          <w:ilvl w:val="1"/>
          <w:numId w:val="1"/>
        </w:numPr>
        <w:tabs>
          <w:tab w:val="left" w:pos="1276"/>
        </w:tabs>
        <w:spacing w:after="0" w:line="240" w:lineRule="auto"/>
        <w:ind w:left="0" w:firstLine="720"/>
        <w:jc w:val="both"/>
        <w:rPr>
          <w:rFonts w:ascii="Times New Roman" w:hAnsi="Times New Roman" w:cs="Times New Roman"/>
        </w:rPr>
      </w:pPr>
      <w:r w:rsidRPr="007A4B4A">
        <w:rPr>
          <w:rFonts w:ascii="Times New Roman" w:hAnsi="Times New Roman" w:cs="Times New Roman"/>
        </w:rPr>
        <w:t xml:space="preserve">Настоящий </w:t>
      </w:r>
      <w:r w:rsidR="00F9263C" w:rsidRPr="007A4B4A">
        <w:rPr>
          <w:rFonts w:ascii="Times New Roman" w:hAnsi="Times New Roman" w:cs="Times New Roman"/>
        </w:rPr>
        <w:t>Договор вступает в силу с момента</w:t>
      </w:r>
      <w:r w:rsidRPr="007A4B4A">
        <w:rPr>
          <w:rFonts w:ascii="Times New Roman" w:hAnsi="Times New Roman" w:cs="Times New Roman"/>
        </w:rPr>
        <w:t xml:space="preserve"> </w:t>
      </w:r>
      <w:r w:rsidR="0048366F" w:rsidRPr="007A4B4A">
        <w:rPr>
          <w:rFonts w:ascii="Times New Roman" w:hAnsi="Times New Roman" w:cs="Times New Roman"/>
        </w:rPr>
        <w:t>получения</w:t>
      </w:r>
      <w:r w:rsidRPr="007A4B4A">
        <w:rPr>
          <w:rFonts w:ascii="Times New Roman" w:hAnsi="Times New Roman" w:cs="Times New Roman"/>
        </w:rPr>
        <w:t xml:space="preserve"> Банк</w:t>
      </w:r>
      <w:r w:rsidR="0048366F" w:rsidRPr="007A4B4A">
        <w:rPr>
          <w:rFonts w:ascii="Times New Roman" w:hAnsi="Times New Roman" w:cs="Times New Roman"/>
        </w:rPr>
        <w:t>ом от Клиента</w:t>
      </w:r>
      <w:r w:rsidRPr="007A4B4A">
        <w:rPr>
          <w:rFonts w:ascii="Times New Roman" w:hAnsi="Times New Roman" w:cs="Times New Roman"/>
        </w:rPr>
        <w:t xml:space="preserve"> Заявления об акцепте оферты </w:t>
      </w:r>
      <w:r w:rsidR="0048366F" w:rsidRPr="007A4B4A">
        <w:rPr>
          <w:rFonts w:ascii="Times New Roman" w:hAnsi="Times New Roman" w:cs="Times New Roman"/>
        </w:rPr>
        <w:t>«Условия дистанционного банковского обслуживания юридических лиц и индивидуальных предпринимателей в Банке РМП (</w:t>
      </w:r>
      <w:r w:rsidR="0049417F">
        <w:rPr>
          <w:rFonts w:ascii="Times New Roman" w:hAnsi="Times New Roman" w:cs="Times New Roman"/>
        </w:rPr>
        <w:t>АО</w:t>
      </w:r>
      <w:r w:rsidR="0048366F" w:rsidRPr="007A4B4A">
        <w:rPr>
          <w:rFonts w:ascii="Times New Roman" w:hAnsi="Times New Roman" w:cs="Times New Roman"/>
        </w:rPr>
        <w:t xml:space="preserve">) с использованием системы «Мобильный банк для юридических лиц», направленного в соответствии с </w:t>
      </w:r>
      <w:r w:rsidR="0048366F" w:rsidRPr="007A4B4A">
        <w:rPr>
          <w:rFonts w:ascii="Times New Roman" w:hAnsi="Times New Roman" w:cs="Times New Roman"/>
          <w:b/>
        </w:rPr>
        <w:t>п. 1.2.</w:t>
      </w:r>
      <w:r w:rsidR="0048366F" w:rsidRPr="007A4B4A">
        <w:rPr>
          <w:rFonts w:ascii="Times New Roman" w:hAnsi="Times New Roman" w:cs="Times New Roman"/>
        </w:rPr>
        <w:t xml:space="preserve"> настоящего Договора. </w:t>
      </w:r>
    </w:p>
    <w:p w:rsidR="006A7832" w:rsidRPr="007A4B4A" w:rsidRDefault="00F9263C" w:rsidP="007A4B4A">
      <w:pPr>
        <w:pStyle w:val="aa"/>
        <w:numPr>
          <w:ilvl w:val="1"/>
          <w:numId w:val="1"/>
        </w:numPr>
        <w:tabs>
          <w:tab w:val="left" w:pos="1276"/>
        </w:tabs>
        <w:spacing w:after="0" w:line="240" w:lineRule="auto"/>
        <w:ind w:left="0" w:firstLine="720"/>
        <w:jc w:val="both"/>
        <w:rPr>
          <w:rFonts w:ascii="Times New Roman" w:hAnsi="Times New Roman" w:cs="Times New Roman"/>
        </w:rPr>
      </w:pPr>
      <w:r w:rsidRPr="00613014">
        <w:rPr>
          <w:rFonts w:ascii="Times New Roman" w:hAnsi="Times New Roman" w:cs="Times New Roman"/>
        </w:rPr>
        <w:t>Приложени</w:t>
      </w:r>
      <w:r w:rsidR="00C85DE3" w:rsidRPr="00613014">
        <w:rPr>
          <w:rFonts w:ascii="Times New Roman" w:hAnsi="Times New Roman" w:cs="Times New Roman"/>
        </w:rPr>
        <w:t>я</w:t>
      </w:r>
      <w:r w:rsidRPr="00613014">
        <w:rPr>
          <w:rFonts w:ascii="Times New Roman" w:hAnsi="Times New Roman" w:cs="Times New Roman"/>
        </w:rPr>
        <w:t xml:space="preserve"> явля</w:t>
      </w:r>
      <w:r w:rsidR="00C85DE3" w:rsidRPr="00613014">
        <w:rPr>
          <w:rFonts w:ascii="Times New Roman" w:hAnsi="Times New Roman" w:cs="Times New Roman"/>
        </w:rPr>
        <w:t>ю</w:t>
      </w:r>
      <w:r w:rsidRPr="00613014">
        <w:rPr>
          <w:rFonts w:ascii="Times New Roman" w:hAnsi="Times New Roman" w:cs="Times New Roman"/>
        </w:rPr>
        <w:t>тся</w:t>
      </w:r>
      <w:r w:rsidRPr="007A4B4A">
        <w:rPr>
          <w:rFonts w:ascii="Times New Roman" w:hAnsi="Times New Roman" w:cs="Times New Roman"/>
        </w:rPr>
        <w:t xml:space="preserve"> неотъемлемой частью настоящего Договора и действу</w:t>
      </w:r>
      <w:r w:rsidR="000C5337" w:rsidRPr="007A4B4A">
        <w:rPr>
          <w:rFonts w:ascii="Times New Roman" w:hAnsi="Times New Roman" w:cs="Times New Roman"/>
        </w:rPr>
        <w:t>ю</w:t>
      </w:r>
      <w:r w:rsidRPr="007A4B4A">
        <w:rPr>
          <w:rFonts w:ascii="Times New Roman" w:hAnsi="Times New Roman" w:cs="Times New Roman"/>
        </w:rPr>
        <w:t>т с момента его вступления в силу.</w:t>
      </w:r>
    </w:p>
    <w:p w:rsidR="006A7832" w:rsidRPr="007A4B4A" w:rsidRDefault="00F9263C" w:rsidP="007A4B4A">
      <w:pPr>
        <w:pStyle w:val="aa"/>
        <w:numPr>
          <w:ilvl w:val="1"/>
          <w:numId w:val="1"/>
        </w:numPr>
        <w:tabs>
          <w:tab w:val="left" w:pos="1276"/>
        </w:tabs>
        <w:spacing w:after="0" w:line="240" w:lineRule="auto"/>
        <w:ind w:left="0" w:firstLine="720"/>
        <w:jc w:val="both"/>
        <w:rPr>
          <w:rFonts w:ascii="Times New Roman" w:hAnsi="Times New Roman" w:cs="Times New Roman"/>
        </w:rPr>
      </w:pPr>
      <w:r w:rsidRPr="007A4B4A">
        <w:rPr>
          <w:rFonts w:ascii="Times New Roman" w:hAnsi="Times New Roman" w:cs="Times New Roman"/>
        </w:rPr>
        <w:t xml:space="preserve">Стороны вправе расторгнуть Договор в одностороннем внесудебном порядке. В случае если Стороной инициатором расторжения является Клиент, то он представляет в Банк заявление </w:t>
      </w:r>
      <w:r w:rsidR="00D82D2B" w:rsidRPr="007A4B4A">
        <w:rPr>
          <w:rFonts w:ascii="Times New Roman" w:hAnsi="Times New Roman" w:cs="Times New Roman"/>
        </w:rPr>
        <w:t xml:space="preserve">по форме </w:t>
      </w:r>
      <w:r w:rsidR="00D82D2B" w:rsidRPr="006E627A">
        <w:rPr>
          <w:rFonts w:ascii="Times New Roman" w:hAnsi="Times New Roman" w:cs="Times New Roman"/>
          <w:b/>
          <w:i/>
        </w:rPr>
        <w:t>Приложения 5</w:t>
      </w:r>
      <w:r w:rsidR="00D82D2B" w:rsidRPr="007A4B4A">
        <w:rPr>
          <w:rFonts w:ascii="Times New Roman" w:hAnsi="Times New Roman" w:cs="Times New Roman"/>
        </w:rPr>
        <w:t xml:space="preserve"> к настоящему Договору </w:t>
      </w:r>
      <w:r w:rsidRPr="007A4B4A">
        <w:rPr>
          <w:rFonts w:ascii="Times New Roman" w:hAnsi="Times New Roman" w:cs="Times New Roman"/>
        </w:rPr>
        <w:t xml:space="preserve">с указанием предполагаемой даты расторжения Договора. В случае если Стороной инициатором расторжения является Банк, то он направляет Клиенту соответствующее уведомление с указанием предполагаемой даты расторжения Договора, но не менее чем за 15 </w:t>
      </w:r>
      <w:r w:rsidR="00EB1742" w:rsidRPr="007A4B4A">
        <w:rPr>
          <w:rFonts w:ascii="Times New Roman" w:hAnsi="Times New Roman" w:cs="Times New Roman"/>
        </w:rPr>
        <w:t xml:space="preserve">(Пятнадцать) </w:t>
      </w:r>
      <w:r w:rsidRPr="007A4B4A">
        <w:rPr>
          <w:rFonts w:ascii="Times New Roman" w:hAnsi="Times New Roman" w:cs="Times New Roman"/>
        </w:rPr>
        <w:t xml:space="preserve">календарных дней до даты такого расторжения. Кроме того, Договор расторгается/считается прекращенным в случаях, предусмотренных действующим законодательством Российской Федерации и/или настоящим </w:t>
      </w:r>
      <w:r w:rsidR="00D82D2B" w:rsidRPr="007A4B4A">
        <w:rPr>
          <w:rFonts w:ascii="Times New Roman" w:hAnsi="Times New Roman" w:cs="Times New Roman"/>
        </w:rPr>
        <w:t>Договором</w:t>
      </w:r>
      <w:r w:rsidRPr="007A4B4A">
        <w:rPr>
          <w:rFonts w:ascii="Times New Roman" w:hAnsi="Times New Roman" w:cs="Times New Roman"/>
        </w:rPr>
        <w:t>.</w:t>
      </w:r>
    </w:p>
    <w:p w:rsidR="006A7832" w:rsidRPr="007A4B4A" w:rsidRDefault="00F9263C" w:rsidP="007A4B4A">
      <w:pPr>
        <w:pStyle w:val="aa"/>
        <w:numPr>
          <w:ilvl w:val="1"/>
          <w:numId w:val="1"/>
        </w:numPr>
        <w:tabs>
          <w:tab w:val="left" w:pos="1276"/>
        </w:tabs>
        <w:spacing w:after="0" w:line="240" w:lineRule="auto"/>
        <w:ind w:left="0" w:firstLine="720"/>
        <w:jc w:val="both"/>
        <w:rPr>
          <w:rFonts w:ascii="Times New Roman" w:hAnsi="Times New Roman" w:cs="Times New Roman"/>
        </w:rPr>
      </w:pPr>
      <w:r w:rsidRPr="007A4B4A">
        <w:rPr>
          <w:rFonts w:ascii="Times New Roman" w:hAnsi="Times New Roman" w:cs="Times New Roman"/>
        </w:rPr>
        <w:t>Стороны не несут ответственности за ущерб, возникший вследствие действия обстоятельств непреодолимой силы (стихийные бедствия, технические сбои, а также иные обстоятельства), происшедших по независящим от Сторон причинам, существенно влияющих на функционирование Сторон и препятствующих исполнению Сторонами обязательств по Договору.</w:t>
      </w:r>
    </w:p>
    <w:p w:rsidR="00362868" w:rsidRPr="00E80A15" w:rsidRDefault="00362868" w:rsidP="007A4B4A">
      <w:pPr>
        <w:pStyle w:val="1"/>
        <w:shd w:val="clear" w:color="auto" w:fill="auto"/>
        <w:tabs>
          <w:tab w:val="left" w:pos="1277"/>
        </w:tabs>
        <w:jc w:val="both"/>
      </w:pPr>
    </w:p>
    <w:p w:rsidR="009E5C0A" w:rsidRPr="004635BC" w:rsidRDefault="009E5C0A" w:rsidP="009E5C0A">
      <w:pPr>
        <w:pStyle w:val="11"/>
        <w:keepNext/>
        <w:keepLines/>
        <w:numPr>
          <w:ilvl w:val="0"/>
          <w:numId w:val="1"/>
        </w:numPr>
        <w:shd w:val="clear" w:color="auto" w:fill="auto"/>
        <w:tabs>
          <w:tab w:val="left" w:pos="318"/>
        </w:tabs>
        <w:spacing w:after="0"/>
        <w:rPr>
          <w:sz w:val="22"/>
          <w:szCs w:val="22"/>
        </w:rPr>
      </w:pPr>
      <w:r w:rsidRPr="004635BC">
        <w:rPr>
          <w:sz w:val="22"/>
          <w:szCs w:val="22"/>
        </w:rPr>
        <w:t xml:space="preserve"> АДРЕС И РЕКВИЗИТЫ БАНКА</w:t>
      </w:r>
    </w:p>
    <w:p w:rsidR="009E5C0A" w:rsidRPr="009E5C0A" w:rsidRDefault="009E5C0A" w:rsidP="009E5C0A">
      <w:pPr>
        <w:pStyle w:val="12"/>
        <w:widowControl/>
        <w:ind w:left="-167"/>
        <w:rPr>
          <w:sz w:val="10"/>
          <w:szCs w:val="10"/>
        </w:rPr>
      </w:pPr>
    </w:p>
    <w:p w:rsidR="009E5C0A" w:rsidRPr="004635BC" w:rsidRDefault="009E5C0A" w:rsidP="009E5C0A">
      <w:pPr>
        <w:pStyle w:val="12"/>
        <w:widowControl/>
        <w:ind w:left="709"/>
        <w:jc w:val="both"/>
        <w:rPr>
          <w:sz w:val="22"/>
          <w:szCs w:val="22"/>
        </w:rPr>
      </w:pPr>
      <w:r w:rsidRPr="004635BC">
        <w:rPr>
          <w:sz w:val="22"/>
          <w:szCs w:val="22"/>
        </w:rPr>
        <w:t>Банк развития и модернизации промышленности (акционерное общество)</w:t>
      </w:r>
    </w:p>
    <w:p w:rsidR="009E5C0A" w:rsidRPr="004635BC" w:rsidRDefault="009E5C0A" w:rsidP="009E5C0A">
      <w:pPr>
        <w:pStyle w:val="12"/>
        <w:widowControl/>
        <w:ind w:left="709"/>
        <w:jc w:val="both"/>
        <w:rPr>
          <w:sz w:val="22"/>
          <w:szCs w:val="22"/>
        </w:rPr>
      </w:pPr>
      <w:r w:rsidRPr="004635BC">
        <w:rPr>
          <w:sz w:val="22"/>
          <w:szCs w:val="22"/>
        </w:rPr>
        <w:t xml:space="preserve">123557, Москва, ул. </w:t>
      </w:r>
      <w:proofErr w:type="spellStart"/>
      <w:r w:rsidRPr="004635BC">
        <w:rPr>
          <w:sz w:val="22"/>
          <w:szCs w:val="22"/>
        </w:rPr>
        <w:t>Климашкина</w:t>
      </w:r>
      <w:proofErr w:type="spellEnd"/>
      <w:r w:rsidRPr="004635BC">
        <w:rPr>
          <w:sz w:val="22"/>
          <w:szCs w:val="22"/>
        </w:rPr>
        <w:t>, д. 21, стр. 1</w:t>
      </w:r>
    </w:p>
    <w:p w:rsidR="009E5C0A" w:rsidRPr="004635BC" w:rsidRDefault="009E5C0A" w:rsidP="009E5C0A">
      <w:pPr>
        <w:pStyle w:val="Default"/>
        <w:ind w:left="709"/>
        <w:jc w:val="both"/>
        <w:rPr>
          <w:color w:val="auto"/>
          <w:sz w:val="22"/>
          <w:szCs w:val="22"/>
        </w:rPr>
      </w:pPr>
      <w:r w:rsidRPr="004635BC">
        <w:rPr>
          <w:sz w:val="22"/>
          <w:szCs w:val="22"/>
        </w:rPr>
        <w:t xml:space="preserve">ИНН 7722022528, БИК </w:t>
      </w:r>
      <w:r w:rsidRPr="004635BC">
        <w:rPr>
          <w:color w:val="auto"/>
          <w:sz w:val="22"/>
          <w:szCs w:val="22"/>
        </w:rPr>
        <w:t>044525583</w:t>
      </w:r>
    </w:p>
    <w:p w:rsidR="009E5C0A" w:rsidRPr="004635BC" w:rsidRDefault="009E5C0A" w:rsidP="009E5C0A">
      <w:pPr>
        <w:pStyle w:val="Default"/>
        <w:ind w:left="709"/>
        <w:jc w:val="both"/>
        <w:rPr>
          <w:color w:val="auto"/>
          <w:sz w:val="22"/>
          <w:szCs w:val="22"/>
        </w:rPr>
      </w:pPr>
      <w:r w:rsidRPr="004635BC">
        <w:rPr>
          <w:sz w:val="22"/>
          <w:szCs w:val="22"/>
        </w:rPr>
        <w:t>Корреспондентский счет № 30101 810 3 452 500 00583 в Главно</w:t>
      </w:r>
      <w:r w:rsidR="00D24A4F">
        <w:rPr>
          <w:sz w:val="22"/>
          <w:szCs w:val="22"/>
        </w:rPr>
        <w:t>м</w:t>
      </w:r>
      <w:r w:rsidRPr="004635BC">
        <w:rPr>
          <w:sz w:val="22"/>
          <w:szCs w:val="22"/>
        </w:rPr>
        <w:t xml:space="preserve"> </w:t>
      </w:r>
      <w:r w:rsidR="00D24A4F" w:rsidRPr="004635BC">
        <w:rPr>
          <w:sz w:val="22"/>
          <w:szCs w:val="22"/>
        </w:rPr>
        <w:t>управлени</w:t>
      </w:r>
      <w:r w:rsidR="00D24A4F">
        <w:rPr>
          <w:sz w:val="22"/>
          <w:szCs w:val="22"/>
        </w:rPr>
        <w:t>и</w:t>
      </w:r>
      <w:r w:rsidR="00D24A4F" w:rsidRPr="004635BC">
        <w:rPr>
          <w:sz w:val="22"/>
          <w:szCs w:val="22"/>
        </w:rPr>
        <w:t xml:space="preserve"> </w:t>
      </w:r>
      <w:r w:rsidRPr="004635BC">
        <w:rPr>
          <w:sz w:val="22"/>
          <w:szCs w:val="22"/>
        </w:rPr>
        <w:t>Центрального банка Российской Федерации по Центральному федеральному округу г. Москва</w:t>
      </w:r>
    </w:p>
    <w:p w:rsidR="009E5C0A" w:rsidRPr="00285B20" w:rsidRDefault="009E5C0A" w:rsidP="009E5C0A">
      <w:pPr>
        <w:pStyle w:val="12"/>
        <w:widowControl/>
        <w:ind w:left="709"/>
        <w:jc w:val="both"/>
        <w:rPr>
          <w:sz w:val="22"/>
          <w:szCs w:val="22"/>
        </w:rPr>
      </w:pPr>
      <w:r w:rsidRPr="004635BC">
        <w:rPr>
          <w:sz w:val="22"/>
          <w:szCs w:val="22"/>
        </w:rPr>
        <w:t>Телефон/факс: +7 (495) 737-86-43, +7 (495) 737-86-44</w:t>
      </w:r>
    </w:p>
    <w:p w:rsidR="00362868" w:rsidRDefault="009E5C0A" w:rsidP="009E5C0A">
      <w:pPr>
        <w:pStyle w:val="1"/>
        <w:shd w:val="clear" w:color="auto" w:fill="auto"/>
        <w:tabs>
          <w:tab w:val="left" w:pos="1277"/>
        </w:tabs>
        <w:jc w:val="both"/>
      </w:pPr>
      <w:r w:rsidRPr="004635BC">
        <w:rPr>
          <w:sz w:val="22"/>
          <w:szCs w:val="22"/>
        </w:rPr>
        <w:br w:type="page"/>
      </w:r>
    </w:p>
    <w:p w:rsidR="00362868" w:rsidRPr="00875D8A" w:rsidRDefault="00362868" w:rsidP="007A4B4A">
      <w:pPr>
        <w:jc w:val="right"/>
        <w:rPr>
          <w:rFonts w:ascii="Times New Roman" w:hAnsi="Times New Roman" w:cs="Times New Roman"/>
          <w:b/>
          <w:i/>
          <w:sz w:val="22"/>
          <w:szCs w:val="22"/>
        </w:rPr>
      </w:pPr>
      <w:r w:rsidRPr="00875D8A">
        <w:rPr>
          <w:rFonts w:ascii="Times New Roman" w:hAnsi="Times New Roman" w:cs="Times New Roman"/>
          <w:b/>
          <w:i/>
          <w:sz w:val="22"/>
          <w:szCs w:val="22"/>
        </w:rPr>
        <w:lastRenderedPageBreak/>
        <w:t>Приложение 1</w:t>
      </w:r>
    </w:p>
    <w:p w:rsidR="007A4B4A" w:rsidRPr="00875D8A" w:rsidRDefault="007A4B4A" w:rsidP="007A4B4A">
      <w:pPr>
        <w:jc w:val="right"/>
        <w:rPr>
          <w:rFonts w:ascii="Times New Roman" w:hAnsi="Times New Roman" w:cs="Times New Roman"/>
          <w:color w:val="auto"/>
          <w:sz w:val="20"/>
          <w:szCs w:val="20"/>
        </w:rPr>
      </w:pPr>
      <w:r w:rsidRPr="00875D8A">
        <w:rPr>
          <w:rFonts w:ascii="Times New Roman" w:hAnsi="Times New Roman" w:cs="Times New Roman"/>
          <w:color w:val="auto"/>
          <w:sz w:val="20"/>
          <w:szCs w:val="20"/>
        </w:rPr>
        <w:t xml:space="preserve">к Договору оферты </w:t>
      </w:r>
    </w:p>
    <w:p w:rsidR="007A4B4A" w:rsidRPr="00875D8A" w:rsidRDefault="007A4B4A" w:rsidP="007A4B4A">
      <w:pPr>
        <w:jc w:val="right"/>
        <w:rPr>
          <w:rFonts w:ascii="Times New Roman" w:hAnsi="Times New Roman" w:cs="Times New Roman"/>
          <w:color w:val="auto"/>
          <w:sz w:val="20"/>
          <w:szCs w:val="20"/>
        </w:rPr>
      </w:pPr>
      <w:r w:rsidRPr="00875D8A">
        <w:rPr>
          <w:rFonts w:ascii="Times New Roman" w:hAnsi="Times New Roman" w:cs="Times New Roman"/>
          <w:color w:val="auto"/>
          <w:sz w:val="20"/>
          <w:szCs w:val="20"/>
        </w:rPr>
        <w:t xml:space="preserve">«Условия дистанционного банковского обслуживания </w:t>
      </w:r>
    </w:p>
    <w:p w:rsidR="007A4B4A" w:rsidRPr="00875D8A" w:rsidRDefault="007A4B4A" w:rsidP="007A4B4A">
      <w:pPr>
        <w:jc w:val="right"/>
        <w:rPr>
          <w:rFonts w:ascii="Times New Roman" w:hAnsi="Times New Roman" w:cs="Times New Roman"/>
          <w:color w:val="auto"/>
          <w:sz w:val="20"/>
          <w:szCs w:val="20"/>
        </w:rPr>
      </w:pPr>
      <w:r w:rsidRPr="00875D8A">
        <w:rPr>
          <w:rFonts w:ascii="Times New Roman" w:hAnsi="Times New Roman" w:cs="Times New Roman"/>
          <w:color w:val="auto"/>
          <w:sz w:val="20"/>
          <w:szCs w:val="20"/>
        </w:rPr>
        <w:t>юридических лиц и индивидуальных предпринимателей</w:t>
      </w:r>
    </w:p>
    <w:p w:rsidR="007A4B4A" w:rsidRPr="00875D8A" w:rsidRDefault="007A4B4A" w:rsidP="007A4B4A">
      <w:pPr>
        <w:jc w:val="right"/>
        <w:rPr>
          <w:rFonts w:ascii="Times New Roman" w:hAnsi="Times New Roman" w:cs="Times New Roman"/>
          <w:color w:val="auto"/>
          <w:sz w:val="20"/>
          <w:szCs w:val="20"/>
        </w:rPr>
      </w:pPr>
      <w:r w:rsidRPr="00875D8A">
        <w:rPr>
          <w:rFonts w:ascii="Times New Roman" w:hAnsi="Times New Roman" w:cs="Times New Roman"/>
          <w:color w:val="auto"/>
          <w:sz w:val="20"/>
          <w:szCs w:val="20"/>
        </w:rPr>
        <w:t xml:space="preserve"> в Банке РМП (</w:t>
      </w:r>
      <w:r w:rsidR="0049417F">
        <w:rPr>
          <w:rFonts w:ascii="Times New Roman" w:hAnsi="Times New Roman" w:cs="Times New Roman"/>
          <w:color w:val="auto"/>
          <w:sz w:val="20"/>
          <w:szCs w:val="20"/>
        </w:rPr>
        <w:t>АО</w:t>
      </w:r>
      <w:r w:rsidRPr="00875D8A">
        <w:rPr>
          <w:rFonts w:ascii="Times New Roman" w:hAnsi="Times New Roman" w:cs="Times New Roman"/>
          <w:color w:val="auto"/>
          <w:sz w:val="20"/>
          <w:szCs w:val="20"/>
        </w:rPr>
        <w:t>) с использованием системы</w:t>
      </w:r>
    </w:p>
    <w:p w:rsidR="007A4B4A" w:rsidRPr="00875D8A" w:rsidRDefault="007A4B4A" w:rsidP="007A4B4A">
      <w:pPr>
        <w:jc w:val="right"/>
        <w:rPr>
          <w:rFonts w:ascii="Times New Roman" w:hAnsi="Times New Roman" w:cs="Times New Roman"/>
          <w:color w:val="auto"/>
          <w:sz w:val="20"/>
          <w:szCs w:val="20"/>
        </w:rPr>
      </w:pPr>
      <w:r w:rsidRPr="00875D8A">
        <w:rPr>
          <w:rFonts w:ascii="Times New Roman" w:hAnsi="Times New Roman" w:cs="Times New Roman"/>
          <w:color w:val="auto"/>
          <w:sz w:val="20"/>
          <w:szCs w:val="20"/>
        </w:rPr>
        <w:t>«Мобильный банк для юридических лиц»</w:t>
      </w:r>
    </w:p>
    <w:p w:rsidR="00362868" w:rsidRPr="00875D8A" w:rsidRDefault="00362868" w:rsidP="007A4B4A">
      <w:pPr>
        <w:pStyle w:val="1"/>
        <w:shd w:val="clear" w:color="auto" w:fill="auto"/>
        <w:tabs>
          <w:tab w:val="left" w:pos="1277"/>
        </w:tabs>
        <w:jc w:val="both"/>
      </w:pPr>
    </w:p>
    <w:p w:rsidR="00590556" w:rsidRDefault="00590556" w:rsidP="007A4B4A">
      <w:pPr>
        <w:jc w:val="center"/>
        <w:rPr>
          <w:rFonts w:ascii="Times New Roman" w:hAnsi="Times New Roman" w:cs="Times New Roman"/>
          <w:b/>
          <w:u w:val="single"/>
        </w:rPr>
      </w:pPr>
    </w:p>
    <w:p w:rsidR="00590556" w:rsidRDefault="00590556" w:rsidP="007A4B4A">
      <w:pPr>
        <w:jc w:val="center"/>
        <w:rPr>
          <w:rFonts w:ascii="Times New Roman" w:hAnsi="Times New Roman" w:cs="Times New Roman"/>
          <w:b/>
          <w:u w:val="single"/>
        </w:rPr>
      </w:pPr>
    </w:p>
    <w:p w:rsidR="00590556" w:rsidRDefault="00590556" w:rsidP="007A4B4A">
      <w:pPr>
        <w:jc w:val="center"/>
        <w:rPr>
          <w:rFonts w:ascii="Times New Roman" w:hAnsi="Times New Roman" w:cs="Times New Roman"/>
          <w:b/>
          <w:u w:val="single"/>
        </w:rPr>
      </w:pPr>
    </w:p>
    <w:p w:rsidR="00362868" w:rsidRPr="00875D8A" w:rsidRDefault="00362868" w:rsidP="007A4B4A">
      <w:pPr>
        <w:jc w:val="center"/>
        <w:rPr>
          <w:rFonts w:ascii="Times New Roman" w:hAnsi="Times New Roman" w:cs="Times New Roman"/>
          <w:b/>
          <w:u w:val="single"/>
        </w:rPr>
      </w:pPr>
      <w:r w:rsidRPr="00875D8A">
        <w:rPr>
          <w:rFonts w:ascii="Times New Roman" w:hAnsi="Times New Roman" w:cs="Times New Roman"/>
          <w:b/>
          <w:u w:val="single"/>
        </w:rPr>
        <w:t>Рекомендации по обеспечению безопасности мобильных устройств</w:t>
      </w:r>
    </w:p>
    <w:p w:rsidR="00362868" w:rsidRPr="00875D8A" w:rsidRDefault="00362868" w:rsidP="007A4B4A">
      <w:pPr>
        <w:jc w:val="center"/>
        <w:rPr>
          <w:rFonts w:ascii="Times New Roman" w:hAnsi="Times New Roman" w:cs="Times New Roman"/>
          <w:b/>
          <w:u w:val="single"/>
        </w:rPr>
      </w:pPr>
    </w:p>
    <w:p w:rsidR="00362868" w:rsidRPr="00875D8A" w:rsidRDefault="00362868" w:rsidP="007A4B4A">
      <w:pPr>
        <w:pStyle w:val="aa"/>
        <w:numPr>
          <w:ilvl w:val="0"/>
          <w:numId w:val="7"/>
        </w:numPr>
        <w:spacing w:after="0" w:line="240" w:lineRule="auto"/>
        <w:jc w:val="both"/>
        <w:rPr>
          <w:rFonts w:ascii="Times New Roman" w:hAnsi="Times New Roman" w:cs="Times New Roman"/>
          <w:sz w:val="24"/>
          <w:szCs w:val="24"/>
        </w:rPr>
      </w:pPr>
      <w:r w:rsidRPr="00875D8A">
        <w:rPr>
          <w:rFonts w:ascii="Times New Roman" w:hAnsi="Times New Roman" w:cs="Times New Roman"/>
          <w:sz w:val="24"/>
          <w:szCs w:val="24"/>
        </w:rPr>
        <w:t>Используйте только официальные магазины приложений, контролирующие размещаемые приложения на предмет наличия вредоносного кода. Не устанавливайте приложения из сомнительных или непроверенных источников.</w:t>
      </w:r>
    </w:p>
    <w:p w:rsidR="00362868" w:rsidRPr="00875D8A" w:rsidRDefault="00362868" w:rsidP="007A4B4A">
      <w:pPr>
        <w:pStyle w:val="aa"/>
        <w:numPr>
          <w:ilvl w:val="0"/>
          <w:numId w:val="7"/>
        </w:numPr>
        <w:spacing w:after="0" w:line="240" w:lineRule="auto"/>
        <w:jc w:val="both"/>
        <w:rPr>
          <w:rFonts w:ascii="Times New Roman" w:hAnsi="Times New Roman" w:cs="Times New Roman"/>
          <w:sz w:val="24"/>
          <w:szCs w:val="24"/>
        </w:rPr>
      </w:pPr>
      <w:r w:rsidRPr="00875D8A">
        <w:rPr>
          <w:rFonts w:ascii="Times New Roman" w:hAnsi="Times New Roman" w:cs="Times New Roman"/>
          <w:color w:val="000000"/>
          <w:sz w:val="24"/>
          <w:szCs w:val="24"/>
          <w:lang w:eastAsia="ru-RU" w:bidi="ru-RU"/>
        </w:rPr>
        <w:t>Минимизируйте число установленных приложений на вашем мобильном устройстве.</w:t>
      </w:r>
    </w:p>
    <w:p w:rsidR="00362868" w:rsidRPr="00875D8A" w:rsidRDefault="00362868" w:rsidP="007A4B4A">
      <w:pPr>
        <w:pStyle w:val="aa"/>
        <w:numPr>
          <w:ilvl w:val="0"/>
          <w:numId w:val="7"/>
        </w:numPr>
        <w:spacing w:after="0" w:line="240" w:lineRule="auto"/>
        <w:jc w:val="both"/>
        <w:rPr>
          <w:rFonts w:ascii="Times New Roman" w:hAnsi="Times New Roman" w:cs="Times New Roman"/>
          <w:sz w:val="24"/>
          <w:szCs w:val="24"/>
        </w:rPr>
      </w:pPr>
      <w:r w:rsidRPr="00875D8A">
        <w:rPr>
          <w:rFonts w:ascii="Times New Roman" w:hAnsi="Times New Roman" w:cs="Times New Roman"/>
          <w:color w:val="000000"/>
          <w:sz w:val="24"/>
          <w:szCs w:val="24"/>
          <w:lang w:eastAsia="ru-RU" w:bidi="ru-RU"/>
        </w:rPr>
        <w:t>Контролируйте предоставляемые приложениям права на доступ к функциям и информации на мобильном устройстве, не предоставляйте приложениям права доступа не требуемые для их работы (например, для программы просмотра изображений или приложения «Фонарик» доступ к СМС-сообщениям будет избыточным).</w:t>
      </w:r>
    </w:p>
    <w:p w:rsidR="00362868" w:rsidRPr="00875D8A" w:rsidRDefault="00362868" w:rsidP="007A4B4A">
      <w:pPr>
        <w:pStyle w:val="aa"/>
        <w:numPr>
          <w:ilvl w:val="0"/>
          <w:numId w:val="7"/>
        </w:numPr>
        <w:spacing w:after="0" w:line="240" w:lineRule="auto"/>
        <w:jc w:val="both"/>
        <w:rPr>
          <w:rFonts w:ascii="Times New Roman" w:hAnsi="Times New Roman" w:cs="Times New Roman"/>
          <w:sz w:val="24"/>
          <w:szCs w:val="24"/>
        </w:rPr>
      </w:pPr>
      <w:r w:rsidRPr="00875D8A">
        <w:rPr>
          <w:rFonts w:ascii="Times New Roman" w:hAnsi="Times New Roman" w:cs="Times New Roman"/>
          <w:color w:val="000000"/>
          <w:sz w:val="24"/>
          <w:szCs w:val="24"/>
          <w:lang w:eastAsia="ru-RU" w:bidi="ru-RU"/>
        </w:rPr>
        <w:t>Установите и используйте антивирусное приложение известного производителя средств защиты от вредоносного кода (антивирусных средств).</w:t>
      </w:r>
    </w:p>
    <w:p w:rsidR="00362868" w:rsidRPr="00875D8A" w:rsidRDefault="00362868" w:rsidP="007A4B4A">
      <w:pPr>
        <w:pStyle w:val="aa"/>
        <w:numPr>
          <w:ilvl w:val="0"/>
          <w:numId w:val="7"/>
        </w:numPr>
        <w:spacing w:after="0" w:line="240" w:lineRule="auto"/>
        <w:jc w:val="both"/>
        <w:rPr>
          <w:rFonts w:ascii="Times New Roman" w:hAnsi="Times New Roman" w:cs="Times New Roman"/>
          <w:sz w:val="24"/>
          <w:szCs w:val="24"/>
        </w:rPr>
      </w:pPr>
      <w:r w:rsidRPr="00875D8A">
        <w:rPr>
          <w:rFonts w:ascii="Times New Roman" w:hAnsi="Times New Roman" w:cs="Times New Roman"/>
          <w:color w:val="000000"/>
          <w:sz w:val="24"/>
          <w:szCs w:val="24"/>
          <w:lang w:eastAsia="ru-RU" w:bidi="ru-RU"/>
        </w:rPr>
        <w:t>Используйте надежные пароли и PIN-коды, периодически их меняйте, установите PIN-код на SIM-карту. Пароли и PIN-коды не должны содержать даты значимых для вас событий (или их части - день и месяц, например), части номеров сотовых и городских телефонов вас и ваших близких, простых последовательностей цифр (12345, 0001,0002,1111,2222,0987 и т.п.).</w:t>
      </w:r>
    </w:p>
    <w:p w:rsidR="00362868" w:rsidRPr="00875D8A" w:rsidRDefault="00362868" w:rsidP="007A4B4A">
      <w:pPr>
        <w:pStyle w:val="aa"/>
        <w:numPr>
          <w:ilvl w:val="0"/>
          <w:numId w:val="7"/>
        </w:numPr>
        <w:spacing w:after="0" w:line="240" w:lineRule="auto"/>
        <w:jc w:val="both"/>
        <w:rPr>
          <w:rFonts w:ascii="Times New Roman" w:hAnsi="Times New Roman" w:cs="Times New Roman"/>
          <w:sz w:val="24"/>
          <w:szCs w:val="24"/>
        </w:rPr>
      </w:pPr>
      <w:r w:rsidRPr="00875D8A">
        <w:rPr>
          <w:rFonts w:ascii="Times New Roman" w:hAnsi="Times New Roman" w:cs="Times New Roman"/>
          <w:color w:val="000000"/>
          <w:sz w:val="24"/>
          <w:szCs w:val="24"/>
          <w:lang w:eastAsia="ru-RU" w:bidi="ru-RU"/>
        </w:rPr>
        <w:t>Старайтесь не использовать бесплатные, общедоступные точки доступа и обращайте внимание на результаты проверки сертификата при HTTPS соединении - есть вероятность перехвата и раскрытия передаваемых данных или взлома вашего мобильного устройства злоумышленниками.</w:t>
      </w:r>
    </w:p>
    <w:p w:rsidR="00362868" w:rsidRPr="00875D8A" w:rsidRDefault="00362868" w:rsidP="007A4B4A">
      <w:pPr>
        <w:pStyle w:val="aa"/>
        <w:numPr>
          <w:ilvl w:val="0"/>
          <w:numId w:val="7"/>
        </w:numPr>
        <w:spacing w:after="0" w:line="240" w:lineRule="auto"/>
        <w:jc w:val="both"/>
        <w:rPr>
          <w:rFonts w:ascii="Times New Roman" w:hAnsi="Times New Roman" w:cs="Times New Roman"/>
          <w:sz w:val="24"/>
          <w:szCs w:val="24"/>
        </w:rPr>
      </w:pPr>
      <w:r w:rsidRPr="00875D8A">
        <w:rPr>
          <w:rFonts w:ascii="Times New Roman" w:hAnsi="Times New Roman" w:cs="Times New Roman"/>
          <w:color w:val="000000"/>
          <w:sz w:val="24"/>
          <w:szCs w:val="24"/>
          <w:lang w:eastAsia="ru-RU" w:bidi="ru-RU"/>
        </w:rPr>
        <w:t>Отключите для уведомлений на мобильном устройстве показ текста сообщения, чтобы предотвратить возможность ознакомления злоумышленников с кодами подтверждения операций.</w:t>
      </w:r>
    </w:p>
    <w:p w:rsidR="00362868" w:rsidRPr="00875D8A" w:rsidRDefault="00362868" w:rsidP="007A4B4A">
      <w:pPr>
        <w:pStyle w:val="aa"/>
        <w:numPr>
          <w:ilvl w:val="0"/>
          <w:numId w:val="7"/>
        </w:numPr>
        <w:spacing w:after="0" w:line="240" w:lineRule="auto"/>
        <w:jc w:val="both"/>
        <w:rPr>
          <w:rFonts w:ascii="Times New Roman" w:hAnsi="Times New Roman" w:cs="Times New Roman"/>
          <w:sz w:val="24"/>
          <w:szCs w:val="24"/>
        </w:rPr>
      </w:pPr>
      <w:r w:rsidRPr="00875D8A">
        <w:rPr>
          <w:rFonts w:ascii="Times New Roman" w:hAnsi="Times New Roman" w:cs="Times New Roman"/>
          <w:color w:val="000000"/>
          <w:sz w:val="24"/>
          <w:szCs w:val="24"/>
          <w:lang w:eastAsia="ru-RU" w:bidi="ru-RU"/>
        </w:rPr>
        <w:t>Учетная запись, к которой привязано ваше мобильное устройство</w:t>
      </w:r>
      <w:r w:rsidR="00590556">
        <w:rPr>
          <w:rFonts w:ascii="Times New Roman" w:hAnsi="Times New Roman" w:cs="Times New Roman"/>
          <w:color w:val="000000"/>
          <w:sz w:val="24"/>
          <w:szCs w:val="24"/>
          <w:lang w:eastAsia="ru-RU" w:bidi="ru-RU"/>
        </w:rPr>
        <w:t>,</w:t>
      </w:r>
      <w:r w:rsidRPr="00875D8A">
        <w:rPr>
          <w:rFonts w:ascii="Times New Roman" w:hAnsi="Times New Roman" w:cs="Times New Roman"/>
          <w:color w:val="000000"/>
          <w:sz w:val="24"/>
          <w:szCs w:val="24"/>
          <w:lang w:eastAsia="ru-RU" w:bidi="ru-RU"/>
        </w:rPr>
        <w:t xml:space="preserve"> должна контролироваться вами или вашей организацией, чтобы предотвратить возможность прямого или косвенного удаленного доступа к вашему устройству.</w:t>
      </w:r>
    </w:p>
    <w:p w:rsidR="00362868" w:rsidRPr="00875D8A" w:rsidRDefault="00362868" w:rsidP="007A4B4A">
      <w:pPr>
        <w:pStyle w:val="aa"/>
        <w:spacing w:after="0" w:line="240" w:lineRule="auto"/>
        <w:jc w:val="both"/>
        <w:rPr>
          <w:rFonts w:ascii="Times New Roman" w:hAnsi="Times New Roman" w:cs="Times New Roman"/>
          <w:color w:val="000000"/>
          <w:sz w:val="24"/>
          <w:szCs w:val="24"/>
          <w:lang w:eastAsia="ru-RU" w:bidi="ru-RU"/>
        </w:rPr>
      </w:pPr>
    </w:p>
    <w:p w:rsidR="00362868" w:rsidRPr="00E80A15" w:rsidRDefault="00362868" w:rsidP="007A4B4A">
      <w:pPr>
        <w:pStyle w:val="aa"/>
        <w:spacing w:after="0" w:line="240" w:lineRule="auto"/>
        <w:jc w:val="both"/>
        <w:rPr>
          <w:rFonts w:ascii="Times New Roman" w:hAnsi="Times New Roman" w:cs="Times New Roman"/>
          <w:color w:val="000000"/>
          <w:sz w:val="24"/>
          <w:szCs w:val="24"/>
          <w:highlight w:val="yellow"/>
          <w:lang w:eastAsia="ru-RU" w:bidi="ru-RU"/>
        </w:rPr>
      </w:pPr>
    </w:p>
    <w:p w:rsidR="00362868" w:rsidRPr="00E80A15" w:rsidRDefault="00362868" w:rsidP="007A4B4A">
      <w:pPr>
        <w:pStyle w:val="aa"/>
        <w:spacing w:after="0" w:line="240" w:lineRule="auto"/>
        <w:jc w:val="both"/>
        <w:rPr>
          <w:rFonts w:ascii="Times New Roman" w:hAnsi="Times New Roman" w:cs="Times New Roman"/>
          <w:color w:val="000000"/>
          <w:sz w:val="24"/>
          <w:szCs w:val="24"/>
          <w:highlight w:val="yellow"/>
          <w:lang w:eastAsia="ru-RU" w:bidi="ru-RU"/>
        </w:rPr>
      </w:pPr>
    </w:p>
    <w:p w:rsidR="00362868" w:rsidRPr="00E80A15" w:rsidRDefault="00362868" w:rsidP="007A4B4A">
      <w:pPr>
        <w:pStyle w:val="aa"/>
        <w:spacing w:after="0" w:line="240" w:lineRule="auto"/>
        <w:jc w:val="both"/>
        <w:rPr>
          <w:rFonts w:ascii="Times New Roman" w:hAnsi="Times New Roman" w:cs="Times New Roman"/>
          <w:color w:val="000000"/>
          <w:sz w:val="24"/>
          <w:szCs w:val="24"/>
          <w:highlight w:val="yellow"/>
          <w:lang w:eastAsia="ru-RU" w:bidi="ru-RU"/>
        </w:rPr>
      </w:pPr>
    </w:p>
    <w:p w:rsidR="00362868" w:rsidRPr="00E80A15" w:rsidRDefault="00362868" w:rsidP="007A4B4A">
      <w:pPr>
        <w:pStyle w:val="aa"/>
        <w:spacing w:after="0" w:line="240" w:lineRule="auto"/>
        <w:jc w:val="both"/>
        <w:rPr>
          <w:rFonts w:ascii="Times New Roman" w:hAnsi="Times New Roman" w:cs="Times New Roman"/>
          <w:color w:val="000000"/>
          <w:sz w:val="24"/>
          <w:szCs w:val="24"/>
          <w:highlight w:val="yellow"/>
          <w:lang w:eastAsia="ru-RU" w:bidi="ru-RU"/>
        </w:rPr>
      </w:pPr>
    </w:p>
    <w:p w:rsidR="00362868" w:rsidRPr="00E80A15" w:rsidRDefault="00362868" w:rsidP="007A4B4A">
      <w:pPr>
        <w:pStyle w:val="aa"/>
        <w:spacing w:after="0" w:line="240" w:lineRule="auto"/>
        <w:jc w:val="both"/>
        <w:rPr>
          <w:rFonts w:ascii="Times New Roman" w:hAnsi="Times New Roman" w:cs="Times New Roman"/>
          <w:color w:val="000000"/>
          <w:sz w:val="24"/>
          <w:szCs w:val="24"/>
          <w:highlight w:val="yellow"/>
          <w:lang w:eastAsia="ru-RU" w:bidi="ru-RU"/>
        </w:rPr>
      </w:pPr>
    </w:p>
    <w:p w:rsidR="00362868" w:rsidRPr="00E80A15" w:rsidRDefault="00362868" w:rsidP="007A4B4A">
      <w:pPr>
        <w:pStyle w:val="aa"/>
        <w:spacing w:after="0" w:line="240" w:lineRule="auto"/>
        <w:jc w:val="both"/>
        <w:rPr>
          <w:rFonts w:ascii="Times New Roman" w:hAnsi="Times New Roman" w:cs="Times New Roman"/>
          <w:color w:val="000000"/>
          <w:sz w:val="24"/>
          <w:szCs w:val="24"/>
          <w:highlight w:val="yellow"/>
          <w:lang w:eastAsia="ru-RU" w:bidi="ru-RU"/>
        </w:rPr>
      </w:pPr>
    </w:p>
    <w:p w:rsidR="00362868" w:rsidRPr="00E80A15" w:rsidRDefault="00362868" w:rsidP="007A4B4A">
      <w:pPr>
        <w:pStyle w:val="aa"/>
        <w:spacing w:after="0" w:line="240" w:lineRule="auto"/>
        <w:jc w:val="both"/>
        <w:rPr>
          <w:rFonts w:ascii="Times New Roman" w:hAnsi="Times New Roman" w:cs="Times New Roman"/>
          <w:color w:val="000000"/>
          <w:sz w:val="24"/>
          <w:szCs w:val="24"/>
          <w:highlight w:val="yellow"/>
          <w:lang w:eastAsia="ru-RU" w:bidi="ru-RU"/>
        </w:rPr>
      </w:pPr>
    </w:p>
    <w:p w:rsidR="00362868" w:rsidRPr="00E80A15" w:rsidRDefault="00362868" w:rsidP="007A4B4A">
      <w:pPr>
        <w:pStyle w:val="aa"/>
        <w:spacing w:after="0" w:line="240" w:lineRule="auto"/>
        <w:jc w:val="both"/>
        <w:rPr>
          <w:rFonts w:ascii="Times New Roman" w:hAnsi="Times New Roman" w:cs="Times New Roman"/>
          <w:color w:val="000000"/>
          <w:sz w:val="24"/>
          <w:szCs w:val="24"/>
          <w:highlight w:val="yellow"/>
          <w:lang w:eastAsia="ru-RU" w:bidi="ru-RU"/>
        </w:rPr>
      </w:pPr>
    </w:p>
    <w:p w:rsidR="00362868" w:rsidRPr="00E80A15" w:rsidRDefault="00362868" w:rsidP="007A4B4A">
      <w:pPr>
        <w:pStyle w:val="aa"/>
        <w:spacing w:after="0" w:line="240" w:lineRule="auto"/>
        <w:jc w:val="both"/>
        <w:rPr>
          <w:rFonts w:ascii="Times New Roman" w:hAnsi="Times New Roman" w:cs="Times New Roman"/>
          <w:color w:val="000000"/>
          <w:sz w:val="24"/>
          <w:szCs w:val="24"/>
          <w:highlight w:val="yellow"/>
          <w:lang w:eastAsia="ru-RU" w:bidi="ru-RU"/>
        </w:rPr>
      </w:pPr>
    </w:p>
    <w:p w:rsidR="00362868" w:rsidRPr="00E80A15" w:rsidRDefault="00362868" w:rsidP="007A4B4A">
      <w:pPr>
        <w:pStyle w:val="aa"/>
        <w:spacing w:after="0" w:line="240" w:lineRule="auto"/>
        <w:jc w:val="both"/>
        <w:rPr>
          <w:rFonts w:ascii="Times New Roman" w:hAnsi="Times New Roman" w:cs="Times New Roman"/>
          <w:color w:val="000000"/>
          <w:sz w:val="24"/>
          <w:szCs w:val="24"/>
          <w:highlight w:val="yellow"/>
          <w:lang w:eastAsia="ru-RU" w:bidi="ru-RU"/>
        </w:rPr>
      </w:pPr>
    </w:p>
    <w:p w:rsidR="00362868" w:rsidRDefault="00362868" w:rsidP="007A4B4A">
      <w:pPr>
        <w:pStyle w:val="aa"/>
        <w:spacing w:after="0" w:line="240" w:lineRule="auto"/>
        <w:jc w:val="both"/>
        <w:rPr>
          <w:rFonts w:ascii="Times New Roman" w:hAnsi="Times New Roman" w:cs="Times New Roman"/>
          <w:color w:val="000000"/>
          <w:sz w:val="24"/>
          <w:szCs w:val="24"/>
          <w:highlight w:val="yellow"/>
          <w:lang w:eastAsia="ru-RU" w:bidi="ru-RU"/>
        </w:rPr>
      </w:pPr>
    </w:p>
    <w:p w:rsidR="009E5C0A" w:rsidRDefault="009E5C0A" w:rsidP="007A4B4A">
      <w:pPr>
        <w:pStyle w:val="aa"/>
        <w:spacing w:after="0" w:line="240" w:lineRule="auto"/>
        <w:jc w:val="both"/>
        <w:rPr>
          <w:rFonts w:ascii="Times New Roman" w:hAnsi="Times New Roman" w:cs="Times New Roman"/>
          <w:color w:val="000000"/>
          <w:sz w:val="24"/>
          <w:szCs w:val="24"/>
          <w:highlight w:val="yellow"/>
          <w:lang w:eastAsia="ru-RU" w:bidi="ru-RU"/>
        </w:rPr>
      </w:pPr>
    </w:p>
    <w:p w:rsidR="009E5C0A" w:rsidRDefault="009E5C0A" w:rsidP="007A4B4A">
      <w:pPr>
        <w:pStyle w:val="aa"/>
        <w:spacing w:after="0" w:line="240" w:lineRule="auto"/>
        <w:jc w:val="both"/>
        <w:rPr>
          <w:rFonts w:ascii="Times New Roman" w:hAnsi="Times New Roman" w:cs="Times New Roman"/>
          <w:color w:val="000000"/>
          <w:sz w:val="24"/>
          <w:szCs w:val="24"/>
          <w:highlight w:val="yellow"/>
          <w:lang w:eastAsia="ru-RU" w:bidi="ru-RU"/>
        </w:rPr>
      </w:pPr>
    </w:p>
    <w:p w:rsidR="009E5C0A" w:rsidRDefault="009E5C0A" w:rsidP="007A4B4A">
      <w:pPr>
        <w:pStyle w:val="aa"/>
        <w:spacing w:after="0" w:line="240" w:lineRule="auto"/>
        <w:jc w:val="both"/>
        <w:rPr>
          <w:rFonts w:ascii="Times New Roman" w:hAnsi="Times New Roman" w:cs="Times New Roman"/>
          <w:color w:val="000000"/>
          <w:sz w:val="24"/>
          <w:szCs w:val="24"/>
          <w:highlight w:val="yellow"/>
          <w:lang w:eastAsia="ru-RU" w:bidi="ru-RU"/>
        </w:rPr>
      </w:pPr>
    </w:p>
    <w:p w:rsidR="009E5C0A" w:rsidRDefault="009E5C0A" w:rsidP="007A4B4A">
      <w:pPr>
        <w:pStyle w:val="aa"/>
        <w:spacing w:after="0" w:line="240" w:lineRule="auto"/>
        <w:jc w:val="both"/>
        <w:rPr>
          <w:rFonts w:ascii="Times New Roman" w:hAnsi="Times New Roman" w:cs="Times New Roman"/>
          <w:color w:val="000000"/>
          <w:sz w:val="24"/>
          <w:szCs w:val="24"/>
          <w:highlight w:val="yellow"/>
          <w:lang w:eastAsia="ru-RU" w:bidi="ru-RU"/>
        </w:rPr>
      </w:pPr>
    </w:p>
    <w:p w:rsidR="009E5C0A" w:rsidRDefault="009E5C0A" w:rsidP="007A4B4A">
      <w:pPr>
        <w:pStyle w:val="aa"/>
        <w:spacing w:after="0" w:line="240" w:lineRule="auto"/>
        <w:jc w:val="both"/>
        <w:rPr>
          <w:rFonts w:ascii="Times New Roman" w:hAnsi="Times New Roman" w:cs="Times New Roman"/>
          <w:color w:val="000000"/>
          <w:sz w:val="24"/>
          <w:szCs w:val="24"/>
          <w:highlight w:val="yellow"/>
          <w:lang w:eastAsia="ru-RU" w:bidi="ru-RU"/>
        </w:rPr>
      </w:pPr>
    </w:p>
    <w:p w:rsidR="009E5C0A" w:rsidRDefault="009E5C0A" w:rsidP="007A4B4A">
      <w:pPr>
        <w:pStyle w:val="aa"/>
        <w:spacing w:after="0" w:line="240" w:lineRule="auto"/>
        <w:jc w:val="both"/>
        <w:rPr>
          <w:rFonts w:ascii="Times New Roman" w:hAnsi="Times New Roman" w:cs="Times New Roman"/>
          <w:color w:val="000000"/>
          <w:sz w:val="24"/>
          <w:szCs w:val="24"/>
          <w:highlight w:val="yellow"/>
          <w:lang w:eastAsia="ru-RU" w:bidi="ru-RU"/>
        </w:rPr>
      </w:pPr>
    </w:p>
    <w:p w:rsidR="009E5C0A" w:rsidRDefault="009E5C0A" w:rsidP="007A4B4A">
      <w:pPr>
        <w:pStyle w:val="aa"/>
        <w:spacing w:after="0" w:line="240" w:lineRule="auto"/>
        <w:jc w:val="both"/>
        <w:rPr>
          <w:rFonts w:ascii="Times New Roman" w:hAnsi="Times New Roman" w:cs="Times New Roman"/>
          <w:color w:val="000000"/>
          <w:sz w:val="24"/>
          <w:szCs w:val="24"/>
          <w:highlight w:val="yellow"/>
          <w:lang w:eastAsia="ru-RU" w:bidi="ru-RU"/>
        </w:rPr>
      </w:pPr>
    </w:p>
    <w:p w:rsidR="008238A9" w:rsidRDefault="008238A9" w:rsidP="007A4B4A">
      <w:pPr>
        <w:pStyle w:val="aa"/>
        <w:spacing w:after="0" w:line="240" w:lineRule="auto"/>
        <w:jc w:val="both"/>
        <w:rPr>
          <w:rFonts w:ascii="Times New Roman" w:hAnsi="Times New Roman" w:cs="Times New Roman"/>
          <w:color w:val="000000"/>
          <w:sz w:val="24"/>
          <w:szCs w:val="24"/>
          <w:highlight w:val="yellow"/>
          <w:lang w:eastAsia="ru-RU" w:bidi="ru-RU"/>
        </w:rPr>
      </w:pPr>
    </w:p>
    <w:p w:rsidR="009E5C0A" w:rsidRDefault="009E5C0A" w:rsidP="007A4B4A">
      <w:pPr>
        <w:pStyle w:val="aa"/>
        <w:spacing w:after="0" w:line="240" w:lineRule="auto"/>
        <w:jc w:val="both"/>
        <w:rPr>
          <w:rFonts w:ascii="Times New Roman" w:hAnsi="Times New Roman" w:cs="Times New Roman"/>
          <w:color w:val="000000"/>
          <w:sz w:val="24"/>
          <w:szCs w:val="24"/>
          <w:highlight w:val="yellow"/>
          <w:lang w:eastAsia="ru-RU" w:bidi="ru-RU"/>
        </w:rPr>
      </w:pPr>
    </w:p>
    <w:p w:rsidR="00362868" w:rsidRPr="00590556" w:rsidRDefault="00362868" w:rsidP="007A4B4A">
      <w:pPr>
        <w:jc w:val="right"/>
        <w:rPr>
          <w:rFonts w:ascii="Times New Roman" w:hAnsi="Times New Roman" w:cs="Times New Roman"/>
          <w:b/>
          <w:i/>
          <w:sz w:val="22"/>
          <w:szCs w:val="22"/>
        </w:rPr>
      </w:pPr>
      <w:r w:rsidRPr="00590556">
        <w:rPr>
          <w:rFonts w:ascii="Times New Roman" w:hAnsi="Times New Roman" w:cs="Times New Roman"/>
          <w:b/>
          <w:i/>
          <w:sz w:val="22"/>
          <w:szCs w:val="22"/>
        </w:rPr>
        <w:lastRenderedPageBreak/>
        <w:t>Приложение 2</w:t>
      </w:r>
    </w:p>
    <w:p w:rsidR="0048366F" w:rsidRPr="00590556" w:rsidRDefault="00362868" w:rsidP="007A4B4A">
      <w:pPr>
        <w:jc w:val="right"/>
        <w:rPr>
          <w:rFonts w:ascii="Times New Roman" w:hAnsi="Times New Roman" w:cs="Times New Roman"/>
          <w:color w:val="auto"/>
          <w:sz w:val="20"/>
          <w:szCs w:val="20"/>
        </w:rPr>
      </w:pPr>
      <w:r w:rsidRPr="00590556">
        <w:rPr>
          <w:rFonts w:ascii="Times New Roman" w:hAnsi="Times New Roman" w:cs="Times New Roman"/>
          <w:color w:val="auto"/>
          <w:sz w:val="20"/>
          <w:szCs w:val="20"/>
        </w:rPr>
        <w:t xml:space="preserve">к </w:t>
      </w:r>
      <w:r w:rsidR="0048366F" w:rsidRPr="00590556">
        <w:rPr>
          <w:rFonts w:ascii="Times New Roman" w:hAnsi="Times New Roman" w:cs="Times New Roman"/>
          <w:color w:val="auto"/>
          <w:sz w:val="20"/>
          <w:szCs w:val="20"/>
        </w:rPr>
        <w:t xml:space="preserve">Договору оферты </w:t>
      </w:r>
    </w:p>
    <w:p w:rsidR="0048366F" w:rsidRPr="00590556" w:rsidRDefault="0048366F" w:rsidP="007A4B4A">
      <w:pPr>
        <w:jc w:val="right"/>
        <w:rPr>
          <w:rFonts w:ascii="Times New Roman" w:hAnsi="Times New Roman" w:cs="Times New Roman"/>
          <w:color w:val="auto"/>
          <w:sz w:val="20"/>
          <w:szCs w:val="20"/>
        </w:rPr>
      </w:pPr>
      <w:r w:rsidRPr="00590556">
        <w:rPr>
          <w:rFonts w:ascii="Times New Roman" w:hAnsi="Times New Roman" w:cs="Times New Roman"/>
          <w:color w:val="auto"/>
          <w:sz w:val="20"/>
          <w:szCs w:val="20"/>
        </w:rPr>
        <w:t>«</w:t>
      </w:r>
      <w:r w:rsidR="00362868" w:rsidRPr="00590556">
        <w:rPr>
          <w:rFonts w:ascii="Times New Roman" w:hAnsi="Times New Roman" w:cs="Times New Roman"/>
          <w:color w:val="auto"/>
          <w:sz w:val="20"/>
          <w:szCs w:val="20"/>
        </w:rPr>
        <w:t>Условия дистанционного</w:t>
      </w:r>
      <w:r w:rsidRPr="00590556">
        <w:rPr>
          <w:rFonts w:ascii="Times New Roman" w:hAnsi="Times New Roman" w:cs="Times New Roman"/>
          <w:color w:val="auto"/>
          <w:sz w:val="20"/>
          <w:szCs w:val="20"/>
        </w:rPr>
        <w:t xml:space="preserve"> </w:t>
      </w:r>
      <w:r w:rsidR="00362868" w:rsidRPr="00590556">
        <w:rPr>
          <w:rFonts w:ascii="Times New Roman" w:hAnsi="Times New Roman" w:cs="Times New Roman"/>
          <w:color w:val="auto"/>
          <w:sz w:val="20"/>
          <w:szCs w:val="20"/>
        </w:rPr>
        <w:t xml:space="preserve">банковского обслуживания </w:t>
      </w:r>
    </w:p>
    <w:p w:rsidR="0048366F" w:rsidRPr="00590556" w:rsidRDefault="00362868" w:rsidP="007A4B4A">
      <w:pPr>
        <w:jc w:val="right"/>
        <w:rPr>
          <w:rFonts w:ascii="Times New Roman" w:hAnsi="Times New Roman" w:cs="Times New Roman"/>
          <w:color w:val="auto"/>
          <w:sz w:val="20"/>
          <w:szCs w:val="20"/>
        </w:rPr>
      </w:pPr>
      <w:r w:rsidRPr="00590556">
        <w:rPr>
          <w:rFonts w:ascii="Times New Roman" w:hAnsi="Times New Roman" w:cs="Times New Roman"/>
          <w:color w:val="auto"/>
          <w:sz w:val="20"/>
          <w:szCs w:val="20"/>
        </w:rPr>
        <w:t>юридических лиц и</w:t>
      </w:r>
      <w:r w:rsidR="0048366F" w:rsidRPr="00590556">
        <w:rPr>
          <w:rFonts w:ascii="Times New Roman" w:hAnsi="Times New Roman" w:cs="Times New Roman"/>
          <w:color w:val="auto"/>
          <w:sz w:val="20"/>
          <w:szCs w:val="20"/>
        </w:rPr>
        <w:t xml:space="preserve"> </w:t>
      </w:r>
      <w:r w:rsidRPr="00590556">
        <w:rPr>
          <w:rFonts w:ascii="Times New Roman" w:hAnsi="Times New Roman" w:cs="Times New Roman"/>
          <w:color w:val="auto"/>
          <w:sz w:val="20"/>
          <w:szCs w:val="20"/>
        </w:rPr>
        <w:t>индивидуальных предпринимателей</w:t>
      </w:r>
    </w:p>
    <w:p w:rsidR="00362868" w:rsidRPr="00590556" w:rsidRDefault="00362868" w:rsidP="007A4B4A">
      <w:pPr>
        <w:jc w:val="right"/>
        <w:rPr>
          <w:rFonts w:ascii="Times New Roman" w:hAnsi="Times New Roman" w:cs="Times New Roman"/>
          <w:color w:val="auto"/>
          <w:sz w:val="20"/>
          <w:szCs w:val="20"/>
        </w:rPr>
      </w:pPr>
      <w:r w:rsidRPr="00590556">
        <w:rPr>
          <w:rFonts w:ascii="Times New Roman" w:hAnsi="Times New Roman" w:cs="Times New Roman"/>
          <w:color w:val="auto"/>
          <w:sz w:val="20"/>
          <w:szCs w:val="20"/>
        </w:rPr>
        <w:t xml:space="preserve"> в</w:t>
      </w:r>
      <w:r w:rsidR="0048366F" w:rsidRPr="00590556">
        <w:rPr>
          <w:rFonts w:ascii="Times New Roman" w:hAnsi="Times New Roman" w:cs="Times New Roman"/>
          <w:color w:val="auto"/>
          <w:sz w:val="20"/>
          <w:szCs w:val="20"/>
        </w:rPr>
        <w:t xml:space="preserve"> </w:t>
      </w:r>
      <w:r w:rsidRPr="00590556">
        <w:rPr>
          <w:rFonts w:ascii="Times New Roman" w:hAnsi="Times New Roman" w:cs="Times New Roman"/>
          <w:color w:val="auto"/>
          <w:sz w:val="20"/>
          <w:szCs w:val="20"/>
        </w:rPr>
        <w:t>Банке РМП (</w:t>
      </w:r>
      <w:r w:rsidR="0049417F">
        <w:rPr>
          <w:rFonts w:ascii="Times New Roman" w:hAnsi="Times New Roman" w:cs="Times New Roman"/>
          <w:color w:val="auto"/>
          <w:sz w:val="20"/>
          <w:szCs w:val="20"/>
        </w:rPr>
        <w:t>АО</w:t>
      </w:r>
      <w:r w:rsidRPr="00590556">
        <w:rPr>
          <w:rFonts w:ascii="Times New Roman" w:hAnsi="Times New Roman" w:cs="Times New Roman"/>
          <w:color w:val="auto"/>
          <w:sz w:val="20"/>
          <w:szCs w:val="20"/>
        </w:rPr>
        <w:t>) с использованием системы</w:t>
      </w:r>
    </w:p>
    <w:p w:rsidR="00362868" w:rsidRPr="00590556" w:rsidRDefault="00362868" w:rsidP="007A4B4A">
      <w:pPr>
        <w:jc w:val="right"/>
        <w:rPr>
          <w:rFonts w:ascii="Times New Roman" w:hAnsi="Times New Roman" w:cs="Times New Roman"/>
          <w:color w:val="auto"/>
          <w:sz w:val="20"/>
          <w:szCs w:val="20"/>
        </w:rPr>
      </w:pPr>
      <w:r w:rsidRPr="00590556">
        <w:rPr>
          <w:rFonts w:ascii="Times New Roman" w:hAnsi="Times New Roman" w:cs="Times New Roman"/>
          <w:color w:val="auto"/>
          <w:sz w:val="20"/>
          <w:szCs w:val="20"/>
        </w:rPr>
        <w:t xml:space="preserve">«Мобильный </w:t>
      </w:r>
      <w:r w:rsidR="0048366F" w:rsidRPr="00590556">
        <w:rPr>
          <w:rFonts w:ascii="Times New Roman" w:hAnsi="Times New Roman" w:cs="Times New Roman"/>
          <w:color w:val="auto"/>
          <w:sz w:val="20"/>
          <w:szCs w:val="20"/>
        </w:rPr>
        <w:t>б</w:t>
      </w:r>
      <w:r w:rsidRPr="00590556">
        <w:rPr>
          <w:rFonts w:ascii="Times New Roman" w:hAnsi="Times New Roman" w:cs="Times New Roman"/>
          <w:color w:val="auto"/>
          <w:sz w:val="20"/>
          <w:szCs w:val="20"/>
        </w:rPr>
        <w:t>анк для юридических лиц»</w:t>
      </w:r>
    </w:p>
    <w:p w:rsidR="00362868" w:rsidRPr="00E80A15" w:rsidRDefault="00362868" w:rsidP="007A4B4A">
      <w:pPr>
        <w:jc w:val="right"/>
        <w:rPr>
          <w:rFonts w:ascii="Times New Roman" w:hAnsi="Times New Roman" w:cs="Times New Roman"/>
          <w:sz w:val="20"/>
          <w:szCs w:val="20"/>
          <w:highlight w:val="yellow"/>
        </w:rPr>
      </w:pPr>
    </w:p>
    <w:p w:rsidR="00362868" w:rsidRPr="00E80A15" w:rsidRDefault="00362868" w:rsidP="007A4B4A">
      <w:pPr>
        <w:jc w:val="right"/>
        <w:rPr>
          <w:rFonts w:ascii="Times New Roman" w:hAnsi="Times New Roman" w:cs="Times New Roman"/>
          <w:sz w:val="20"/>
          <w:szCs w:val="20"/>
          <w:highlight w:val="yellow"/>
        </w:rPr>
      </w:pPr>
    </w:p>
    <w:p w:rsidR="00590556" w:rsidRDefault="00590556" w:rsidP="007A4B4A">
      <w:pPr>
        <w:jc w:val="center"/>
        <w:rPr>
          <w:rFonts w:ascii="Times New Roman" w:hAnsi="Times New Roman" w:cs="Times New Roman"/>
          <w:b/>
        </w:rPr>
      </w:pPr>
    </w:p>
    <w:p w:rsidR="00590556" w:rsidRDefault="00590556" w:rsidP="007A4B4A">
      <w:pPr>
        <w:jc w:val="center"/>
        <w:rPr>
          <w:rFonts w:ascii="Times New Roman" w:hAnsi="Times New Roman" w:cs="Times New Roman"/>
          <w:b/>
        </w:rPr>
      </w:pPr>
    </w:p>
    <w:p w:rsidR="00590556" w:rsidRDefault="0048366F" w:rsidP="007A4B4A">
      <w:pPr>
        <w:jc w:val="center"/>
        <w:rPr>
          <w:rFonts w:ascii="Times New Roman" w:hAnsi="Times New Roman" w:cs="Times New Roman"/>
          <w:b/>
        </w:rPr>
      </w:pPr>
      <w:r w:rsidRPr="0048366F">
        <w:rPr>
          <w:rFonts w:ascii="Times New Roman" w:hAnsi="Times New Roman" w:cs="Times New Roman"/>
          <w:b/>
        </w:rPr>
        <w:t xml:space="preserve">Заявление </w:t>
      </w:r>
    </w:p>
    <w:p w:rsidR="0048366F" w:rsidRPr="0048366F" w:rsidRDefault="0048366F" w:rsidP="007A4B4A">
      <w:pPr>
        <w:jc w:val="center"/>
        <w:rPr>
          <w:rFonts w:ascii="Times New Roman" w:hAnsi="Times New Roman" w:cs="Times New Roman"/>
          <w:b/>
        </w:rPr>
      </w:pPr>
      <w:r w:rsidRPr="0048366F">
        <w:rPr>
          <w:rFonts w:ascii="Times New Roman" w:hAnsi="Times New Roman" w:cs="Times New Roman"/>
          <w:b/>
        </w:rPr>
        <w:t xml:space="preserve">об акцепте оферты </w:t>
      </w:r>
    </w:p>
    <w:p w:rsidR="0048366F" w:rsidRDefault="0048366F" w:rsidP="007A4B4A">
      <w:pPr>
        <w:jc w:val="center"/>
        <w:rPr>
          <w:rFonts w:ascii="Times New Roman" w:hAnsi="Times New Roman" w:cs="Times New Roman"/>
          <w:b/>
          <w:bCs/>
        </w:rPr>
      </w:pPr>
      <w:r w:rsidRPr="0048366F">
        <w:rPr>
          <w:rFonts w:ascii="Times New Roman" w:hAnsi="Times New Roman" w:cs="Times New Roman"/>
          <w:b/>
        </w:rPr>
        <w:t>«</w:t>
      </w:r>
      <w:r w:rsidRPr="0048366F">
        <w:rPr>
          <w:rFonts w:ascii="Times New Roman" w:hAnsi="Times New Roman" w:cs="Times New Roman"/>
          <w:b/>
          <w:bCs/>
        </w:rPr>
        <w:t xml:space="preserve">Условия дистанционного банковского обслуживания юридических лиц </w:t>
      </w:r>
    </w:p>
    <w:p w:rsidR="0048366F" w:rsidRDefault="0048366F" w:rsidP="007A4B4A">
      <w:pPr>
        <w:jc w:val="center"/>
        <w:rPr>
          <w:rFonts w:ascii="Times New Roman" w:hAnsi="Times New Roman" w:cs="Times New Roman"/>
          <w:b/>
          <w:bCs/>
        </w:rPr>
      </w:pPr>
      <w:r w:rsidRPr="0048366F">
        <w:rPr>
          <w:rFonts w:ascii="Times New Roman" w:hAnsi="Times New Roman" w:cs="Times New Roman"/>
          <w:b/>
          <w:bCs/>
        </w:rPr>
        <w:t>и индивидуальных предпринимателей в Банке РМП (</w:t>
      </w:r>
      <w:r w:rsidR="0049417F">
        <w:rPr>
          <w:rFonts w:ascii="Times New Roman" w:hAnsi="Times New Roman" w:cs="Times New Roman"/>
          <w:b/>
          <w:bCs/>
        </w:rPr>
        <w:t>АО</w:t>
      </w:r>
      <w:r w:rsidRPr="0048366F">
        <w:rPr>
          <w:rFonts w:ascii="Times New Roman" w:hAnsi="Times New Roman" w:cs="Times New Roman"/>
          <w:b/>
          <w:bCs/>
        </w:rPr>
        <w:t xml:space="preserve">) </w:t>
      </w:r>
    </w:p>
    <w:p w:rsidR="0048366F" w:rsidRPr="0048366F" w:rsidRDefault="0048366F" w:rsidP="007A4B4A">
      <w:pPr>
        <w:jc w:val="center"/>
        <w:rPr>
          <w:rFonts w:ascii="Times New Roman" w:hAnsi="Times New Roman" w:cs="Times New Roman"/>
          <w:b/>
          <w:highlight w:val="yellow"/>
        </w:rPr>
      </w:pPr>
      <w:r w:rsidRPr="0048366F">
        <w:rPr>
          <w:rFonts w:ascii="Times New Roman" w:hAnsi="Times New Roman" w:cs="Times New Roman"/>
          <w:b/>
          <w:bCs/>
        </w:rPr>
        <w:t>с использованием системы «Мобильный банк для юридических лиц»</w:t>
      </w:r>
    </w:p>
    <w:p w:rsidR="00362868" w:rsidRPr="00E80A15" w:rsidRDefault="00362868" w:rsidP="007A4B4A">
      <w:pPr>
        <w:jc w:val="center"/>
        <w:rPr>
          <w:rFonts w:ascii="Times New Roman" w:hAnsi="Times New Roman" w:cs="Times New Roman"/>
          <w:highlight w:val="yellow"/>
        </w:rPr>
      </w:pPr>
    </w:p>
    <w:p w:rsidR="00362868" w:rsidRPr="00590556" w:rsidRDefault="00362868" w:rsidP="007A4B4A">
      <w:pPr>
        <w:jc w:val="both"/>
        <w:rPr>
          <w:rFonts w:ascii="Times New Roman" w:hAnsi="Times New Roman" w:cs="Times New Roman"/>
        </w:rPr>
      </w:pPr>
      <w:r w:rsidRPr="00590556">
        <w:rPr>
          <w:rFonts w:ascii="Times New Roman" w:hAnsi="Times New Roman" w:cs="Times New Roman"/>
        </w:rPr>
        <w:t xml:space="preserve">г. _______________                                                                             </w:t>
      </w:r>
      <w:r w:rsidR="0048366F" w:rsidRPr="00590556">
        <w:rPr>
          <w:rFonts w:ascii="Times New Roman" w:hAnsi="Times New Roman" w:cs="Times New Roman"/>
        </w:rPr>
        <w:t xml:space="preserve">            </w:t>
      </w:r>
      <w:r w:rsidRPr="00590556">
        <w:rPr>
          <w:rFonts w:ascii="Times New Roman" w:hAnsi="Times New Roman" w:cs="Times New Roman"/>
        </w:rPr>
        <w:t xml:space="preserve">    «___»_________20___г.</w:t>
      </w:r>
    </w:p>
    <w:p w:rsidR="00362868" w:rsidRPr="00590556" w:rsidRDefault="00362868" w:rsidP="007A4B4A">
      <w:pPr>
        <w:jc w:val="center"/>
        <w:rPr>
          <w:rFonts w:ascii="Times New Roman" w:hAnsi="Times New Roman" w:cs="Times New Roman"/>
        </w:rPr>
      </w:pPr>
    </w:p>
    <w:p w:rsidR="00590556" w:rsidRDefault="00590556" w:rsidP="007A4B4A">
      <w:pPr>
        <w:ind w:firstLine="567"/>
        <w:jc w:val="both"/>
        <w:rPr>
          <w:rFonts w:ascii="Times New Roman" w:hAnsi="Times New Roman" w:cs="Times New Roman"/>
        </w:rPr>
      </w:pPr>
    </w:p>
    <w:p w:rsidR="00362868" w:rsidRPr="00590556" w:rsidRDefault="00362868" w:rsidP="007A4B4A">
      <w:pPr>
        <w:ind w:firstLine="567"/>
        <w:jc w:val="both"/>
        <w:rPr>
          <w:rFonts w:ascii="Times New Roman" w:hAnsi="Times New Roman" w:cs="Times New Roman"/>
        </w:rPr>
      </w:pPr>
      <w:r w:rsidRPr="00590556">
        <w:rPr>
          <w:rFonts w:ascii="Times New Roman" w:hAnsi="Times New Roman" w:cs="Times New Roman"/>
        </w:rPr>
        <w:t>Сведения о Клиент</w:t>
      </w:r>
      <w:r w:rsidR="00FE2541">
        <w:rPr>
          <w:rFonts w:ascii="Times New Roman" w:hAnsi="Times New Roman" w:cs="Times New Roman"/>
        </w:rPr>
        <w:t>е</w:t>
      </w:r>
    </w:p>
    <w:p w:rsidR="0048366F" w:rsidRPr="00590556" w:rsidRDefault="0048366F" w:rsidP="007A4B4A">
      <w:pPr>
        <w:ind w:left="360"/>
        <w:jc w:val="both"/>
        <w:rPr>
          <w:rFonts w:ascii="Times New Roman" w:hAnsi="Times New Roman" w:cs="Times New Roman"/>
        </w:rPr>
      </w:pP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946"/>
      </w:tblGrid>
      <w:tr w:rsidR="00362868" w:rsidRPr="00590556" w:rsidTr="0048366F">
        <w:tc>
          <w:tcPr>
            <w:tcW w:w="3402" w:type="dxa"/>
          </w:tcPr>
          <w:p w:rsidR="00362868" w:rsidRPr="00590556" w:rsidRDefault="00362868" w:rsidP="007A4B4A">
            <w:pPr>
              <w:jc w:val="both"/>
              <w:rPr>
                <w:rFonts w:ascii="Times New Roman" w:hAnsi="Times New Roman" w:cs="Times New Roman"/>
                <w:sz w:val="24"/>
                <w:szCs w:val="24"/>
              </w:rPr>
            </w:pPr>
            <w:r w:rsidRPr="00590556">
              <w:rPr>
                <w:rFonts w:ascii="Times New Roman" w:hAnsi="Times New Roman" w:cs="Times New Roman"/>
                <w:sz w:val="24"/>
                <w:szCs w:val="24"/>
              </w:rPr>
              <w:t>Наименование</w:t>
            </w:r>
            <w:r w:rsidR="0048366F" w:rsidRPr="00590556">
              <w:rPr>
                <w:rFonts w:ascii="Times New Roman" w:hAnsi="Times New Roman" w:cs="Times New Roman"/>
                <w:sz w:val="24"/>
                <w:szCs w:val="24"/>
              </w:rPr>
              <w:t>/ФИО</w:t>
            </w:r>
            <w:r w:rsidRPr="00590556">
              <w:rPr>
                <w:rFonts w:ascii="Times New Roman" w:hAnsi="Times New Roman" w:cs="Times New Roman"/>
                <w:sz w:val="24"/>
                <w:szCs w:val="24"/>
              </w:rPr>
              <w:t xml:space="preserve"> Клиента:</w:t>
            </w:r>
          </w:p>
        </w:tc>
        <w:tc>
          <w:tcPr>
            <w:tcW w:w="6946" w:type="dxa"/>
            <w:tcBorders>
              <w:bottom w:val="single" w:sz="4" w:space="0" w:color="auto"/>
            </w:tcBorders>
          </w:tcPr>
          <w:p w:rsidR="00362868" w:rsidRPr="00590556" w:rsidRDefault="00362868" w:rsidP="007A4B4A">
            <w:pPr>
              <w:jc w:val="both"/>
              <w:rPr>
                <w:rFonts w:ascii="Times New Roman" w:hAnsi="Times New Roman" w:cs="Times New Roman"/>
                <w:sz w:val="24"/>
                <w:szCs w:val="24"/>
              </w:rPr>
            </w:pPr>
          </w:p>
        </w:tc>
      </w:tr>
      <w:tr w:rsidR="00362868" w:rsidRPr="00590556" w:rsidTr="0048366F">
        <w:tc>
          <w:tcPr>
            <w:tcW w:w="3402" w:type="dxa"/>
          </w:tcPr>
          <w:p w:rsidR="00362868" w:rsidRPr="00590556" w:rsidRDefault="00362868" w:rsidP="007A4B4A">
            <w:pPr>
              <w:jc w:val="both"/>
              <w:rPr>
                <w:rFonts w:ascii="Times New Roman" w:hAnsi="Times New Roman" w:cs="Times New Roman"/>
                <w:sz w:val="24"/>
                <w:szCs w:val="24"/>
              </w:rPr>
            </w:pPr>
            <w:r w:rsidRPr="00590556">
              <w:rPr>
                <w:rFonts w:ascii="Times New Roman" w:hAnsi="Times New Roman" w:cs="Times New Roman"/>
                <w:sz w:val="24"/>
                <w:szCs w:val="24"/>
              </w:rPr>
              <w:t>ИНН:</w:t>
            </w:r>
          </w:p>
        </w:tc>
        <w:tc>
          <w:tcPr>
            <w:tcW w:w="6946" w:type="dxa"/>
            <w:tcBorders>
              <w:top w:val="single" w:sz="4" w:space="0" w:color="auto"/>
              <w:bottom w:val="single" w:sz="4" w:space="0" w:color="auto"/>
            </w:tcBorders>
          </w:tcPr>
          <w:p w:rsidR="00362868" w:rsidRPr="00590556" w:rsidRDefault="00362868" w:rsidP="007A4B4A">
            <w:pPr>
              <w:jc w:val="both"/>
              <w:rPr>
                <w:rFonts w:ascii="Times New Roman" w:hAnsi="Times New Roman" w:cs="Times New Roman"/>
                <w:sz w:val="24"/>
                <w:szCs w:val="24"/>
              </w:rPr>
            </w:pPr>
          </w:p>
        </w:tc>
      </w:tr>
      <w:tr w:rsidR="00362868" w:rsidRPr="00590556" w:rsidTr="0048366F">
        <w:tc>
          <w:tcPr>
            <w:tcW w:w="3402" w:type="dxa"/>
          </w:tcPr>
          <w:p w:rsidR="00362868" w:rsidRPr="00590556" w:rsidRDefault="00362868" w:rsidP="007A4B4A">
            <w:pPr>
              <w:jc w:val="both"/>
              <w:rPr>
                <w:rFonts w:ascii="Times New Roman" w:hAnsi="Times New Roman" w:cs="Times New Roman"/>
                <w:sz w:val="24"/>
                <w:szCs w:val="24"/>
              </w:rPr>
            </w:pPr>
            <w:r w:rsidRPr="00590556">
              <w:rPr>
                <w:rFonts w:ascii="Times New Roman" w:hAnsi="Times New Roman" w:cs="Times New Roman"/>
                <w:sz w:val="24"/>
                <w:szCs w:val="24"/>
              </w:rPr>
              <w:t>ОГРН:</w:t>
            </w:r>
          </w:p>
        </w:tc>
        <w:tc>
          <w:tcPr>
            <w:tcW w:w="6946" w:type="dxa"/>
            <w:tcBorders>
              <w:top w:val="single" w:sz="4" w:space="0" w:color="auto"/>
              <w:bottom w:val="single" w:sz="4" w:space="0" w:color="auto"/>
            </w:tcBorders>
          </w:tcPr>
          <w:p w:rsidR="00362868" w:rsidRPr="00590556" w:rsidRDefault="00362868" w:rsidP="007A4B4A">
            <w:pPr>
              <w:jc w:val="both"/>
              <w:rPr>
                <w:rFonts w:ascii="Times New Roman" w:hAnsi="Times New Roman" w:cs="Times New Roman"/>
                <w:sz w:val="24"/>
                <w:szCs w:val="24"/>
              </w:rPr>
            </w:pPr>
          </w:p>
        </w:tc>
      </w:tr>
      <w:tr w:rsidR="00362868" w:rsidRPr="00590556" w:rsidTr="0048366F">
        <w:tc>
          <w:tcPr>
            <w:tcW w:w="3402" w:type="dxa"/>
          </w:tcPr>
          <w:p w:rsidR="00362868" w:rsidRPr="00590556" w:rsidRDefault="00362868" w:rsidP="007A4B4A">
            <w:pPr>
              <w:jc w:val="both"/>
              <w:rPr>
                <w:rFonts w:ascii="Times New Roman" w:hAnsi="Times New Roman" w:cs="Times New Roman"/>
                <w:sz w:val="24"/>
                <w:szCs w:val="24"/>
              </w:rPr>
            </w:pPr>
            <w:r w:rsidRPr="00590556">
              <w:rPr>
                <w:rFonts w:ascii="Times New Roman" w:hAnsi="Times New Roman" w:cs="Times New Roman"/>
                <w:sz w:val="24"/>
                <w:szCs w:val="24"/>
              </w:rPr>
              <w:t>Адрес мест</w:t>
            </w:r>
            <w:r w:rsidR="0048366F" w:rsidRPr="00590556">
              <w:rPr>
                <w:rFonts w:ascii="Times New Roman" w:hAnsi="Times New Roman" w:cs="Times New Roman"/>
                <w:sz w:val="24"/>
                <w:szCs w:val="24"/>
              </w:rPr>
              <w:t>о</w:t>
            </w:r>
            <w:r w:rsidRPr="00590556">
              <w:rPr>
                <w:rFonts w:ascii="Times New Roman" w:hAnsi="Times New Roman" w:cs="Times New Roman"/>
                <w:sz w:val="24"/>
                <w:szCs w:val="24"/>
              </w:rPr>
              <w:t>нахождения:</w:t>
            </w:r>
          </w:p>
        </w:tc>
        <w:tc>
          <w:tcPr>
            <w:tcW w:w="6946" w:type="dxa"/>
            <w:tcBorders>
              <w:top w:val="single" w:sz="4" w:space="0" w:color="auto"/>
              <w:bottom w:val="single" w:sz="4" w:space="0" w:color="auto"/>
            </w:tcBorders>
          </w:tcPr>
          <w:p w:rsidR="00362868" w:rsidRPr="00590556" w:rsidRDefault="00362868" w:rsidP="007A4B4A">
            <w:pPr>
              <w:jc w:val="both"/>
              <w:rPr>
                <w:rFonts w:ascii="Times New Roman" w:hAnsi="Times New Roman" w:cs="Times New Roman"/>
                <w:sz w:val="24"/>
                <w:szCs w:val="24"/>
              </w:rPr>
            </w:pPr>
          </w:p>
        </w:tc>
      </w:tr>
      <w:tr w:rsidR="00362868" w:rsidRPr="00590556" w:rsidTr="0048366F">
        <w:tc>
          <w:tcPr>
            <w:tcW w:w="3402" w:type="dxa"/>
          </w:tcPr>
          <w:p w:rsidR="00362868" w:rsidRPr="00590556" w:rsidRDefault="00362868" w:rsidP="007A4B4A">
            <w:pPr>
              <w:jc w:val="both"/>
              <w:rPr>
                <w:rFonts w:ascii="Times New Roman" w:hAnsi="Times New Roman" w:cs="Times New Roman"/>
                <w:sz w:val="24"/>
                <w:szCs w:val="24"/>
              </w:rPr>
            </w:pPr>
            <w:r w:rsidRPr="00590556">
              <w:rPr>
                <w:rFonts w:ascii="Times New Roman" w:hAnsi="Times New Roman" w:cs="Times New Roman"/>
                <w:sz w:val="24"/>
                <w:szCs w:val="24"/>
              </w:rPr>
              <w:t>Контактная информация:</w:t>
            </w:r>
          </w:p>
        </w:tc>
        <w:tc>
          <w:tcPr>
            <w:tcW w:w="6946" w:type="dxa"/>
            <w:tcBorders>
              <w:top w:val="single" w:sz="4" w:space="0" w:color="auto"/>
              <w:bottom w:val="single" w:sz="4" w:space="0" w:color="auto"/>
            </w:tcBorders>
          </w:tcPr>
          <w:p w:rsidR="00362868" w:rsidRPr="00590556" w:rsidRDefault="00362868" w:rsidP="007A4B4A">
            <w:pPr>
              <w:jc w:val="both"/>
              <w:rPr>
                <w:rFonts w:ascii="Times New Roman" w:hAnsi="Times New Roman" w:cs="Times New Roman"/>
                <w:sz w:val="24"/>
                <w:szCs w:val="24"/>
              </w:rPr>
            </w:pPr>
          </w:p>
        </w:tc>
      </w:tr>
    </w:tbl>
    <w:p w:rsidR="00362868" w:rsidRPr="00590556" w:rsidRDefault="00362868" w:rsidP="007A4B4A">
      <w:pPr>
        <w:jc w:val="both"/>
        <w:rPr>
          <w:rFonts w:ascii="Times New Roman" w:hAnsi="Times New Roman" w:cs="Times New Roman"/>
          <w:sz w:val="20"/>
          <w:szCs w:val="20"/>
          <w:lang w:val="en-US"/>
        </w:rPr>
      </w:pPr>
    </w:p>
    <w:p w:rsidR="00362868" w:rsidRPr="00590556" w:rsidRDefault="00362868" w:rsidP="007A4B4A">
      <w:pPr>
        <w:jc w:val="both"/>
        <w:rPr>
          <w:rFonts w:ascii="Times New Roman" w:hAnsi="Times New Roman" w:cs="Times New Roman"/>
          <w:sz w:val="20"/>
          <w:szCs w:val="20"/>
          <w:lang w:val="en-US"/>
        </w:rPr>
      </w:pPr>
    </w:p>
    <w:p w:rsidR="00362868" w:rsidRPr="00590556" w:rsidRDefault="00362868" w:rsidP="007A4B4A">
      <w:pPr>
        <w:ind w:firstLine="567"/>
        <w:jc w:val="both"/>
        <w:rPr>
          <w:rFonts w:ascii="Times New Roman" w:hAnsi="Times New Roman" w:cs="Times New Roman"/>
        </w:rPr>
      </w:pPr>
      <w:r w:rsidRPr="00590556">
        <w:rPr>
          <w:rFonts w:ascii="Times New Roman" w:hAnsi="Times New Roman" w:cs="Times New Roman"/>
        </w:rPr>
        <w:t>Настоящим заявляем/заявляю о</w:t>
      </w:r>
      <w:r w:rsidR="0048366F" w:rsidRPr="00590556">
        <w:rPr>
          <w:rFonts w:ascii="Times New Roman" w:hAnsi="Times New Roman" w:cs="Times New Roman"/>
        </w:rPr>
        <w:t>б акцепте оферты</w:t>
      </w:r>
      <w:r w:rsidRPr="00590556">
        <w:rPr>
          <w:rFonts w:ascii="Times New Roman" w:hAnsi="Times New Roman" w:cs="Times New Roman"/>
        </w:rPr>
        <w:t xml:space="preserve"> </w:t>
      </w:r>
      <w:r w:rsidR="0048366F" w:rsidRPr="00590556">
        <w:rPr>
          <w:rFonts w:ascii="Times New Roman" w:hAnsi="Times New Roman" w:cs="Times New Roman"/>
        </w:rPr>
        <w:t>«</w:t>
      </w:r>
      <w:r w:rsidRPr="00590556">
        <w:rPr>
          <w:rFonts w:ascii="Times New Roman" w:hAnsi="Times New Roman" w:cs="Times New Roman"/>
        </w:rPr>
        <w:t>Условия дистанционного банковского обслуживания юридических лиц и индивидуальных предпринимателей в Банке РМП (</w:t>
      </w:r>
      <w:r w:rsidR="0049417F">
        <w:rPr>
          <w:rFonts w:ascii="Times New Roman" w:hAnsi="Times New Roman" w:cs="Times New Roman"/>
        </w:rPr>
        <w:t>АО</w:t>
      </w:r>
      <w:r w:rsidRPr="00590556">
        <w:rPr>
          <w:rFonts w:ascii="Times New Roman" w:hAnsi="Times New Roman" w:cs="Times New Roman"/>
        </w:rPr>
        <w:t xml:space="preserve">) с использованием системы «Мобильный </w:t>
      </w:r>
      <w:r w:rsidR="0048366F" w:rsidRPr="00590556">
        <w:rPr>
          <w:rFonts w:ascii="Times New Roman" w:hAnsi="Times New Roman" w:cs="Times New Roman"/>
        </w:rPr>
        <w:t>б</w:t>
      </w:r>
      <w:r w:rsidRPr="00590556">
        <w:rPr>
          <w:rFonts w:ascii="Times New Roman" w:hAnsi="Times New Roman" w:cs="Times New Roman"/>
        </w:rPr>
        <w:t xml:space="preserve">анк для юридических лиц» (далее </w:t>
      </w:r>
      <w:r w:rsidR="0048366F" w:rsidRPr="00590556">
        <w:rPr>
          <w:rFonts w:ascii="Times New Roman" w:hAnsi="Times New Roman" w:cs="Times New Roman"/>
        </w:rPr>
        <w:t>–</w:t>
      </w:r>
      <w:r w:rsidRPr="00590556">
        <w:rPr>
          <w:rFonts w:ascii="Times New Roman" w:hAnsi="Times New Roman" w:cs="Times New Roman"/>
        </w:rPr>
        <w:t xml:space="preserve"> Условия) в порядке, предусмотренном статьей 428 Гражданского кодекса Российской Федерации, и подтверждаем/подтверждаю, что все положения </w:t>
      </w:r>
      <w:r w:rsidR="0048366F" w:rsidRPr="00590556">
        <w:rPr>
          <w:rFonts w:ascii="Times New Roman" w:hAnsi="Times New Roman" w:cs="Times New Roman"/>
        </w:rPr>
        <w:t>Условий</w:t>
      </w:r>
      <w:r w:rsidRPr="00590556">
        <w:rPr>
          <w:rFonts w:ascii="Times New Roman" w:hAnsi="Times New Roman" w:cs="Times New Roman"/>
        </w:rPr>
        <w:t xml:space="preserve"> нам/мне известны и разъяснены в полном объеме, включая ответственность </w:t>
      </w:r>
      <w:r w:rsidR="0048366F" w:rsidRPr="00590556">
        <w:rPr>
          <w:rFonts w:ascii="Times New Roman" w:hAnsi="Times New Roman" w:cs="Times New Roman"/>
        </w:rPr>
        <w:t>С</w:t>
      </w:r>
      <w:r w:rsidRPr="00590556">
        <w:rPr>
          <w:rFonts w:ascii="Times New Roman" w:hAnsi="Times New Roman" w:cs="Times New Roman"/>
        </w:rPr>
        <w:t>торон</w:t>
      </w:r>
      <w:r w:rsidR="0048366F" w:rsidRPr="00590556">
        <w:rPr>
          <w:rFonts w:ascii="Times New Roman" w:hAnsi="Times New Roman" w:cs="Times New Roman"/>
        </w:rPr>
        <w:t xml:space="preserve"> по Договору</w:t>
      </w:r>
      <w:r w:rsidRPr="00590556">
        <w:rPr>
          <w:rFonts w:ascii="Times New Roman" w:hAnsi="Times New Roman" w:cs="Times New Roman"/>
        </w:rPr>
        <w:t>, Тарифы Банка РМП (</w:t>
      </w:r>
      <w:r w:rsidR="0049417F">
        <w:rPr>
          <w:rFonts w:ascii="Times New Roman" w:hAnsi="Times New Roman" w:cs="Times New Roman"/>
        </w:rPr>
        <w:t>АО</w:t>
      </w:r>
      <w:r w:rsidRPr="00590556">
        <w:rPr>
          <w:rFonts w:ascii="Times New Roman" w:hAnsi="Times New Roman" w:cs="Times New Roman"/>
        </w:rPr>
        <w:t xml:space="preserve">) и порядок внесения </w:t>
      </w:r>
      <w:r w:rsidR="0048366F" w:rsidRPr="00590556">
        <w:rPr>
          <w:rFonts w:ascii="Times New Roman" w:hAnsi="Times New Roman" w:cs="Times New Roman"/>
        </w:rPr>
        <w:t xml:space="preserve">изменений и дополнений </w:t>
      </w:r>
      <w:r w:rsidRPr="00590556">
        <w:rPr>
          <w:rFonts w:ascii="Times New Roman" w:hAnsi="Times New Roman" w:cs="Times New Roman"/>
        </w:rPr>
        <w:t xml:space="preserve">в </w:t>
      </w:r>
      <w:r w:rsidR="0048366F" w:rsidRPr="00590556">
        <w:rPr>
          <w:rFonts w:ascii="Times New Roman" w:hAnsi="Times New Roman" w:cs="Times New Roman"/>
        </w:rPr>
        <w:t xml:space="preserve">Условия, а также в </w:t>
      </w:r>
      <w:r w:rsidRPr="00590556">
        <w:rPr>
          <w:rFonts w:ascii="Times New Roman" w:hAnsi="Times New Roman" w:cs="Times New Roman"/>
        </w:rPr>
        <w:t>Тарифы Банка РМП (</w:t>
      </w:r>
      <w:r w:rsidR="0049417F">
        <w:rPr>
          <w:rFonts w:ascii="Times New Roman" w:hAnsi="Times New Roman" w:cs="Times New Roman"/>
        </w:rPr>
        <w:t>АО</w:t>
      </w:r>
      <w:r w:rsidRPr="00590556">
        <w:rPr>
          <w:rFonts w:ascii="Times New Roman" w:hAnsi="Times New Roman" w:cs="Times New Roman"/>
        </w:rPr>
        <w:t>).</w:t>
      </w:r>
    </w:p>
    <w:p w:rsidR="00362868" w:rsidRPr="00590556" w:rsidRDefault="00362868" w:rsidP="007A4B4A">
      <w:pPr>
        <w:ind w:left="360"/>
        <w:jc w:val="both"/>
        <w:rPr>
          <w:rFonts w:ascii="Times New Roman" w:hAnsi="Times New Roman" w:cs="Times New Roman"/>
          <w:sz w:val="20"/>
          <w:szCs w:val="20"/>
        </w:rPr>
      </w:pPr>
    </w:p>
    <w:p w:rsidR="00C85DE3" w:rsidRPr="00590556" w:rsidRDefault="00C85DE3" w:rsidP="007A4B4A">
      <w:pPr>
        <w:ind w:left="360"/>
        <w:jc w:val="both"/>
        <w:rPr>
          <w:rFonts w:ascii="Times New Roman" w:hAnsi="Times New Roman" w:cs="Times New Roman"/>
          <w:sz w:val="20"/>
          <w:szCs w:val="20"/>
        </w:rPr>
      </w:pPr>
    </w:p>
    <w:p w:rsidR="00362868" w:rsidRPr="00590556" w:rsidRDefault="00362868" w:rsidP="007A4B4A">
      <w:pPr>
        <w:ind w:left="360"/>
        <w:jc w:val="both"/>
        <w:rPr>
          <w:rFonts w:ascii="Times New Roman" w:hAnsi="Times New Roman" w:cs="Times New Roman"/>
        </w:rPr>
      </w:pPr>
      <w:r w:rsidRPr="00590556">
        <w:rPr>
          <w:rFonts w:ascii="Times New Roman" w:hAnsi="Times New Roman" w:cs="Times New Roman"/>
          <w:b/>
        </w:rPr>
        <w:t>Клиент:</w:t>
      </w:r>
      <w:r w:rsidRPr="00590556">
        <w:rPr>
          <w:rFonts w:ascii="Times New Roman" w:hAnsi="Times New Roman" w:cs="Times New Roman"/>
        </w:rPr>
        <w:t xml:space="preserve"> ____________________________________________________________________________</w:t>
      </w:r>
    </w:p>
    <w:p w:rsidR="00362868" w:rsidRPr="00590556" w:rsidRDefault="00362868" w:rsidP="007A4B4A">
      <w:pPr>
        <w:ind w:left="360"/>
        <w:jc w:val="both"/>
        <w:rPr>
          <w:rFonts w:ascii="Times New Roman" w:hAnsi="Times New Roman" w:cs="Times New Roman"/>
          <w:i/>
          <w:sz w:val="16"/>
          <w:szCs w:val="16"/>
        </w:rPr>
      </w:pPr>
      <w:r w:rsidRPr="00590556">
        <w:rPr>
          <w:rFonts w:ascii="Times New Roman" w:hAnsi="Times New Roman" w:cs="Times New Roman"/>
          <w:i/>
          <w:sz w:val="20"/>
          <w:szCs w:val="20"/>
        </w:rPr>
        <w:t xml:space="preserve">                           </w:t>
      </w:r>
      <w:r w:rsidRPr="00590556">
        <w:rPr>
          <w:rFonts w:ascii="Times New Roman" w:hAnsi="Times New Roman" w:cs="Times New Roman"/>
          <w:i/>
          <w:sz w:val="16"/>
          <w:szCs w:val="16"/>
        </w:rPr>
        <w:t>(</w:t>
      </w:r>
      <w:r w:rsidR="0048366F" w:rsidRPr="00590556">
        <w:rPr>
          <w:rFonts w:ascii="Times New Roman" w:hAnsi="Times New Roman" w:cs="Times New Roman"/>
          <w:i/>
          <w:sz w:val="16"/>
          <w:szCs w:val="16"/>
        </w:rPr>
        <w:t xml:space="preserve">должность и </w:t>
      </w:r>
      <w:r w:rsidRPr="00590556">
        <w:rPr>
          <w:rFonts w:ascii="Times New Roman" w:hAnsi="Times New Roman" w:cs="Times New Roman"/>
          <w:i/>
          <w:sz w:val="16"/>
          <w:szCs w:val="16"/>
        </w:rPr>
        <w:t>Ф.И.О. руководителя юридического лица/</w:t>
      </w:r>
      <w:r w:rsidR="0048366F" w:rsidRPr="00590556">
        <w:rPr>
          <w:rFonts w:ascii="Times New Roman" w:hAnsi="Times New Roman" w:cs="Times New Roman"/>
          <w:i/>
          <w:sz w:val="16"/>
          <w:szCs w:val="16"/>
        </w:rPr>
        <w:t xml:space="preserve"> Ф.И.О. </w:t>
      </w:r>
      <w:r w:rsidRPr="00590556">
        <w:rPr>
          <w:rFonts w:ascii="Times New Roman" w:hAnsi="Times New Roman" w:cs="Times New Roman"/>
          <w:i/>
          <w:sz w:val="16"/>
          <w:szCs w:val="16"/>
        </w:rPr>
        <w:t>индивидуального предпринимателя)</w:t>
      </w:r>
    </w:p>
    <w:p w:rsidR="00362868" w:rsidRPr="00590556" w:rsidRDefault="00362868" w:rsidP="007A4B4A">
      <w:pPr>
        <w:ind w:left="360"/>
        <w:jc w:val="both"/>
        <w:rPr>
          <w:rFonts w:ascii="Times New Roman" w:hAnsi="Times New Roman" w:cs="Times New Roman"/>
          <w:i/>
          <w:sz w:val="20"/>
          <w:szCs w:val="20"/>
        </w:rPr>
      </w:pPr>
    </w:p>
    <w:p w:rsidR="00362868" w:rsidRPr="00590556" w:rsidRDefault="00362868" w:rsidP="007A4B4A">
      <w:pPr>
        <w:ind w:left="360"/>
        <w:jc w:val="both"/>
        <w:rPr>
          <w:rFonts w:ascii="Times New Roman" w:hAnsi="Times New Roman" w:cs="Times New Roman"/>
          <w:sz w:val="20"/>
          <w:szCs w:val="20"/>
        </w:rPr>
      </w:pPr>
      <w:r w:rsidRPr="00590556">
        <w:rPr>
          <w:rFonts w:ascii="Times New Roman" w:hAnsi="Times New Roman" w:cs="Times New Roman"/>
          <w:sz w:val="20"/>
          <w:szCs w:val="20"/>
        </w:rPr>
        <w:t xml:space="preserve">               ______________________________                             _______________________________</w:t>
      </w:r>
    </w:p>
    <w:p w:rsidR="00362868" w:rsidRPr="00590556" w:rsidRDefault="00362868" w:rsidP="007A4B4A">
      <w:pPr>
        <w:ind w:left="360"/>
        <w:jc w:val="both"/>
        <w:rPr>
          <w:rFonts w:ascii="Times New Roman" w:hAnsi="Times New Roman" w:cs="Times New Roman"/>
          <w:i/>
          <w:sz w:val="16"/>
          <w:szCs w:val="16"/>
        </w:rPr>
      </w:pPr>
      <w:r w:rsidRPr="00590556">
        <w:rPr>
          <w:rFonts w:ascii="Times New Roman" w:hAnsi="Times New Roman" w:cs="Times New Roman"/>
          <w:sz w:val="16"/>
          <w:szCs w:val="16"/>
        </w:rPr>
        <w:t xml:space="preserve">                                                </w:t>
      </w:r>
      <w:r w:rsidRPr="00590556">
        <w:rPr>
          <w:rFonts w:ascii="Times New Roman" w:hAnsi="Times New Roman" w:cs="Times New Roman"/>
          <w:i/>
          <w:sz w:val="16"/>
          <w:szCs w:val="16"/>
        </w:rPr>
        <w:t>(подпись)                                                                     (расшифровка подписи)</w:t>
      </w:r>
    </w:p>
    <w:p w:rsidR="00362868" w:rsidRPr="00590556" w:rsidRDefault="00362868" w:rsidP="007A4B4A">
      <w:pPr>
        <w:pBdr>
          <w:bottom w:val="single" w:sz="12" w:space="1" w:color="auto"/>
        </w:pBdr>
        <w:ind w:left="360"/>
        <w:jc w:val="both"/>
        <w:rPr>
          <w:rFonts w:ascii="Times New Roman" w:hAnsi="Times New Roman" w:cs="Times New Roman"/>
          <w:sz w:val="20"/>
          <w:szCs w:val="20"/>
        </w:rPr>
      </w:pPr>
      <w:r w:rsidRPr="00590556">
        <w:rPr>
          <w:rFonts w:ascii="Times New Roman" w:hAnsi="Times New Roman" w:cs="Times New Roman"/>
          <w:sz w:val="20"/>
          <w:szCs w:val="20"/>
        </w:rPr>
        <w:t>М.П.</w:t>
      </w:r>
    </w:p>
    <w:p w:rsidR="00362868" w:rsidRPr="00590556" w:rsidRDefault="00362868" w:rsidP="007A4B4A">
      <w:pPr>
        <w:ind w:left="360"/>
        <w:jc w:val="both"/>
        <w:rPr>
          <w:rFonts w:ascii="Times New Roman" w:hAnsi="Times New Roman" w:cs="Times New Roman"/>
          <w:sz w:val="20"/>
          <w:szCs w:val="20"/>
        </w:rPr>
      </w:pPr>
    </w:p>
    <w:p w:rsidR="00590556" w:rsidRDefault="00590556" w:rsidP="007A4B4A">
      <w:pPr>
        <w:ind w:left="360"/>
        <w:jc w:val="both"/>
        <w:rPr>
          <w:rFonts w:ascii="Times New Roman" w:hAnsi="Times New Roman" w:cs="Times New Roman"/>
          <w:b/>
        </w:rPr>
      </w:pPr>
    </w:p>
    <w:p w:rsidR="00362868" w:rsidRPr="00590556" w:rsidRDefault="00362868" w:rsidP="007A4B4A">
      <w:pPr>
        <w:ind w:left="360"/>
        <w:jc w:val="both"/>
        <w:rPr>
          <w:rFonts w:ascii="Times New Roman" w:hAnsi="Times New Roman" w:cs="Times New Roman"/>
          <w:b/>
        </w:rPr>
      </w:pPr>
      <w:r w:rsidRPr="00590556">
        <w:rPr>
          <w:rFonts w:ascii="Times New Roman" w:hAnsi="Times New Roman" w:cs="Times New Roman"/>
          <w:b/>
        </w:rPr>
        <w:t>Отметка Банка</w:t>
      </w:r>
    </w:p>
    <w:p w:rsidR="00362868" w:rsidRPr="00590556" w:rsidRDefault="00362868" w:rsidP="007A4B4A">
      <w:pPr>
        <w:ind w:left="360"/>
        <w:jc w:val="both"/>
        <w:rPr>
          <w:rFonts w:ascii="Times New Roman" w:hAnsi="Times New Roman" w:cs="Times New Roman"/>
          <w:b/>
          <w:sz w:val="20"/>
          <w:szCs w:val="20"/>
        </w:rPr>
      </w:pPr>
    </w:p>
    <w:p w:rsidR="00362868" w:rsidRPr="00590556" w:rsidRDefault="00362868" w:rsidP="007A4B4A">
      <w:pPr>
        <w:ind w:left="360"/>
        <w:jc w:val="both"/>
        <w:rPr>
          <w:rFonts w:ascii="Times New Roman" w:hAnsi="Times New Roman" w:cs="Times New Roman"/>
          <w:sz w:val="20"/>
          <w:szCs w:val="20"/>
        </w:rPr>
      </w:pPr>
      <w:r w:rsidRPr="00590556">
        <w:rPr>
          <w:rFonts w:ascii="Times New Roman" w:hAnsi="Times New Roman" w:cs="Times New Roman"/>
          <w:sz w:val="20"/>
          <w:szCs w:val="20"/>
        </w:rPr>
        <w:t>«___»_____________20___г. №________</w:t>
      </w:r>
    </w:p>
    <w:p w:rsidR="00362868" w:rsidRPr="00590556" w:rsidRDefault="00362868" w:rsidP="007A4B4A">
      <w:pPr>
        <w:ind w:left="360"/>
        <w:jc w:val="both"/>
        <w:rPr>
          <w:rFonts w:ascii="Times New Roman" w:hAnsi="Times New Roman" w:cs="Times New Roman"/>
          <w:sz w:val="20"/>
          <w:szCs w:val="20"/>
        </w:rPr>
      </w:pPr>
    </w:p>
    <w:p w:rsidR="00362868" w:rsidRPr="00590556" w:rsidRDefault="00362868" w:rsidP="007A4B4A">
      <w:pPr>
        <w:ind w:left="360"/>
        <w:jc w:val="both"/>
        <w:rPr>
          <w:rFonts w:ascii="Times New Roman" w:hAnsi="Times New Roman" w:cs="Times New Roman"/>
          <w:sz w:val="20"/>
          <w:szCs w:val="20"/>
        </w:rPr>
      </w:pPr>
      <w:r w:rsidRPr="00590556">
        <w:rPr>
          <w:rFonts w:ascii="Times New Roman" w:hAnsi="Times New Roman" w:cs="Times New Roman"/>
          <w:sz w:val="20"/>
          <w:szCs w:val="20"/>
        </w:rPr>
        <w:t>Работник Банка, принявший заявление:</w:t>
      </w:r>
    </w:p>
    <w:p w:rsidR="00362868" w:rsidRPr="00590556" w:rsidRDefault="00362868" w:rsidP="007A4B4A">
      <w:pPr>
        <w:ind w:left="360"/>
        <w:jc w:val="both"/>
        <w:rPr>
          <w:rFonts w:ascii="Times New Roman" w:hAnsi="Times New Roman" w:cs="Times New Roman"/>
          <w:sz w:val="20"/>
          <w:szCs w:val="20"/>
        </w:rPr>
      </w:pPr>
    </w:p>
    <w:p w:rsidR="00362868" w:rsidRPr="00590556" w:rsidRDefault="00362868" w:rsidP="007A4B4A">
      <w:pPr>
        <w:ind w:left="360"/>
        <w:jc w:val="both"/>
        <w:rPr>
          <w:rFonts w:ascii="Times New Roman" w:hAnsi="Times New Roman" w:cs="Times New Roman"/>
          <w:sz w:val="20"/>
          <w:szCs w:val="20"/>
        </w:rPr>
      </w:pPr>
      <w:r w:rsidRPr="00590556">
        <w:rPr>
          <w:rFonts w:ascii="Times New Roman" w:hAnsi="Times New Roman" w:cs="Times New Roman"/>
          <w:sz w:val="20"/>
          <w:szCs w:val="20"/>
        </w:rPr>
        <w:t>__________________________________ _____________________________ ____________________</w:t>
      </w:r>
    </w:p>
    <w:p w:rsidR="00362868" w:rsidRPr="00590556" w:rsidRDefault="00362868" w:rsidP="007A4B4A">
      <w:pPr>
        <w:ind w:left="360"/>
        <w:jc w:val="both"/>
        <w:rPr>
          <w:rFonts w:ascii="Times New Roman" w:hAnsi="Times New Roman" w:cs="Times New Roman"/>
          <w:i/>
          <w:sz w:val="16"/>
          <w:szCs w:val="16"/>
        </w:rPr>
      </w:pPr>
      <w:r w:rsidRPr="00590556">
        <w:rPr>
          <w:rFonts w:ascii="Times New Roman" w:hAnsi="Times New Roman" w:cs="Times New Roman"/>
          <w:i/>
          <w:sz w:val="16"/>
          <w:szCs w:val="16"/>
        </w:rPr>
        <w:t xml:space="preserve">                                (должность)                                                           (подпись)                         (расшифровка подписи)</w:t>
      </w:r>
    </w:p>
    <w:p w:rsidR="00362868" w:rsidRPr="00590556" w:rsidRDefault="00362868" w:rsidP="007A4B4A">
      <w:pPr>
        <w:pStyle w:val="aa"/>
        <w:spacing w:after="0" w:line="240" w:lineRule="auto"/>
        <w:jc w:val="both"/>
        <w:rPr>
          <w:rFonts w:ascii="Times New Roman" w:hAnsi="Times New Roman" w:cs="Times New Roman"/>
          <w:sz w:val="24"/>
          <w:szCs w:val="24"/>
        </w:rPr>
      </w:pPr>
    </w:p>
    <w:p w:rsidR="00362868" w:rsidRPr="00590556" w:rsidRDefault="00362868" w:rsidP="007A4B4A">
      <w:pPr>
        <w:rPr>
          <w:rFonts w:ascii="Times New Roman" w:hAnsi="Times New Roman" w:cs="Times New Roman"/>
        </w:rPr>
      </w:pPr>
    </w:p>
    <w:p w:rsidR="00C85DE3" w:rsidRPr="00E80A15" w:rsidRDefault="00C85DE3" w:rsidP="007A4B4A">
      <w:pPr>
        <w:jc w:val="right"/>
        <w:rPr>
          <w:rFonts w:ascii="Times New Roman" w:hAnsi="Times New Roman" w:cs="Times New Roman"/>
          <w:highlight w:val="yellow"/>
        </w:rPr>
      </w:pPr>
    </w:p>
    <w:p w:rsidR="00C85DE3" w:rsidRPr="00E80A15" w:rsidRDefault="00C85DE3" w:rsidP="007A4B4A">
      <w:pPr>
        <w:jc w:val="right"/>
        <w:rPr>
          <w:rFonts w:ascii="Times New Roman" w:hAnsi="Times New Roman" w:cs="Times New Roman"/>
          <w:highlight w:val="yellow"/>
        </w:rPr>
      </w:pPr>
    </w:p>
    <w:p w:rsidR="00C85DE3" w:rsidRPr="00E80A15" w:rsidRDefault="00C85DE3" w:rsidP="007A4B4A">
      <w:pPr>
        <w:jc w:val="right"/>
        <w:rPr>
          <w:rFonts w:ascii="Times New Roman" w:hAnsi="Times New Roman" w:cs="Times New Roman"/>
          <w:highlight w:val="yellow"/>
        </w:rPr>
      </w:pPr>
    </w:p>
    <w:p w:rsidR="00E6686A" w:rsidRPr="00E80A15" w:rsidRDefault="00E6686A" w:rsidP="007A4B4A">
      <w:pPr>
        <w:jc w:val="right"/>
        <w:rPr>
          <w:rFonts w:ascii="Times New Roman" w:hAnsi="Times New Roman" w:cs="Times New Roman"/>
          <w:highlight w:val="yellow"/>
        </w:rPr>
      </w:pPr>
    </w:p>
    <w:p w:rsidR="00E6686A" w:rsidRPr="00E80A15" w:rsidRDefault="00E6686A" w:rsidP="007A4B4A">
      <w:pPr>
        <w:jc w:val="right"/>
        <w:rPr>
          <w:rFonts w:ascii="Times New Roman" w:hAnsi="Times New Roman" w:cs="Times New Roman"/>
          <w:highlight w:val="yellow"/>
        </w:rPr>
      </w:pPr>
    </w:p>
    <w:p w:rsidR="009E5C0A" w:rsidRDefault="009E5C0A" w:rsidP="007A4B4A">
      <w:pPr>
        <w:jc w:val="right"/>
        <w:rPr>
          <w:rFonts w:ascii="Times New Roman" w:hAnsi="Times New Roman" w:cs="Times New Roman"/>
          <w:highlight w:val="yellow"/>
        </w:rPr>
      </w:pPr>
    </w:p>
    <w:p w:rsidR="009E5C0A" w:rsidRPr="00590556" w:rsidRDefault="009E5C0A" w:rsidP="00590556">
      <w:pPr>
        <w:jc w:val="right"/>
        <w:rPr>
          <w:rFonts w:ascii="Times New Roman" w:hAnsi="Times New Roman" w:cs="Times New Roman"/>
          <w:b/>
          <w:i/>
          <w:sz w:val="22"/>
          <w:szCs w:val="22"/>
        </w:rPr>
      </w:pPr>
      <w:r w:rsidRPr="00590556">
        <w:rPr>
          <w:rFonts w:ascii="Times New Roman" w:hAnsi="Times New Roman" w:cs="Times New Roman"/>
          <w:b/>
          <w:i/>
          <w:sz w:val="22"/>
          <w:szCs w:val="22"/>
        </w:rPr>
        <w:lastRenderedPageBreak/>
        <w:t>Приложение 3</w:t>
      </w:r>
    </w:p>
    <w:p w:rsidR="009E5C0A" w:rsidRPr="00590556" w:rsidRDefault="009E5C0A" w:rsidP="00590556">
      <w:pPr>
        <w:jc w:val="right"/>
        <w:rPr>
          <w:rFonts w:ascii="Times New Roman" w:hAnsi="Times New Roman" w:cs="Times New Roman"/>
          <w:color w:val="auto"/>
          <w:sz w:val="20"/>
          <w:szCs w:val="20"/>
        </w:rPr>
      </w:pPr>
      <w:r w:rsidRPr="00590556">
        <w:rPr>
          <w:rFonts w:ascii="Times New Roman" w:hAnsi="Times New Roman" w:cs="Times New Roman"/>
          <w:color w:val="auto"/>
          <w:sz w:val="20"/>
          <w:szCs w:val="20"/>
        </w:rPr>
        <w:t xml:space="preserve">к Договору оферты </w:t>
      </w:r>
    </w:p>
    <w:p w:rsidR="009E5C0A" w:rsidRPr="00590556" w:rsidRDefault="009E5C0A" w:rsidP="00590556">
      <w:pPr>
        <w:jc w:val="right"/>
        <w:rPr>
          <w:rFonts w:ascii="Times New Roman" w:hAnsi="Times New Roman" w:cs="Times New Roman"/>
          <w:color w:val="auto"/>
          <w:sz w:val="20"/>
          <w:szCs w:val="20"/>
        </w:rPr>
      </w:pPr>
      <w:r w:rsidRPr="00590556">
        <w:rPr>
          <w:rFonts w:ascii="Times New Roman" w:hAnsi="Times New Roman" w:cs="Times New Roman"/>
          <w:color w:val="auto"/>
          <w:sz w:val="20"/>
          <w:szCs w:val="20"/>
        </w:rPr>
        <w:t xml:space="preserve">«Условия дистанционного банковского обслуживания </w:t>
      </w:r>
    </w:p>
    <w:p w:rsidR="009E5C0A" w:rsidRPr="00590556" w:rsidRDefault="009E5C0A" w:rsidP="00590556">
      <w:pPr>
        <w:jc w:val="right"/>
        <w:rPr>
          <w:rFonts w:ascii="Times New Roman" w:hAnsi="Times New Roman" w:cs="Times New Roman"/>
          <w:color w:val="auto"/>
          <w:sz w:val="20"/>
          <w:szCs w:val="20"/>
        </w:rPr>
      </w:pPr>
      <w:r w:rsidRPr="00590556">
        <w:rPr>
          <w:rFonts w:ascii="Times New Roman" w:hAnsi="Times New Roman" w:cs="Times New Roman"/>
          <w:color w:val="auto"/>
          <w:sz w:val="20"/>
          <w:szCs w:val="20"/>
        </w:rPr>
        <w:t>юридических лиц и индивидуальных предпринимателей</w:t>
      </w:r>
    </w:p>
    <w:p w:rsidR="009E5C0A" w:rsidRPr="00590556" w:rsidRDefault="009E5C0A" w:rsidP="00590556">
      <w:pPr>
        <w:jc w:val="right"/>
        <w:rPr>
          <w:rFonts w:ascii="Times New Roman" w:hAnsi="Times New Roman" w:cs="Times New Roman"/>
          <w:color w:val="auto"/>
          <w:sz w:val="20"/>
          <w:szCs w:val="20"/>
        </w:rPr>
      </w:pPr>
      <w:r w:rsidRPr="00590556">
        <w:rPr>
          <w:rFonts w:ascii="Times New Roman" w:hAnsi="Times New Roman" w:cs="Times New Roman"/>
          <w:color w:val="auto"/>
          <w:sz w:val="20"/>
          <w:szCs w:val="20"/>
        </w:rPr>
        <w:t xml:space="preserve"> в Банке РМП (</w:t>
      </w:r>
      <w:r w:rsidR="0049417F">
        <w:rPr>
          <w:rFonts w:ascii="Times New Roman" w:hAnsi="Times New Roman" w:cs="Times New Roman"/>
          <w:color w:val="auto"/>
          <w:sz w:val="20"/>
          <w:szCs w:val="20"/>
        </w:rPr>
        <w:t>АО</w:t>
      </w:r>
      <w:r w:rsidRPr="00590556">
        <w:rPr>
          <w:rFonts w:ascii="Times New Roman" w:hAnsi="Times New Roman" w:cs="Times New Roman"/>
          <w:color w:val="auto"/>
          <w:sz w:val="20"/>
          <w:szCs w:val="20"/>
        </w:rPr>
        <w:t>) с использованием системы</w:t>
      </w:r>
    </w:p>
    <w:p w:rsidR="009E5C0A" w:rsidRPr="00590556" w:rsidRDefault="009E5C0A" w:rsidP="00590556">
      <w:pPr>
        <w:jc w:val="right"/>
        <w:rPr>
          <w:rFonts w:ascii="Times New Roman" w:hAnsi="Times New Roman" w:cs="Times New Roman"/>
          <w:color w:val="auto"/>
          <w:sz w:val="20"/>
          <w:szCs w:val="20"/>
        </w:rPr>
      </w:pPr>
      <w:r w:rsidRPr="00590556">
        <w:rPr>
          <w:rFonts w:ascii="Times New Roman" w:hAnsi="Times New Roman" w:cs="Times New Roman"/>
          <w:color w:val="auto"/>
          <w:sz w:val="20"/>
          <w:szCs w:val="20"/>
        </w:rPr>
        <w:t>«Мобильный банк для юридических лиц»</w:t>
      </w:r>
    </w:p>
    <w:p w:rsidR="009E5C0A" w:rsidRPr="00590556" w:rsidRDefault="009E5C0A" w:rsidP="00590556">
      <w:pPr>
        <w:jc w:val="right"/>
        <w:rPr>
          <w:rFonts w:ascii="Times New Roman" w:hAnsi="Times New Roman" w:cs="Times New Roman"/>
        </w:rPr>
      </w:pPr>
    </w:p>
    <w:p w:rsidR="009E5C0A" w:rsidRPr="00590556" w:rsidRDefault="009E5C0A" w:rsidP="00590556">
      <w:pPr>
        <w:jc w:val="right"/>
        <w:rPr>
          <w:rFonts w:ascii="Times New Roman" w:hAnsi="Times New Roman" w:cs="Times New Roman"/>
        </w:rPr>
      </w:pPr>
    </w:p>
    <w:p w:rsidR="009E5C0A" w:rsidRPr="00590556" w:rsidRDefault="009E5C0A" w:rsidP="00590556">
      <w:pPr>
        <w:jc w:val="right"/>
        <w:rPr>
          <w:rFonts w:ascii="Times New Roman" w:hAnsi="Times New Roman" w:cs="Times New Roman"/>
        </w:rPr>
      </w:pPr>
    </w:p>
    <w:p w:rsidR="00362868" w:rsidRPr="00590556" w:rsidRDefault="00362868" w:rsidP="00590556">
      <w:pPr>
        <w:jc w:val="right"/>
        <w:rPr>
          <w:rFonts w:ascii="Times New Roman" w:hAnsi="Times New Roman" w:cs="Times New Roman"/>
          <w:sz w:val="20"/>
          <w:szCs w:val="20"/>
        </w:rPr>
      </w:pPr>
    </w:p>
    <w:p w:rsidR="00362868" w:rsidRPr="00590556" w:rsidRDefault="00362868" w:rsidP="00590556">
      <w:pPr>
        <w:jc w:val="right"/>
        <w:rPr>
          <w:rFonts w:ascii="Times New Roman" w:hAnsi="Times New Roman" w:cs="Times New Roman"/>
          <w:sz w:val="20"/>
          <w:szCs w:val="20"/>
        </w:rPr>
      </w:pPr>
    </w:p>
    <w:p w:rsidR="00590556" w:rsidRPr="00590556" w:rsidRDefault="00362868" w:rsidP="00590556">
      <w:pPr>
        <w:jc w:val="center"/>
        <w:rPr>
          <w:rFonts w:ascii="Times New Roman" w:hAnsi="Times New Roman" w:cs="Times New Roman"/>
          <w:b/>
        </w:rPr>
      </w:pPr>
      <w:r w:rsidRPr="00590556">
        <w:rPr>
          <w:rFonts w:ascii="Times New Roman" w:hAnsi="Times New Roman" w:cs="Times New Roman"/>
          <w:b/>
        </w:rPr>
        <w:t>Заявление</w:t>
      </w:r>
    </w:p>
    <w:p w:rsidR="00590556" w:rsidRPr="00590556" w:rsidRDefault="00362868" w:rsidP="00590556">
      <w:pPr>
        <w:jc w:val="center"/>
        <w:rPr>
          <w:rFonts w:ascii="Times New Roman" w:hAnsi="Times New Roman" w:cs="Times New Roman"/>
          <w:b/>
        </w:rPr>
      </w:pPr>
      <w:r w:rsidRPr="00590556">
        <w:rPr>
          <w:rFonts w:ascii="Times New Roman" w:hAnsi="Times New Roman" w:cs="Times New Roman"/>
          <w:b/>
        </w:rPr>
        <w:t xml:space="preserve"> о назначении полнофункционального доступа </w:t>
      </w:r>
      <w:r w:rsidR="005C3D8A" w:rsidRPr="00590556">
        <w:rPr>
          <w:rFonts w:ascii="Times New Roman" w:hAnsi="Times New Roman" w:cs="Times New Roman"/>
          <w:b/>
        </w:rPr>
        <w:t>уполномоченным лицам Клиента</w:t>
      </w:r>
    </w:p>
    <w:p w:rsidR="00362868" w:rsidRPr="00590556" w:rsidRDefault="00362868" w:rsidP="00590556">
      <w:pPr>
        <w:jc w:val="center"/>
        <w:rPr>
          <w:rFonts w:ascii="Times New Roman" w:hAnsi="Times New Roman" w:cs="Times New Roman"/>
          <w:b/>
        </w:rPr>
      </w:pPr>
      <w:r w:rsidRPr="00590556">
        <w:rPr>
          <w:rFonts w:ascii="Times New Roman" w:hAnsi="Times New Roman" w:cs="Times New Roman"/>
          <w:b/>
        </w:rPr>
        <w:t xml:space="preserve"> в системе «Мобильный Банк для юридических лиц»</w:t>
      </w:r>
      <w:r w:rsidRPr="00590556">
        <w:rPr>
          <w:rStyle w:val="ae"/>
          <w:rFonts w:ascii="Times New Roman" w:hAnsi="Times New Roman" w:cs="Times New Roman"/>
          <w:b/>
        </w:rPr>
        <w:footnoteReference w:id="6"/>
      </w:r>
    </w:p>
    <w:p w:rsidR="00362868" w:rsidRPr="00590556" w:rsidRDefault="00362868" w:rsidP="00590556">
      <w:pPr>
        <w:jc w:val="center"/>
        <w:rPr>
          <w:rFonts w:ascii="Times New Roman" w:hAnsi="Times New Roman" w:cs="Times New Roman"/>
          <w:b/>
        </w:rPr>
      </w:pPr>
    </w:p>
    <w:p w:rsidR="00362868" w:rsidRPr="00590556" w:rsidRDefault="00362868" w:rsidP="00590556">
      <w:pPr>
        <w:jc w:val="both"/>
        <w:rPr>
          <w:rFonts w:ascii="Times New Roman" w:hAnsi="Times New Roman" w:cs="Times New Roman"/>
        </w:rPr>
      </w:pPr>
      <w:r w:rsidRPr="00590556">
        <w:rPr>
          <w:rFonts w:ascii="Times New Roman" w:hAnsi="Times New Roman" w:cs="Times New Roman"/>
        </w:rPr>
        <w:t xml:space="preserve">г. _______________                                                      </w:t>
      </w:r>
      <w:r w:rsidR="00590556" w:rsidRPr="00590556">
        <w:rPr>
          <w:rFonts w:ascii="Times New Roman" w:hAnsi="Times New Roman" w:cs="Times New Roman"/>
        </w:rPr>
        <w:t xml:space="preserve">             </w:t>
      </w:r>
      <w:r w:rsidRPr="00590556">
        <w:rPr>
          <w:rFonts w:ascii="Times New Roman" w:hAnsi="Times New Roman" w:cs="Times New Roman"/>
        </w:rPr>
        <w:t xml:space="preserve">                           «___»_________20___г.</w:t>
      </w:r>
    </w:p>
    <w:p w:rsidR="00362868" w:rsidRPr="00590556" w:rsidRDefault="00362868" w:rsidP="00590556">
      <w:pPr>
        <w:jc w:val="center"/>
        <w:rPr>
          <w:rFonts w:ascii="Times New Roman" w:hAnsi="Times New Roman" w:cs="Times New Roman"/>
        </w:rPr>
      </w:pPr>
    </w:p>
    <w:p w:rsidR="00362868" w:rsidRPr="00590556" w:rsidRDefault="00362868" w:rsidP="00590556">
      <w:pPr>
        <w:pStyle w:val="aa"/>
        <w:numPr>
          <w:ilvl w:val="0"/>
          <w:numId w:val="9"/>
        </w:numPr>
        <w:spacing w:after="0" w:line="240" w:lineRule="auto"/>
        <w:jc w:val="both"/>
        <w:rPr>
          <w:rFonts w:ascii="Times New Roman" w:hAnsi="Times New Roman" w:cs="Times New Roman"/>
          <w:sz w:val="24"/>
          <w:szCs w:val="24"/>
        </w:rPr>
      </w:pPr>
      <w:r w:rsidRPr="00590556">
        <w:rPr>
          <w:rFonts w:ascii="Times New Roman" w:hAnsi="Times New Roman" w:cs="Times New Roman"/>
          <w:sz w:val="24"/>
          <w:szCs w:val="24"/>
        </w:rPr>
        <w:t>Сведения о Клиент</w:t>
      </w:r>
      <w:r w:rsidR="005C3D8A" w:rsidRPr="00590556">
        <w:rPr>
          <w:rFonts w:ascii="Times New Roman" w:hAnsi="Times New Roman" w:cs="Times New Roman"/>
          <w:sz w:val="24"/>
          <w:szCs w:val="24"/>
        </w:rPr>
        <w:t>е</w:t>
      </w:r>
    </w:p>
    <w:p w:rsidR="005C3D8A" w:rsidRPr="00590556" w:rsidRDefault="005C3D8A" w:rsidP="00590556">
      <w:pPr>
        <w:pStyle w:val="aa"/>
        <w:spacing w:after="0" w:line="240" w:lineRule="auto"/>
        <w:jc w:val="both"/>
        <w:rPr>
          <w:rFonts w:ascii="Times New Roman" w:hAnsi="Times New Roman" w:cs="Times New Roman"/>
          <w:sz w:val="24"/>
          <w:szCs w:val="24"/>
        </w:rPr>
      </w:pP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946"/>
      </w:tblGrid>
      <w:tr w:rsidR="00362868" w:rsidRPr="00590556" w:rsidTr="005C3D8A">
        <w:tc>
          <w:tcPr>
            <w:tcW w:w="3402" w:type="dxa"/>
          </w:tcPr>
          <w:p w:rsidR="00362868" w:rsidRPr="00590556" w:rsidRDefault="00362868" w:rsidP="00590556">
            <w:pPr>
              <w:jc w:val="both"/>
              <w:rPr>
                <w:rFonts w:ascii="Times New Roman" w:hAnsi="Times New Roman" w:cs="Times New Roman"/>
                <w:sz w:val="24"/>
                <w:szCs w:val="24"/>
              </w:rPr>
            </w:pPr>
            <w:r w:rsidRPr="00590556">
              <w:rPr>
                <w:rFonts w:ascii="Times New Roman" w:hAnsi="Times New Roman" w:cs="Times New Roman"/>
                <w:sz w:val="24"/>
                <w:szCs w:val="24"/>
              </w:rPr>
              <w:t>Наименование</w:t>
            </w:r>
            <w:r w:rsidR="005C3D8A" w:rsidRPr="00590556">
              <w:rPr>
                <w:rFonts w:ascii="Times New Roman" w:hAnsi="Times New Roman" w:cs="Times New Roman"/>
                <w:sz w:val="24"/>
                <w:szCs w:val="24"/>
              </w:rPr>
              <w:t>/ФИО</w:t>
            </w:r>
            <w:r w:rsidRPr="00590556">
              <w:rPr>
                <w:rFonts w:ascii="Times New Roman" w:hAnsi="Times New Roman" w:cs="Times New Roman"/>
                <w:sz w:val="24"/>
                <w:szCs w:val="24"/>
              </w:rPr>
              <w:t xml:space="preserve"> Клиента:</w:t>
            </w:r>
          </w:p>
        </w:tc>
        <w:tc>
          <w:tcPr>
            <w:tcW w:w="6946" w:type="dxa"/>
            <w:tcBorders>
              <w:bottom w:val="single" w:sz="4" w:space="0" w:color="auto"/>
            </w:tcBorders>
          </w:tcPr>
          <w:p w:rsidR="00362868" w:rsidRPr="00590556" w:rsidRDefault="00362868" w:rsidP="00590556">
            <w:pPr>
              <w:jc w:val="both"/>
              <w:rPr>
                <w:rFonts w:ascii="Times New Roman" w:hAnsi="Times New Roman" w:cs="Times New Roman"/>
                <w:sz w:val="24"/>
                <w:szCs w:val="24"/>
              </w:rPr>
            </w:pPr>
          </w:p>
        </w:tc>
      </w:tr>
      <w:tr w:rsidR="00362868" w:rsidRPr="00590556" w:rsidTr="005C3D8A">
        <w:tc>
          <w:tcPr>
            <w:tcW w:w="3402" w:type="dxa"/>
          </w:tcPr>
          <w:p w:rsidR="00362868" w:rsidRPr="00590556" w:rsidRDefault="00362868" w:rsidP="00590556">
            <w:pPr>
              <w:jc w:val="both"/>
              <w:rPr>
                <w:rFonts w:ascii="Times New Roman" w:hAnsi="Times New Roman" w:cs="Times New Roman"/>
                <w:sz w:val="24"/>
                <w:szCs w:val="24"/>
              </w:rPr>
            </w:pPr>
            <w:r w:rsidRPr="00590556">
              <w:rPr>
                <w:rFonts w:ascii="Times New Roman" w:hAnsi="Times New Roman" w:cs="Times New Roman"/>
                <w:sz w:val="24"/>
                <w:szCs w:val="24"/>
              </w:rPr>
              <w:t>ИНН:</w:t>
            </w:r>
          </w:p>
        </w:tc>
        <w:tc>
          <w:tcPr>
            <w:tcW w:w="6946" w:type="dxa"/>
            <w:tcBorders>
              <w:top w:val="single" w:sz="4" w:space="0" w:color="auto"/>
              <w:bottom w:val="single" w:sz="4" w:space="0" w:color="auto"/>
            </w:tcBorders>
          </w:tcPr>
          <w:p w:rsidR="00362868" w:rsidRPr="00590556" w:rsidRDefault="00362868" w:rsidP="00590556">
            <w:pPr>
              <w:jc w:val="both"/>
              <w:rPr>
                <w:rFonts w:ascii="Times New Roman" w:hAnsi="Times New Roman" w:cs="Times New Roman"/>
                <w:sz w:val="24"/>
                <w:szCs w:val="24"/>
              </w:rPr>
            </w:pPr>
          </w:p>
        </w:tc>
      </w:tr>
      <w:tr w:rsidR="00362868" w:rsidRPr="00590556" w:rsidTr="005C3D8A">
        <w:tc>
          <w:tcPr>
            <w:tcW w:w="3402" w:type="dxa"/>
          </w:tcPr>
          <w:p w:rsidR="00362868" w:rsidRPr="00590556" w:rsidRDefault="00362868" w:rsidP="00590556">
            <w:pPr>
              <w:jc w:val="both"/>
              <w:rPr>
                <w:rFonts w:ascii="Times New Roman" w:hAnsi="Times New Roman" w:cs="Times New Roman"/>
                <w:sz w:val="24"/>
                <w:szCs w:val="24"/>
              </w:rPr>
            </w:pPr>
            <w:r w:rsidRPr="00590556">
              <w:rPr>
                <w:rFonts w:ascii="Times New Roman" w:hAnsi="Times New Roman" w:cs="Times New Roman"/>
                <w:sz w:val="24"/>
                <w:szCs w:val="24"/>
              </w:rPr>
              <w:t>ОГРН:</w:t>
            </w:r>
          </w:p>
        </w:tc>
        <w:tc>
          <w:tcPr>
            <w:tcW w:w="6946" w:type="dxa"/>
            <w:tcBorders>
              <w:top w:val="single" w:sz="4" w:space="0" w:color="auto"/>
              <w:bottom w:val="single" w:sz="4" w:space="0" w:color="auto"/>
            </w:tcBorders>
          </w:tcPr>
          <w:p w:rsidR="00362868" w:rsidRPr="00590556" w:rsidRDefault="00362868" w:rsidP="00590556">
            <w:pPr>
              <w:jc w:val="both"/>
              <w:rPr>
                <w:rFonts w:ascii="Times New Roman" w:hAnsi="Times New Roman" w:cs="Times New Roman"/>
                <w:sz w:val="24"/>
                <w:szCs w:val="24"/>
              </w:rPr>
            </w:pPr>
          </w:p>
        </w:tc>
      </w:tr>
      <w:tr w:rsidR="00362868" w:rsidRPr="00590556" w:rsidTr="005C3D8A">
        <w:tc>
          <w:tcPr>
            <w:tcW w:w="3402" w:type="dxa"/>
          </w:tcPr>
          <w:p w:rsidR="00362868" w:rsidRPr="00590556" w:rsidRDefault="00362868" w:rsidP="00FE2541">
            <w:pPr>
              <w:jc w:val="both"/>
              <w:rPr>
                <w:rFonts w:ascii="Times New Roman" w:hAnsi="Times New Roman" w:cs="Times New Roman"/>
                <w:sz w:val="24"/>
                <w:szCs w:val="24"/>
              </w:rPr>
            </w:pPr>
            <w:r w:rsidRPr="00590556">
              <w:rPr>
                <w:rFonts w:ascii="Times New Roman" w:hAnsi="Times New Roman" w:cs="Times New Roman"/>
                <w:sz w:val="24"/>
                <w:szCs w:val="24"/>
              </w:rPr>
              <w:t>Адрес мест</w:t>
            </w:r>
            <w:r w:rsidR="00FE2541">
              <w:rPr>
                <w:rFonts w:ascii="Times New Roman" w:hAnsi="Times New Roman" w:cs="Times New Roman"/>
                <w:sz w:val="24"/>
                <w:szCs w:val="24"/>
              </w:rPr>
              <w:t>о</w:t>
            </w:r>
            <w:r w:rsidRPr="00590556">
              <w:rPr>
                <w:rFonts w:ascii="Times New Roman" w:hAnsi="Times New Roman" w:cs="Times New Roman"/>
                <w:sz w:val="24"/>
                <w:szCs w:val="24"/>
              </w:rPr>
              <w:t>нахождения:</w:t>
            </w:r>
          </w:p>
        </w:tc>
        <w:tc>
          <w:tcPr>
            <w:tcW w:w="6946" w:type="dxa"/>
            <w:tcBorders>
              <w:top w:val="single" w:sz="4" w:space="0" w:color="auto"/>
              <w:bottom w:val="single" w:sz="4" w:space="0" w:color="auto"/>
            </w:tcBorders>
          </w:tcPr>
          <w:p w:rsidR="00362868" w:rsidRPr="00590556" w:rsidRDefault="00362868" w:rsidP="00590556">
            <w:pPr>
              <w:jc w:val="both"/>
              <w:rPr>
                <w:rFonts w:ascii="Times New Roman" w:hAnsi="Times New Roman" w:cs="Times New Roman"/>
                <w:sz w:val="24"/>
                <w:szCs w:val="24"/>
              </w:rPr>
            </w:pPr>
          </w:p>
        </w:tc>
      </w:tr>
      <w:tr w:rsidR="00362868" w:rsidRPr="00590556" w:rsidTr="005C3D8A">
        <w:tc>
          <w:tcPr>
            <w:tcW w:w="3402" w:type="dxa"/>
          </w:tcPr>
          <w:p w:rsidR="00362868" w:rsidRPr="00590556" w:rsidRDefault="00362868" w:rsidP="00590556">
            <w:pPr>
              <w:jc w:val="both"/>
              <w:rPr>
                <w:rFonts w:ascii="Times New Roman" w:hAnsi="Times New Roman" w:cs="Times New Roman"/>
                <w:sz w:val="24"/>
                <w:szCs w:val="24"/>
              </w:rPr>
            </w:pPr>
            <w:r w:rsidRPr="00590556">
              <w:rPr>
                <w:rFonts w:ascii="Times New Roman" w:hAnsi="Times New Roman" w:cs="Times New Roman"/>
                <w:sz w:val="24"/>
                <w:szCs w:val="24"/>
              </w:rPr>
              <w:t>Контактная информация:</w:t>
            </w:r>
          </w:p>
        </w:tc>
        <w:tc>
          <w:tcPr>
            <w:tcW w:w="6946" w:type="dxa"/>
            <w:tcBorders>
              <w:top w:val="single" w:sz="4" w:space="0" w:color="auto"/>
              <w:bottom w:val="single" w:sz="4" w:space="0" w:color="auto"/>
            </w:tcBorders>
          </w:tcPr>
          <w:p w:rsidR="00362868" w:rsidRPr="00590556" w:rsidRDefault="00362868" w:rsidP="00590556">
            <w:pPr>
              <w:jc w:val="both"/>
              <w:rPr>
                <w:rFonts w:ascii="Times New Roman" w:hAnsi="Times New Roman" w:cs="Times New Roman"/>
                <w:sz w:val="24"/>
                <w:szCs w:val="24"/>
              </w:rPr>
            </w:pPr>
          </w:p>
        </w:tc>
      </w:tr>
    </w:tbl>
    <w:p w:rsidR="00362868" w:rsidRPr="00590556" w:rsidRDefault="00362868" w:rsidP="00590556">
      <w:pPr>
        <w:jc w:val="both"/>
        <w:rPr>
          <w:rFonts w:ascii="Times New Roman" w:hAnsi="Times New Roman" w:cs="Times New Roman"/>
          <w:sz w:val="20"/>
          <w:szCs w:val="20"/>
        </w:rPr>
      </w:pPr>
    </w:p>
    <w:p w:rsidR="005C3D8A" w:rsidRPr="00590556" w:rsidRDefault="005C3D8A" w:rsidP="00590556">
      <w:pPr>
        <w:jc w:val="both"/>
        <w:rPr>
          <w:rFonts w:ascii="Times New Roman" w:hAnsi="Times New Roman" w:cs="Times New Roman"/>
          <w:sz w:val="20"/>
          <w:szCs w:val="20"/>
        </w:rPr>
      </w:pPr>
    </w:p>
    <w:p w:rsidR="00362868" w:rsidRPr="00590556" w:rsidRDefault="00362868" w:rsidP="00590556">
      <w:pPr>
        <w:jc w:val="both"/>
        <w:rPr>
          <w:rFonts w:ascii="Times New Roman" w:hAnsi="Times New Roman" w:cs="Times New Roman"/>
          <w:sz w:val="20"/>
          <w:szCs w:val="20"/>
          <w:lang w:val="en-US"/>
        </w:rPr>
      </w:pPr>
    </w:p>
    <w:p w:rsidR="00362868" w:rsidRPr="00590556" w:rsidRDefault="00362868" w:rsidP="00590556">
      <w:pPr>
        <w:pStyle w:val="aa"/>
        <w:numPr>
          <w:ilvl w:val="0"/>
          <w:numId w:val="9"/>
        </w:numPr>
        <w:spacing w:after="0" w:line="240" w:lineRule="auto"/>
        <w:jc w:val="both"/>
        <w:rPr>
          <w:rFonts w:ascii="Times New Roman" w:hAnsi="Times New Roman" w:cs="Times New Roman"/>
          <w:sz w:val="24"/>
          <w:szCs w:val="24"/>
        </w:rPr>
      </w:pPr>
      <w:r w:rsidRPr="00590556">
        <w:rPr>
          <w:rFonts w:ascii="Times New Roman" w:hAnsi="Times New Roman" w:cs="Times New Roman"/>
          <w:sz w:val="24"/>
          <w:szCs w:val="24"/>
        </w:rPr>
        <w:t xml:space="preserve">Настоящим заявлением просим/прошу установить полнофункциональный доступ в </w:t>
      </w:r>
    </w:p>
    <w:p w:rsidR="00362868" w:rsidRPr="00590556" w:rsidRDefault="00362868" w:rsidP="00590556">
      <w:pPr>
        <w:pStyle w:val="aa"/>
        <w:spacing w:after="0" w:line="240" w:lineRule="auto"/>
        <w:jc w:val="both"/>
        <w:rPr>
          <w:rFonts w:ascii="Times New Roman" w:hAnsi="Times New Roman" w:cs="Times New Roman"/>
          <w:sz w:val="24"/>
          <w:szCs w:val="24"/>
        </w:rPr>
      </w:pPr>
      <w:r w:rsidRPr="00590556">
        <w:rPr>
          <w:rFonts w:ascii="Times New Roman" w:hAnsi="Times New Roman" w:cs="Times New Roman"/>
          <w:sz w:val="24"/>
          <w:szCs w:val="24"/>
        </w:rPr>
        <w:t xml:space="preserve">системе «Мобильный Банк для юридических лиц» следующим </w:t>
      </w:r>
      <w:r w:rsidR="005C3D8A" w:rsidRPr="00590556">
        <w:rPr>
          <w:rFonts w:ascii="Times New Roman" w:hAnsi="Times New Roman" w:cs="Times New Roman"/>
          <w:sz w:val="24"/>
          <w:szCs w:val="24"/>
        </w:rPr>
        <w:t>уполномоченным лицам</w:t>
      </w:r>
      <w:r w:rsidRPr="00590556">
        <w:rPr>
          <w:rFonts w:ascii="Times New Roman" w:hAnsi="Times New Roman" w:cs="Times New Roman"/>
          <w:sz w:val="24"/>
          <w:szCs w:val="24"/>
        </w:rPr>
        <w:t>:</w:t>
      </w:r>
    </w:p>
    <w:p w:rsidR="005C3D8A" w:rsidRPr="00590556" w:rsidRDefault="005C3D8A" w:rsidP="00590556">
      <w:pPr>
        <w:jc w:val="both"/>
        <w:rPr>
          <w:rFonts w:ascii="Times New Roman" w:hAnsi="Times New Roman" w:cs="Times New Roman"/>
        </w:rPr>
      </w:pPr>
    </w:p>
    <w:tbl>
      <w:tblPr>
        <w:tblStyle w:val="ab"/>
        <w:tblW w:w="0" w:type="auto"/>
        <w:tblInd w:w="250" w:type="dxa"/>
        <w:tblLook w:val="04A0" w:firstRow="1" w:lastRow="0" w:firstColumn="1" w:lastColumn="0" w:noHBand="0" w:noVBand="1"/>
      </w:tblPr>
      <w:tblGrid>
        <w:gridCol w:w="709"/>
        <w:gridCol w:w="4520"/>
        <w:gridCol w:w="5119"/>
      </w:tblGrid>
      <w:tr w:rsidR="00460BF5" w:rsidRPr="00590556" w:rsidTr="00590556">
        <w:tc>
          <w:tcPr>
            <w:tcW w:w="709" w:type="dxa"/>
            <w:vAlign w:val="center"/>
          </w:tcPr>
          <w:p w:rsidR="00460BF5" w:rsidRPr="00590556" w:rsidRDefault="00460BF5" w:rsidP="00590556">
            <w:pPr>
              <w:pStyle w:val="aa"/>
              <w:spacing w:after="0" w:line="240" w:lineRule="auto"/>
              <w:ind w:left="0"/>
              <w:jc w:val="center"/>
              <w:rPr>
                <w:rFonts w:ascii="Times New Roman" w:hAnsi="Times New Roman" w:cs="Times New Roman"/>
                <w:b/>
                <w:sz w:val="24"/>
                <w:szCs w:val="24"/>
              </w:rPr>
            </w:pPr>
            <w:r w:rsidRPr="00590556">
              <w:rPr>
                <w:rFonts w:ascii="Times New Roman" w:hAnsi="Times New Roman" w:cs="Times New Roman"/>
                <w:b/>
                <w:sz w:val="24"/>
                <w:szCs w:val="24"/>
              </w:rPr>
              <w:t>№ п/п</w:t>
            </w:r>
          </w:p>
        </w:tc>
        <w:tc>
          <w:tcPr>
            <w:tcW w:w="4520" w:type="dxa"/>
            <w:vAlign w:val="center"/>
          </w:tcPr>
          <w:p w:rsidR="00460BF5" w:rsidRPr="00590556" w:rsidRDefault="00460BF5" w:rsidP="00590556">
            <w:pPr>
              <w:pStyle w:val="aa"/>
              <w:spacing w:after="0" w:line="240" w:lineRule="auto"/>
              <w:ind w:left="0"/>
              <w:jc w:val="center"/>
              <w:rPr>
                <w:rFonts w:ascii="Times New Roman" w:hAnsi="Times New Roman" w:cs="Times New Roman"/>
                <w:b/>
                <w:sz w:val="24"/>
                <w:szCs w:val="24"/>
              </w:rPr>
            </w:pPr>
            <w:r w:rsidRPr="00590556">
              <w:rPr>
                <w:rFonts w:ascii="Times New Roman" w:hAnsi="Times New Roman" w:cs="Times New Roman"/>
                <w:b/>
                <w:sz w:val="24"/>
                <w:szCs w:val="24"/>
              </w:rPr>
              <w:t xml:space="preserve">ФИО </w:t>
            </w:r>
            <w:r w:rsidR="005C3D8A" w:rsidRPr="00590556">
              <w:rPr>
                <w:rFonts w:ascii="Times New Roman" w:hAnsi="Times New Roman" w:cs="Times New Roman"/>
                <w:b/>
                <w:sz w:val="24"/>
                <w:szCs w:val="24"/>
              </w:rPr>
              <w:t>уполномоченного лица</w:t>
            </w:r>
          </w:p>
        </w:tc>
        <w:tc>
          <w:tcPr>
            <w:tcW w:w="5119" w:type="dxa"/>
            <w:vAlign w:val="center"/>
          </w:tcPr>
          <w:p w:rsidR="00460BF5" w:rsidRPr="00590556" w:rsidRDefault="00460BF5" w:rsidP="00590556">
            <w:pPr>
              <w:pStyle w:val="aa"/>
              <w:spacing w:after="0" w:line="240" w:lineRule="auto"/>
              <w:ind w:left="0"/>
              <w:jc w:val="center"/>
              <w:rPr>
                <w:rFonts w:ascii="Times New Roman" w:hAnsi="Times New Roman" w:cs="Times New Roman"/>
                <w:b/>
                <w:sz w:val="24"/>
                <w:szCs w:val="24"/>
              </w:rPr>
            </w:pPr>
            <w:r w:rsidRPr="00590556">
              <w:rPr>
                <w:rFonts w:ascii="Times New Roman" w:hAnsi="Times New Roman" w:cs="Times New Roman"/>
                <w:b/>
                <w:sz w:val="24"/>
                <w:szCs w:val="24"/>
              </w:rPr>
              <w:t>Должность</w:t>
            </w:r>
          </w:p>
        </w:tc>
      </w:tr>
      <w:tr w:rsidR="00460BF5" w:rsidRPr="00590556" w:rsidTr="00590556">
        <w:tc>
          <w:tcPr>
            <w:tcW w:w="709" w:type="dxa"/>
          </w:tcPr>
          <w:p w:rsidR="00460BF5" w:rsidRPr="00590556" w:rsidRDefault="00460BF5" w:rsidP="00590556">
            <w:pPr>
              <w:pStyle w:val="aa"/>
              <w:spacing w:after="0" w:line="240" w:lineRule="auto"/>
              <w:ind w:left="0"/>
              <w:jc w:val="both"/>
              <w:rPr>
                <w:rFonts w:ascii="Times New Roman" w:hAnsi="Times New Roman" w:cs="Times New Roman"/>
                <w:sz w:val="24"/>
                <w:szCs w:val="24"/>
              </w:rPr>
            </w:pPr>
          </w:p>
        </w:tc>
        <w:tc>
          <w:tcPr>
            <w:tcW w:w="4520" w:type="dxa"/>
          </w:tcPr>
          <w:p w:rsidR="00460BF5" w:rsidRPr="00590556" w:rsidRDefault="00460BF5" w:rsidP="00590556">
            <w:pPr>
              <w:pStyle w:val="aa"/>
              <w:spacing w:after="0" w:line="240" w:lineRule="auto"/>
              <w:ind w:left="0"/>
              <w:jc w:val="both"/>
              <w:rPr>
                <w:rFonts w:ascii="Times New Roman" w:hAnsi="Times New Roman" w:cs="Times New Roman"/>
                <w:sz w:val="24"/>
                <w:szCs w:val="24"/>
              </w:rPr>
            </w:pPr>
          </w:p>
        </w:tc>
        <w:tc>
          <w:tcPr>
            <w:tcW w:w="5119" w:type="dxa"/>
          </w:tcPr>
          <w:p w:rsidR="00460BF5" w:rsidRPr="00590556" w:rsidRDefault="00460BF5" w:rsidP="00590556">
            <w:pPr>
              <w:pStyle w:val="aa"/>
              <w:spacing w:after="0" w:line="240" w:lineRule="auto"/>
              <w:ind w:left="0"/>
              <w:jc w:val="both"/>
              <w:rPr>
                <w:rFonts w:ascii="Times New Roman" w:hAnsi="Times New Roman" w:cs="Times New Roman"/>
                <w:sz w:val="24"/>
                <w:szCs w:val="24"/>
              </w:rPr>
            </w:pPr>
          </w:p>
        </w:tc>
      </w:tr>
      <w:tr w:rsidR="00460BF5" w:rsidRPr="00590556" w:rsidTr="00590556">
        <w:tc>
          <w:tcPr>
            <w:tcW w:w="709" w:type="dxa"/>
          </w:tcPr>
          <w:p w:rsidR="00460BF5" w:rsidRPr="00590556" w:rsidRDefault="00460BF5" w:rsidP="00590556">
            <w:pPr>
              <w:pStyle w:val="aa"/>
              <w:spacing w:after="0" w:line="240" w:lineRule="auto"/>
              <w:ind w:left="0"/>
              <w:jc w:val="both"/>
              <w:rPr>
                <w:rFonts w:ascii="Times New Roman" w:hAnsi="Times New Roman" w:cs="Times New Roman"/>
                <w:sz w:val="24"/>
                <w:szCs w:val="24"/>
              </w:rPr>
            </w:pPr>
          </w:p>
        </w:tc>
        <w:tc>
          <w:tcPr>
            <w:tcW w:w="4520" w:type="dxa"/>
          </w:tcPr>
          <w:p w:rsidR="00460BF5" w:rsidRPr="00590556" w:rsidRDefault="00460BF5" w:rsidP="00590556">
            <w:pPr>
              <w:pStyle w:val="aa"/>
              <w:spacing w:after="0" w:line="240" w:lineRule="auto"/>
              <w:ind w:left="0"/>
              <w:jc w:val="both"/>
              <w:rPr>
                <w:rFonts w:ascii="Times New Roman" w:hAnsi="Times New Roman" w:cs="Times New Roman"/>
                <w:sz w:val="24"/>
                <w:szCs w:val="24"/>
              </w:rPr>
            </w:pPr>
          </w:p>
        </w:tc>
        <w:tc>
          <w:tcPr>
            <w:tcW w:w="5119" w:type="dxa"/>
          </w:tcPr>
          <w:p w:rsidR="00460BF5" w:rsidRPr="00590556" w:rsidRDefault="00460BF5" w:rsidP="00590556">
            <w:pPr>
              <w:pStyle w:val="aa"/>
              <w:spacing w:after="0" w:line="240" w:lineRule="auto"/>
              <w:ind w:left="0"/>
              <w:jc w:val="both"/>
              <w:rPr>
                <w:rFonts w:ascii="Times New Roman" w:hAnsi="Times New Roman" w:cs="Times New Roman"/>
                <w:sz w:val="24"/>
                <w:szCs w:val="24"/>
              </w:rPr>
            </w:pPr>
          </w:p>
        </w:tc>
      </w:tr>
      <w:tr w:rsidR="00460BF5" w:rsidRPr="00590556" w:rsidTr="00590556">
        <w:tc>
          <w:tcPr>
            <w:tcW w:w="709" w:type="dxa"/>
          </w:tcPr>
          <w:p w:rsidR="00460BF5" w:rsidRPr="00590556" w:rsidRDefault="00460BF5" w:rsidP="00590556">
            <w:pPr>
              <w:pStyle w:val="aa"/>
              <w:spacing w:after="0" w:line="240" w:lineRule="auto"/>
              <w:ind w:left="0"/>
              <w:jc w:val="both"/>
              <w:rPr>
                <w:rFonts w:ascii="Times New Roman" w:hAnsi="Times New Roman" w:cs="Times New Roman"/>
                <w:sz w:val="24"/>
                <w:szCs w:val="24"/>
              </w:rPr>
            </w:pPr>
          </w:p>
        </w:tc>
        <w:tc>
          <w:tcPr>
            <w:tcW w:w="4520" w:type="dxa"/>
          </w:tcPr>
          <w:p w:rsidR="00460BF5" w:rsidRPr="00590556" w:rsidRDefault="00460BF5" w:rsidP="00590556">
            <w:pPr>
              <w:pStyle w:val="aa"/>
              <w:spacing w:after="0" w:line="240" w:lineRule="auto"/>
              <w:ind w:left="0"/>
              <w:jc w:val="both"/>
              <w:rPr>
                <w:rFonts w:ascii="Times New Roman" w:hAnsi="Times New Roman" w:cs="Times New Roman"/>
                <w:sz w:val="24"/>
                <w:szCs w:val="24"/>
              </w:rPr>
            </w:pPr>
          </w:p>
        </w:tc>
        <w:tc>
          <w:tcPr>
            <w:tcW w:w="5119" w:type="dxa"/>
          </w:tcPr>
          <w:p w:rsidR="00460BF5" w:rsidRPr="00590556" w:rsidRDefault="00460BF5" w:rsidP="00590556">
            <w:pPr>
              <w:pStyle w:val="aa"/>
              <w:spacing w:after="0" w:line="240" w:lineRule="auto"/>
              <w:ind w:left="0"/>
              <w:jc w:val="both"/>
              <w:rPr>
                <w:rFonts w:ascii="Times New Roman" w:hAnsi="Times New Roman" w:cs="Times New Roman"/>
                <w:sz w:val="24"/>
                <w:szCs w:val="24"/>
              </w:rPr>
            </w:pPr>
          </w:p>
        </w:tc>
      </w:tr>
    </w:tbl>
    <w:p w:rsidR="00362868" w:rsidRDefault="00362868" w:rsidP="00590556">
      <w:pPr>
        <w:pStyle w:val="aa"/>
        <w:spacing w:after="0" w:line="240" w:lineRule="auto"/>
        <w:jc w:val="both"/>
        <w:rPr>
          <w:rFonts w:ascii="Times New Roman" w:hAnsi="Times New Roman" w:cs="Times New Roman"/>
          <w:sz w:val="24"/>
          <w:szCs w:val="24"/>
        </w:rPr>
      </w:pPr>
      <w:bookmarkStart w:id="20" w:name="_GoBack"/>
      <w:bookmarkEnd w:id="20"/>
    </w:p>
    <w:p w:rsidR="000B039C" w:rsidRPr="00590556" w:rsidRDefault="000B039C" w:rsidP="00590556">
      <w:pPr>
        <w:pStyle w:val="aa"/>
        <w:spacing w:after="0" w:line="240" w:lineRule="auto"/>
        <w:jc w:val="both"/>
        <w:rPr>
          <w:rFonts w:ascii="Times New Roman" w:hAnsi="Times New Roman" w:cs="Times New Roman"/>
          <w:sz w:val="24"/>
          <w:szCs w:val="24"/>
        </w:rPr>
      </w:pPr>
    </w:p>
    <w:p w:rsidR="00362868" w:rsidRPr="00590556" w:rsidRDefault="00362868" w:rsidP="00590556">
      <w:pPr>
        <w:pStyle w:val="aa"/>
        <w:numPr>
          <w:ilvl w:val="0"/>
          <w:numId w:val="9"/>
        </w:numPr>
        <w:spacing w:after="0" w:line="240" w:lineRule="auto"/>
        <w:jc w:val="both"/>
        <w:rPr>
          <w:rFonts w:ascii="Times New Roman" w:hAnsi="Times New Roman" w:cs="Times New Roman"/>
          <w:b/>
          <w:sz w:val="24"/>
          <w:szCs w:val="24"/>
        </w:rPr>
      </w:pPr>
      <w:r w:rsidRPr="00590556">
        <w:rPr>
          <w:rFonts w:ascii="Times New Roman" w:hAnsi="Times New Roman" w:cs="Times New Roman"/>
          <w:b/>
          <w:sz w:val="24"/>
          <w:szCs w:val="24"/>
        </w:rPr>
        <w:t xml:space="preserve">Настоящим доверяем </w:t>
      </w:r>
      <w:r w:rsidR="001008FE" w:rsidRPr="00590556">
        <w:rPr>
          <w:rFonts w:ascii="Times New Roman" w:hAnsi="Times New Roman" w:cs="Times New Roman"/>
          <w:b/>
          <w:sz w:val="24"/>
          <w:szCs w:val="24"/>
        </w:rPr>
        <w:t>Б</w:t>
      </w:r>
      <w:r w:rsidRPr="00590556">
        <w:rPr>
          <w:rFonts w:ascii="Times New Roman" w:hAnsi="Times New Roman" w:cs="Times New Roman"/>
          <w:b/>
          <w:sz w:val="24"/>
          <w:szCs w:val="24"/>
        </w:rPr>
        <w:t xml:space="preserve">анку хранить </w:t>
      </w:r>
      <w:r w:rsidR="001610A5">
        <w:rPr>
          <w:rFonts w:ascii="Times New Roman" w:hAnsi="Times New Roman" w:cs="Times New Roman"/>
          <w:b/>
          <w:sz w:val="24"/>
          <w:szCs w:val="24"/>
        </w:rPr>
        <w:t>об</w:t>
      </w:r>
      <w:r w:rsidR="00153DC2">
        <w:rPr>
          <w:rFonts w:ascii="Times New Roman" w:hAnsi="Times New Roman" w:cs="Times New Roman"/>
          <w:b/>
          <w:sz w:val="24"/>
          <w:szCs w:val="24"/>
        </w:rPr>
        <w:t>л</w:t>
      </w:r>
      <w:r w:rsidR="001610A5">
        <w:rPr>
          <w:rFonts w:ascii="Times New Roman" w:hAnsi="Times New Roman" w:cs="Times New Roman"/>
          <w:b/>
          <w:sz w:val="24"/>
          <w:szCs w:val="24"/>
        </w:rPr>
        <w:t>ачный</w:t>
      </w:r>
      <w:r w:rsidR="001610A5" w:rsidRPr="00590556">
        <w:rPr>
          <w:rFonts w:ascii="Times New Roman" w:hAnsi="Times New Roman" w:cs="Times New Roman"/>
          <w:b/>
          <w:sz w:val="24"/>
          <w:szCs w:val="24"/>
        </w:rPr>
        <w:t xml:space="preserve"> </w:t>
      </w:r>
      <w:r w:rsidRPr="00590556">
        <w:rPr>
          <w:rFonts w:ascii="Times New Roman" w:hAnsi="Times New Roman" w:cs="Times New Roman"/>
          <w:b/>
          <w:sz w:val="24"/>
          <w:szCs w:val="24"/>
        </w:rPr>
        <w:t>ключ ЭП в защищенном хранилище и использовать его для формирования ЭП под документами системы «iBank2».</w:t>
      </w:r>
    </w:p>
    <w:p w:rsidR="00362868" w:rsidRPr="00590556" w:rsidRDefault="00362868" w:rsidP="00590556">
      <w:pPr>
        <w:ind w:left="360"/>
        <w:jc w:val="both"/>
        <w:rPr>
          <w:rFonts w:ascii="Times New Roman" w:hAnsi="Times New Roman" w:cs="Times New Roman"/>
          <w:sz w:val="20"/>
          <w:szCs w:val="20"/>
        </w:rPr>
      </w:pPr>
    </w:p>
    <w:p w:rsidR="00362868" w:rsidRPr="00590556" w:rsidRDefault="00362868" w:rsidP="00590556">
      <w:pPr>
        <w:ind w:left="360"/>
        <w:jc w:val="both"/>
        <w:rPr>
          <w:rFonts w:ascii="Times New Roman" w:hAnsi="Times New Roman" w:cs="Times New Roman"/>
        </w:rPr>
      </w:pPr>
      <w:r w:rsidRPr="00590556">
        <w:rPr>
          <w:rFonts w:ascii="Times New Roman" w:hAnsi="Times New Roman" w:cs="Times New Roman"/>
        </w:rPr>
        <w:t>Клиент: ____________________________________________________________________________</w:t>
      </w:r>
    </w:p>
    <w:p w:rsidR="00362868" w:rsidRPr="00590556" w:rsidRDefault="00362868" w:rsidP="00590556">
      <w:pPr>
        <w:ind w:left="360"/>
        <w:jc w:val="both"/>
        <w:rPr>
          <w:rFonts w:ascii="Times New Roman" w:hAnsi="Times New Roman" w:cs="Times New Roman"/>
          <w:i/>
          <w:sz w:val="16"/>
          <w:szCs w:val="16"/>
        </w:rPr>
      </w:pPr>
      <w:r w:rsidRPr="00590556">
        <w:rPr>
          <w:rFonts w:ascii="Times New Roman" w:hAnsi="Times New Roman" w:cs="Times New Roman"/>
          <w:i/>
          <w:sz w:val="20"/>
          <w:szCs w:val="20"/>
        </w:rPr>
        <w:t xml:space="preserve">                           </w:t>
      </w:r>
      <w:r w:rsidRPr="00590556">
        <w:rPr>
          <w:rFonts w:ascii="Times New Roman" w:hAnsi="Times New Roman" w:cs="Times New Roman"/>
          <w:i/>
          <w:sz w:val="16"/>
          <w:szCs w:val="16"/>
        </w:rPr>
        <w:t>(</w:t>
      </w:r>
      <w:r w:rsidR="00FE2541">
        <w:rPr>
          <w:rFonts w:ascii="Times New Roman" w:hAnsi="Times New Roman" w:cs="Times New Roman"/>
          <w:i/>
          <w:sz w:val="16"/>
          <w:szCs w:val="16"/>
        </w:rPr>
        <w:t>д</w:t>
      </w:r>
      <w:r w:rsidR="005C3D8A" w:rsidRPr="00590556">
        <w:rPr>
          <w:rFonts w:ascii="Times New Roman" w:hAnsi="Times New Roman" w:cs="Times New Roman"/>
          <w:i/>
          <w:sz w:val="16"/>
          <w:szCs w:val="16"/>
        </w:rPr>
        <w:t xml:space="preserve">олжность и </w:t>
      </w:r>
      <w:r w:rsidRPr="00590556">
        <w:rPr>
          <w:rFonts w:ascii="Times New Roman" w:hAnsi="Times New Roman" w:cs="Times New Roman"/>
          <w:i/>
          <w:sz w:val="16"/>
          <w:szCs w:val="16"/>
        </w:rPr>
        <w:t>Ф.И.О. руководителя юридического лица/индивидуального предпринимателя)</w:t>
      </w:r>
    </w:p>
    <w:p w:rsidR="00362868" w:rsidRPr="00590556" w:rsidRDefault="00362868" w:rsidP="00590556">
      <w:pPr>
        <w:ind w:left="360"/>
        <w:jc w:val="both"/>
        <w:rPr>
          <w:rFonts w:ascii="Times New Roman" w:hAnsi="Times New Roman" w:cs="Times New Roman"/>
          <w:i/>
          <w:sz w:val="20"/>
          <w:szCs w:val="20"/>
        </w:rPr>
      </w:pPr>
    </w:p>
    <w:p w:rsidR="00362868" w:rsidRPr="00590556" w:rsidRDefault="00362868" w:rsidP="00590556">
      <w:pPr>
        <w:ind w:left="360"/>
        <w:jc w:val="both"/>
        <w:rPr>
          <w:rFonts w:ascii="Times New Roman" w:hAnsi="Times New Roman" w:cs="Times New Roman"/>
          <w:sz w:val="20"/>
          <w:szCs w:val="20"/>
        </w:rPr>
      </w:pPr>
      <w:r w:rsidRPr="00590556">
        <w:rPr>
          <w:rFonts w:ascii="Times New Roman" w:hAnsi="Times New Roman" w:cs="Times New Roman"/>
          <w:sz w:val="20"/>
          <w:szCs w:val="20"/>
        </w:rPr>
        <w:t xml:space="preserve">               ______________________________                             _______________________________</w:t>
      </w:r>
    </w:p>
    <w:p w:rsidR="00362868" w:rsidRPr="00590556" w:rsidRDefault="00362868" w:rsidP="00590556">
      <w:pPr>
        <w:ind w:left="360"/>
        <w:jc w:val="both"/>
        <w:rPr>
          <w:rFonts w:ascii="Times New Roman" w:hAnsi="Times New Roman" w:cs="Times New Roman"/>
          <w:i/>
          <w:sz w:val="16"/>
          <w:szCs w:val="16"/>
        </w:rPr>
      </w:pPr>
      <w:r w:rsidRPr="00590556">
        <w:rPr>
          <w:rFonts w:ascii="Times New Roman" w:hAnsi="Times New Roman" w:cs="Times New Roman"/>
          <w:sz w:val="16"/>
          <w:szCs w:val="16"/>
        </w:rPr>
        <w:t xml:space="preserve">                                                </w:t>
      </w:r>
      <w:r w:rsidRPr="00590556">
        <w:rPr>
          <w:rFonts w:ascii="Times New Roman" w:hAnsi="Times New Roman" w:cs="Times New Roman"/>
          <w:i/>
          <w:sz w:val="16"/>
          <w:szCs w:val="16"/>
        </w:rPr>
        <w:t xml:space="preserve">(подпись)                                                               </w:t>
      </w:r>
      <w:r w:rsidR="005C3D8A" w:rsidRPr="00590556">
        <w:rPr>
          <w:rFonts w:ascii="Times New Roman" w:hAnsi="Times New Roman" w:cs="Times New Roman"/>
          <w:i/>
          <w:sz w:val="16"/>
          <w:szCs w:val="16"/>
        </w:rPr>
        <w:t xml:space="preserve">               </w:t>
      </w:r>
      <w:r w:rsidRPr="00590556">
        <w:rPr>
          <w:rFonts w:ascii="Times New Roman" w:hAnsi="Times New Roman" w:cs="Times New Roman"/>
          <w:i/>
          <w:sz w:val="16"/>
          <w:szCs w:val="16"/>
        </w:rPr>
        <w:t xml:space="preserve">    (расшифровка подписи)</w:t>
      </w:r>
    </w:p>
    <w:p w:rsidR="00362868" w:rsidRDefault="00362868" w:rsidP="00590556">
      <w:pPr>
        <w:pBdr>
          <w:bottom w:val="single" w:sz="12" w:space="1" w:color="auto"/>
        </w:pBdr>
        <w:ind w:left="360"/>
        <w:jc w:val="both"/>
        <w:rPr>
          <w:rFonts w:ascii="Times New Roman" w:hAnsi="Times New Roman" w:cs="Times New Roman"/>
          <w:sz w:val="20"/>
          <w:szCs w:val="20"/>
        </w:rPr>
      </w:pPr>
      <w:r w:rsidRPr="00590556">
        <w:rPr>
          <w:rFonts w:ascii="Times New Roman" w:hAnsi="Times New Roman" w:cs="Times New Roman"/>
          <w:sz w:val="20"/>
          <w:szCs w:val="20"/>
        </w:rPr>
        <w:t>М.П.</w:t>
      </w:r>
    </w:p>
    <w:p w:rsidR="00590556" w:rsidRDefault="00590556" w:rsidP="00590556">
      <w:pPr>
        <w:pBdr>
          <w:bottom w:val="single" w:sz="12" w:space="1" w:color="auto"/>
        </w:pBdr>
        <w:ind w:left="360"/>
        <w:jc w:val="both"/>
        <w:rPr>
          <w:rFonts w:ascii="Times New Roman" w:hAnsi="Times New Roman" w:cs="Times New Roman"/>
          <w:sz w:val="20"/>
          <w:szCs w:val="20"/>
        </w:rPr>
      </w:pPr>
    </w:p>
    <w:p w:rsidR="00590556" w:rsidRPr="00590556" w:rsidRDefault="00590556" w:rsidP="00590556">
      <w:pPr>
        <w:pBdr>
          <w:bottom w:val="single" w:sz="12" w:space="1" w:color="auto"/>
        </w:pBdr>
        <w:ind w:left="360"/>
        <w:jc w:val="both"/>
        <w:rPr>
          <w:rFonts w:ascii="Times New Roman" w:hAnsi="Times New Roman" w:cs="Times New Roman"/>
          <w:sz w:val="20"/>
          <w:szCs w:val="20"/>
        </w:rPr>
      </w:pPr>
    </w:p>
    <w:p w:rsidR="00362868" w:rsidRPr="00590556" w:rsidRDefault="00362868" w:rsidP="00590556">
      <w:pPr>
        <w:ind w:left="360"/>
        <w:jc w:val="both"/>
        <w:rPr>
          <w:rFonts w:ascii="Times New Roman" w:hAnsi="Times New Roman" w:cs="Times New Roman"/>
          <w:sz w:val="20"/>
          <w:szCs w:val="20"/>
        </w:rPr>
      </w:pPr>
    </w:p>
    <w:p w:rsidR="00362868" w:rsidRPr="00590556" w:rsidRDefault="00362868" w:rsidP="00590556">
      <w:pPr>
        <w:ind w:left="360"/>
        <w:jc w:val="both"/>
        <w:rPr>
          <w:rFonts w:ascii="Times New Roman" w:hAnsi="Times New Roman" w:cs="Times New Roman"/>
          <w:b/>
        </w:rPr>
      </w:pPr>
      <w:r w:rsidRPr="00590556">
        <w:rPr>
          <w:rFonts w:ascii="Times New Roman" w:hAnsi="Times New Roman" w:cs="Times New Roman"/>
          <w:b/>
        </w:rPr>
        <w:t>Отметка Банка</w:t>
      </w:r>
    </w:p>
    <w:p w:rsidR="00362868" w:rsidRPr="00590556" w:rsidRDefault="00362868" w:rsidP="00590556">
      <w:pPr>
        <w:ind w:left="360"/>
        <w:jc w:val="both"/>
        <w:rPr>
          <w:rFonts w:ascii="Times New Roman" w:hAnsi="Times New Roman" w:cs="Times New Roman"/>
          <w:b/>
          <w:sz w:val="20"/>
          <w:szCs w:val="20"/>
        </w:rPr>
      </w:pPr>
    </w:p>
    <w:p w:rsidR="00362868" w:rsidRPr="00590556" w:rsidRDefault="00362868" w:rsidP="00590556">
      <w:pPr>
        <w:ind w:left="360"/>
        <w:jc w:val="both"/>
        <w:rPr>
          <w:rFonts w:ascii="Times New Roman" w:hAnsi="Times New Roman" w:cs="Times New Roman"/>
          <w:sz w:val="20"/>
          <w:szCs w:val="20"/>
        </w:rPr>
      </w:pPr>
      <w:r w:rsidRPr="00590556">
        <w:rPr>
          <w:rFonts w:ascii="Times New Roman" w:hAnsi="Times New Roman" w:cs="Times New Roman"/>
          <w:sz w:val="20"/>
          <w:szCs w:val="20"/>
        </w:rPr>
        <w:t>«___»_____________20___г. за №________</w:t>
      </w:r>
    </w:p>
    <w:p w:rsidR="00362868" w:rsidRPr="00590556" w:rsidRDefault="00362868" w:rsidP="00590556">
      <w:pPr>
        <w:ind w:left="360"/>
        <w:jc w:val="both"/>
        <w:rPr>
          <w:rFonts w:ascii="Times New Roman" w:hAnsi="Times New Roman" w:cs="Times New Roman"/>
          <w:sz w:val="20"/>
          <w:szCs w:val="20"/>
        </w:rPr>
      </w:pPr>
    </w:p>
    <w:p w:rsidR="00362868" w:rsidRPr="00590556" w:rsidRDefault="00362868" w:rsidP="00590556">
      <w:pPr>
        <w:ind w:left="360"/>
        <w:jc w:val="both"/>
        <w:rPr>
          <w:rFonts w:ascii="Times New Roman" w:hAnsi="Times New Roman" w:cs="Times New Roman"/>
        </w:rPr>
      </w:pPr>
      <w:r w:rsidRPr="00590556">
        <w:rPr>
          <w:rFonts w:ascii="Times New Roman" w:hAnsi="Times New Roman" w:cs="Times New Roman"/>
        </w:rPr>
        <w:t>Работник Банка, принявший заявление:</w:t>
      </w:r>
    </w:p>
    <w:p w:rsidR="00362868" w:rsidRPr="00590556" w:rsidRDefault="00362868" w:rsidP="00590556">
      <w:pPr>
        <w:ind w:left="360"/>
        <w:jc w:val="both"/>
        <w:rPr>
          <w:rFonts w:ascii="Times New Roman" w:hAnsi="Times New Roman" w:cs="Times New Roman"/>
          <w:sz w:val="20"/>
          <w:szCs w:val="20"/>
        </w:rPr>
      </w:pPr>
    </w:p>
    <w:p w:rsidR="00362868" w:rsidRPr="00590556" w:rsidRDefault="00362868" w:rsidP="00590556">
      <w:pPr>
        <w:ind w:left="360"/>
        <w:jc w:val="both"/>
        <w:rPr>
          <w:rFonts w:ascii="Times New Roman" w:hAnsi="Times New Roman" w:cs="Times New Roman"/>
          <w:sz w:val="20"/>
          <w:szCs w:val="20"/>
        </w:rPr>
      </w:pPr>
      <w:r w:rsidRPr="00590556">
        <w:rPr>
          <w:rFonts w:ascii="Times New Roman" w:hAnsi="Times New Roman" w:cs="Times New Roman"/>
          <w:sz w:val="20"/>
          <w:szCs w:val="20"/>
        </w:rPr>
        <w:t>__________________________________ _____________________________ ____________________</w:t>
      </w:r>
    </w:p>
    <w:p w:rsidR="00362868" w:rsidRPr="00590556" w:rsidRDefault="00362868" w:rsidP="00590556">
      <w:pPr>
        <w:ind w:left="360"/>
        <w:jc w:val="both"/>
        <w:rPr>
          <w:rFonts w:ascii="Times New Roman" w:hAnsi="Times New Roman" w:cs="Times New Roman"/>
          <w:i/>
          <w:sz w:val="16"/>
          <w:szCs w:val="16"/>
        </w:rPr>
      </w:pPr>
      <w:r w:rsidRPr="00590556">
        <w:rPr>
          <w:rFonts w:ascii="Times New Roman" w:hAnsi="Times New Roman" w:cs="Times New Roman"/>
          <w:i/>
          <w:sz w:val="16"/>
          <w:szCs w:val="16"/>
        </w:rPr>
        <w:t xml:space="preserve">                                (должность)                                                           (подпись)          </w:t>
      </w:r>
      <w:r w:rsidR="00590556">
        <w:rPr>
          <w:rFonts w:ascii="Times New Roman" w:hAnsi="Times New Roman" w:cs="Times New Roman"/>
          <w:i/>
          <w:sz w:val="16"/>
          <w:szCs w:val="16"/>
        </w:rPr>
        <w:t xml:space="preserve">           </w:t>
      </w:r>
      <w:r w:rsidRPr="00590556">
        <w:rPr>
          <w:rFonts w:ascii="Times New Roman" w:hAnsi="Times New Roman" w:cs="Times New Roman"/>
          <w:i/>
          <w:sz w:val="16"/>
          <w:szCs w:val="16"/>
        </w:rPr>
        <w:t xml:space="preserve">             (расшифровка подписи)</w:t>
      </w:r>
    </w:p>
    <w:p w:rsidR="00362868" w:rsidRPr="00590556" w:rsidRDefault="00362868" w:rsidP="00590556">
      <w:pPr>
        <w:pStyle w:val="1"/>
        <w:shd w:val="clear" w:color="auto" w:fill="auto"/>
        <w:tabs>
          <w:tab w:val="left" w:pos="1277"/>
        </w:tabs>
        <w:jc w:val="both"/>
      </w:pPr>
    </w:p>
    <w:p w:rsidR="00460BF5" w:rsidRPr="00590556" w:rsidRDefault="00460BF5" w:rsidP="00590556">
      <w:pPr>
        <w:pStyle w:val="1"/>
        <w:shd w:val="clear" w:color="auto" w:fill="auto"/>
        <w:tabs>
          <w:tab w:val="left" w:pos="1277"/>
        </w:tabs>
        <w:jc w:val="both"/>
      </w:pPr>
    </w:p>
    <w:p w:rsidR="009E5C0A" w:rsidRPr="00590556" w:rsidRDefault="009E5C0A" w:rsidP="009E5C0A">
      <w:pPr>
        <w:jc w:val="right"/>
        <w:rPr>
          <w:rFonts w:ascii="Times New Roman" w:hAnsi="Times New Roman" w:cs="Times New Roman"/>
          <w:b/>
          <w:i/>
          <w:sz w:val="22"/>
          <w:szCs w:val="22"/>
        </w:rPr>
      </w:pPr>
      <w:r w:rsidRPr="00590556">
        <w:rPr>
          <w:rFonts w:ascii="Times New Roman" w:hAnsi="Times New Roman" w:cs="Times New Roman"/>
          <w:b/>
          <w:i/>
          <w:sz w:val="22"/>
          <w:szCs w:val="22"/>
        </w:rPr>
        <w:t>Приложение 4</w:t>
      </w:r>
    </w:p>
    <w:p w:rsidR="009E5C0A" w:rsidRPr="00590556" w:rsidRDefault="009E5C0A" w:rsidP="009E5C0A">
      <w:pPr>
        <w:jc w:val="right"/>
        <w:rPr>
          <w:rFonts w:ascii="Times New Roman" w:hAnsi="Times New Roman" w:cs="Times New Roman"/>
          <w:color w:val="auto"/>
          <w:sz w:val="20"/>
          <w:szCs w:val="20"/>
        </w:rPr>
      </w:pPr>
      <w:r w:rsidRPr="00590556">
        <w:rPr>
          <w:rFonts w:ascii="Times New Roman" w:hAnsi="Times New Roman" w:cs="Times New Roman"/>
          <w:color w:val="auto"/>
          <w:sz w:val="20"/>
          <w:szCs w:val="20"/>
        </w:rPr>
        <w:t xml:space="preserve">к Договору оферты </w:t>
      </w:r>
    </w:p>
    <w:p w:rsidR="009E5C0A" w:rsidRPr="00590556" w:rsidRDefault="009E5C0A" w:rsidP="009E5C0A">
      <w:pPr>
        <w:jc w:val="right"/>
        <w:rPr>
          <w:rFonts w:ascii="Times New Roman" w:hAnsi="Times New Roman" w:cs="Times New Roman"/>
          <w:color w:val="auto"/>
          <w:sz w:val="20"/>
          <w:szCs w:val="20"/>
        </w:rPr>
      </w:pPr>
      <w:r w:rsidRPr="00590556">
        <w:rPr>
          <w:rFonts w:ascii="Times New Roman" w:hAnsi="Times New Roman" w:cs="Times New Roman"/>
          <w:color w:val="auto"/>
          <w:sz w:val="20"/>
          <w:szCs w:val="20"/>
        </w:rPr>
        <w:t xml:space="preserve">«Условия дистанционного банковского обслуживания </w:t>
      </w:r>
    </w:p>
    <w:p w:rsidR="009E5C0A" w:rsidRPr="00590556" w:rsidRDefault="009E5C0A" w:rsidP="009E5C0A">
      <w:pPr>
        <w:jc w:val="right"/>
        <w:rPr>
          <w:rFonts w:ascii="Times New Roman" w:hAnsi="Times New Roman" w:cs="Times New Roman"/>
          <w:color w:val="auto"/>
          <w:sz w:val="20"/>
          <w:szCs w:val="20"/>
        </w:rPr>
      </w:pPr>
      <w:r w:rsidRPr="00590556">
        <w:rPr>
          <w:rFonts w:ascii="Times New Roman" w:hAnsi="Times New Roman" w:cs="Times New Roman"/>
          <w:color w:val="auto"/>
          <w:sz w:val="20"/>
          <w:szCs w:val="20"/>
        </w:rPr>
        <w:t>юридических лиц и индивидуальных предпринимателей</w:t>
      </w:r>
    </w:p>
    <w:p w:rsidR="009E5C0A" w:rsidRPr="00590556" w:rsidRDefault="009E5C0A" w:rsidP="009E5C0A">
      <w:pPr>
        <w:jc w:val="right"/>
        <w:rPr>
          <w:rFonts w:ascii="Times New Roman" w:hAnsi="Times New Roman" w:cs="Times New Roman"/>
          <w:color w:val="auto"/>
          <w:sz w:val="20"/>
          <w:szCs w:val="20"/>
        </w:rPr>
      </w:pPr>
      <w:r w:rsidRPr="00590556">
        <w:rPr>
          <w:rFonts w:ascii="Times New Roman" w:hAnsi="Times New Roman" w:cs="Times New Roman"/>
          <w:color w:val="auto"/>
          <w:sz w:val="20"/>
          <w:szCs w:val="20"/>
        </w:rPr>
        <w:t xml:space="preserve"> в Банке РМП (</w:t>
      </w:r>
      <w:r w:rsidR="0049417F">
        <w:rPr>
          <w:rFonts w:ascii="Times New Roman" w:hAnsi="Times New Roman" w:cs="Times New Roman"/>
          <w:color w:val="auto"/>
          <w:sz w:val="20"/>
          <w:szCs w:val="20"/>
        </w:rPr>
        <w:t>АО</w:t>
      </w:r>
      <w:r w:rsidRPr="00590556">
        <w:rPr>
          <w:rFonts w:ascii="Times New Roman" w:hAnsi="Times New Roman" w:cs="Times New Roman"/>
          <w:color w:val="auto"/>
          <w:sz w:val="20"/>
          <w:szCs w:val="20"/>
        </w:rPr>
        <w:t>) с использованием системы</w:t>
      </w:r>
    </w:p>
    <w:p w:rsidR="009E5C0A" w:rsidRPr="00590556" w:rsidRDefault="009E5C0A" w:rsidP="009E5C0A">
      <w:pPr>
        <w:jc w:val="right"/>
        <w:rPr>
          <w:rFonts w:ascii="Times New Roman" w:hAnsi="Times New Roman" w:cs="Times New Roman"/>
          <w:color w:val="auto"/>
          <w:sz w:val="20"/>
          <w:szCs w:val="20"/>
        </w:rPr>
      </w:pPr>
      <w:r w:rsidRPr="00590556">
        <w:rPr>
          <w:rFonts w:ascii="Times New Roman" w:hAnsi="Times New Roman" w:cs="Times New Roman"/>
          <w:color w:val="auto"/>
          <w:sz w:val="20"/>
          <w:szCs w:val="20"/>
        </w:rPr>
        <w:t>«Мобильный банк для юридических лиц»</w:t>
      </w:r>
    </w:p>
    <w:p w:rsidR="00460BF5" w:rsidRPr="00590556" w:rsidRDefault="00460BF5" w:rsidP="007A4B4A">
      <w:pPr>
        <w:pStyle w:val="1"/>
        <w:shd w:val="clear" w:color="auto" w:fill="auto"/>
        <w:tabs>
          <w:tab w:val="left" w:pos="1277"/>
        </w:tabs>
        <w:jc w:val="right"/>
        <w:rPr>
          <w:sz w:val="20"/>
          <w:szCs w:val="20"/>
        </w:rPr>
      </w:pPr>
    </w:p>
    <w:p w:rsidR="00460BF5" w:rsidRPr="00590556" w:rsidRDefault="00460BF5" w:rsidP="007A4B4A">
      <w:pPr>
        <w:pStyle w:val="1"/>
        <w:shd w:val="clear" w:color="auto" w:fill="auto"/>
        <w:tabs>
          <w:tab w:val="left" w:pos="1277"/>
        </w:tabs>
        <w:jc w:val="center"/>
        <w:rPr>
          <w:sz w:val="20"/>
          <w:szCs w:val="20"/>
        </w:rPr>
      </w:pPr>
    </w:p>
    <w:p w:rsidR="00460BF5" w:rsidRPr="00590556" w:rsidRDefault="00460BF5" w:rsidP="007A4B4A">
      <w:pPr>
        <w:pStyle w:val="1"/>
        <w:shd w:val="clear" w:color="auto" w:fill="auto"/>
        <w:tabs>
          <w:tab w:val="left" w:pos="1277"/>
        </w:tabs>
        <w:jc w:val="center"/>
        <w:rPr>
          <w:sz w:val="20"/>
          <w:szCs w:val="20"/>
        </w:rPr>
      </w:pPr>
    </w:p>
    <w:p w:rsidR="00590556" w:rsidRPr="00590556" w:rsidRDefault="00460BF5" w:rsidP="007A4B4A">
      <w:pPr>
        <w:pStyle w:val="1"/>
        <w:tabs>
          <w:tab w:val="left" w:pos="1277"/>
        </w:tabs>
        <w:jc w:val="center"/>
        <w:rPr>
          <w:b/>
        </w:rPr>
      </w:pPr>
      <w:r w:rsidRPr="00590556">
        <w:rPr>
          <w:b/>
        </w:rPr>
        <w:t xml:space="preserve">Уведомление </w:t>
      </w:r>
    </w:p>
    <w:p w:rsidR="00460BF5" w:rsidRPr="00590556" w:rsidRDefault="00460BF5" w:rsidP="007A4B4A">
      <w:pPr>
        <w:pStyle w:val="1"/>
        <w:tabs>
          <w:tab w:val="left" w:pos="1277"/>
        </w:tabs>
        <w:jc w:val="center"/>
        <w:rPr>
          <w:b/>
        </w:rPr>
      </w:pPr>
      <w:r w:rsidRPr="00590556">
        <w:rPr>
          <w:b/>
        </w:rPr>
        <w:t xml:space="preserve">о прекращении действия </w:t>
      </w:r>
      <w:r w:rsidR="00590556">
        <w:rPr>
          <w:b/>
        </w:rPr>
        <w:t>к</w:t>
      </w:r>
      <w:r w:rsidRPr="00590556">
        <w:rPr>
          <w:b/>
        </w:rPr>
        <w:t xml:space="preserve">люча </w:t>
      </w:r>
      <w:r w:rsidR="003E42CB">
        <w:rPr>
          <w:b/>
        </w:rPr>
        <w:t>облачной</w:t>
      </w:r>
      <w:r w:rsidR="003E42CB" w:rsidRPr="00590556">
        <w:rPr>
          <w:b/>
        </w:rPr>
        <w:t xml:space="preserve"> </w:t>
      </w:r>
      <w:r w:rsidRPr="00590556">
        <w:rPr>
          <w:b/>
        </w:rPr>
        <w:t>подписи</w:t>
      </w:r>
    </w:p>
    <w:p w:rsidR="00460BF5" w:rsidRPr="00590556" w:rsidRDefault="00460BF5" w:rsidP="007A4B4A">
      <w:pPr>
        <w:pStyle w:val="1"/>
        <w:shd w:val="clear" w:color="auto" w:fill="auto"/>
        <w:tabs>
          <w:tab w:val="left" w:pos="1277"/>
        </w:tabs>
        <w:jc w:val="center"/>
        <w:rPr>
          <w:b/>
        </w:rPr>
      </w:pPr>
      <w:r w:rsidRPr="00590556">
        <w:rPr>
          <w:b/>
        </w:rPr>
        <w:t xml:space="preserve">и соответствующего ему ключа проверки </w:t>
      </w:r>
      <w:r w:rsidR="003E42CB">
        <w:rPr>
          <w:b/>
        </w:rPr>
        <w:t>облачной</w:t>
      </w:r>
      <w:r w:rsidR="003E42CB" w:rsidRPr="00590556">
        <w:rPr>
          <w:b/>
        </w:rPr>
        <w:t xml:space="preserve"> </w:t>
      </w:r>
      <w:r w:rsidRPr="00590556">
        <w:rPr>
          <w:b/>
        </w:rPr>
        <w:t>подписи</w:t>
      </w:r>
    </w:p>
    <w:p w:rsidR="00460BF5" w:rsidRPr="00590556" w:rsidRDefault="00460BF5" w:rsidP="007A4B4A">
      <w:pPr>
        <w:pStyle w:val="1"/>
        <w:shd w:val="clear" w:color="auto" w:fill="auto"/>
        <w:tabs>
          <w:tab w:val="left" w:pos="1277"/>
        </w:tabs>
        <w:jc w:val="center"/>
        <w:rPr>
          <w:b/>
        </w:rPr>
      </w:pPr>
    </w:p>
    <w:p w:rsidR="00460BF5" w:rsidRPr="00590556" w:rsidRDefault="00460BF5" w:rsidP="007A4B4A">
      <w:pPr>
        <w:jc w:val="both"/>
        <w:rPr>
          <w:rFonts w:ascii="Times New Roman" w:hAnsi="Times New Roman" w:cs="Times New Roman"/>
        </w:rPr>
      </w:pPr>
      <w:r w:rsidRPr="00590556">
        <w:rPr>
          <w:rFonts w:ascii="Times New Roman" w:hAnsi="Times New Roman" w:cs="Times New Roman"/>
        </w:rPr>
        <w:t xml:space="preserve">г. _______________                                                                </w:t>
      </w:r>
      <w:r w:rsidR="00590556">
        <w:rPr>
          <w:rFonts w:ascii="Times New Roman" w:hAnsi="Times New Roman" w:cs="Times New Roman"/>
        </w:rPr>
        <w:t xml:space="preserve">           </w:t>
      </w:r>
      <w:r w:rsidRPr="00590556">
        <w:rPr>
          <w:rFonts w:ascii="Times New Roman" w:hAnsi="Times New Roman" w:cs="Times New Roman"/>
        </w:rPr>
        <w:t xml:space="preserve">                 «___»_________20___г.</w:t>
      </w:r>
    </w:p>
    <w:p w:rsidR="00460BF5" w:rsidRDefault="00460BF5" w:rsidP="007A4B4A">
      <w:pPr>
        <w:jc w:val="center"/>
        <w:rPr>
          <w:rFonts w:ascii="Times New Roman" w:hAnsi="Times New Roman" w:cs="Times New Roman"/>
        </w:rPr>
      </w:pPr>
    </w:p>
    <w:p w:rsidR="00590556" w:rsidRPr="00590556" w:rsidRDefault="00590556" w:rsidP="007A4B4A">
      <w:pPr>
        <w:jc w:val="center"/>
        <w:rPr>
          <w:rFonts w:ascii="Times New Roman" w:hAnsi="Times New Roman" w:cs="Times New Roman"/>
        </w:rPr>
      </w:pPr>
    </w:p>
    <w:p w:rsidR="00460BF5" w:rsidRDefault="00460BF5" w:rsidP="007A4B4A">
      <w:pPr>
        <w:pStyle w:val="aa"/>
        <w:numPr>
          <w:ilvl w:val="0"/>
          <w:numId w:val="10"/>
        </w:numPr>
        <w:spacing w:after="0" w:line="240" w:lineRule="auto"/>
        <w:jc w:val="both"/>
        <w:rPr>
          <w:rFonts w:ascii="Times New Roman" w:hAnsi="Times New Roman" w:cs="Times New Roman"/>
          <w:sz w:val="24"/>
          <w:szCs w:val="24"/>
        </w:rPr>
      </w:pPr>
      <w:r w:rsidRPr="00590556">
        <w:rPr>
          <w:rFonts w:ascii="Times New Roman" w:hAnsi="Times New Roman" w:cs="Times New Roman"/>
          <w:sz w:val="24"/>
          <w:szCs w:val="24"/>
        </w:rPr>
        <w:t>Сведения о Клиент</w:t>
      </w:r>
      <w:r w:rsidR="00FE2541">
        <w:rPr>
          <w:rFonts w:ascii="Times New Roman" w:hAnsi="Times New Roman" w:cs="Times New Roman"/>
          <w:sz w:val="24"/>
          <w:szCs w:val="24"/>
        </w:rPr>
        <w:t>е</w:t>
      </w:r>
    </w:p>
    <w:p w:rsidR="00FE2541" w:rsidRPr="00590556" w:rsidRDefault="00FE2541" w:rsidP="00FE2541">
      <w:pPr>
        <w:pStyle w:val="aa"/>
        <w:spacing w:after="0" w:line="240" w:lineRule="auto"/>
        <w:jc w:val="both"/>
        <w:rPr>
          <w:rFonts w:ascii="Times New Roman" w:hAnsi="Times New Roman" w:cs="Times New Roman"/>
          <w:sz w:val="24"/>
          <w:szCs w:val="24"/>
        </w:rPr>
      </w:pPr>
    </w:p>
    <w:tbl>
      <w:tblPr>
        <w:tblStyle w:val="ab"/>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662"/>
      </w:tblGrid>
      <w:tr w:rsidR="00460BF5" w:rsidRPr="00590556" w:rsidTr="00590556">
        <w:tc>
          <w:tcPr>
            <w:tcW w:w="3402" w:type="dxa"/>
          </w:tcPr>
          <w:p w:rsidR="00460BF5" w:rsidRPr="00590556" w:rsidRDefault="00460BF5" w:rsidP="007A4B4A">
            <w:pPr>
              <w:jc w:val="both"/>
              <w:rPr>
                <w:rFonts w:ascii="Times New Roman" w:hAnsi="Times New Roman" w:cs="Times New Roman"/>
                <w:sz w:val="24"/>
                <w:szCs w:val="24"/>
              </w:rPr>
            </w:pPr>
            <w:r w:rsidRPr="00590556">
              <w:rPr>
                <w:rFonts w:ascii="Times New Roman" w:hAnsi="Times New Roman" w:cs="Times New Roman"/>
                <w:sz w:val="24"/>
                <w:szCs w:val="24"/>
              </w:rPr>
              <w:t>Наименование</w:t>
            </w:r>
            <w:r w:rsidR="00590556">
              <w:rPr>
                <w:rFonts w:ascii="Times New Roman" w:hAnsi="Times New Roman" w:cs="Times New Roman"/>
                <w:sz w:val="24"/>
                <w:szCs w:val="24"/>
              </w:rPr>
              <w:t>/ФИО</w:t>
            </w:r>
            <w:r w:rsidRPr="00590556">
              <w:rPr>
                <w:rFonts w:ascii="Times New Roman" w:hAnsi="Times New Roman" w:cs="Times New Roman"/>
                <w:sz w:val="24"/>
                <w:szCs w:val="24"/>
              </w:rPr>
              <w:t xml:space="preserve"> Клиента:</w:t>
            </w:r>
          </w:p>
        </w:tc>
        <w:tc>
          <w:tcPr>
            <w:tcW w:w="6662" w:type="dxa"/>
            <w:tcBorders>
              <w:bottom w:val="single" w:sz="4" w:space="0" w:color="auto"/>
            </w:tcBorders>
          </w:tcPr>
          <w:p w:rsidR="00460BF5" w:rsidRPr="00590556" w:rsidRDefault="00460BF5" w:rsidP="007A4B4A">
            <w:pPr>
              <w:jc w:val="both"/>
              <w:rPr>
                <w:rFonts w:ascii="Times New Roman" w:hAnsi="Times New Roman" w:cs="Times New Roman"/>
                <w:sz w:val="24"/>
                <w:szCs w:val="24"/>
              </w:rPr>
            </w:pPr>
          </w:p>
        </w:tc>
      </w:tr>
      <w:tr w:rsidR="00460BF5" w:rsidRPr="00590556" w:rsidTr="00590556">
        <w:tc>
          <w:tcPr>
            <w:tcW w:w="3402" w:type="dxa"/>
          </w:tcPr>
          <w:p w:rsidR="00460BF5" w:rsidRPr="00590556" w:rsidRDefault="00460BF5" w:rsidP="007A4B4A">
            <w:pPr>
              <w:jc w:val="both"/>
              <w:rPr>
                <w:rFonts w:ascii="Times New Roman" w:hAnsi="Times New Roman" w:cs="Times New Roman"/>
                <w:sz w:val="24"/>
                <w:szCs w:val="24"/>
              </w:rPr>
            </w:pPr>
            <w:r w:rsidRPr="00590556">
              <w:rPr>
                <w:rFonts w:ascii="Times New Roman" w:hAnsi="Times New Roman" w:cs="Times New Roman"/>
                <w:sz w:val="24"/>
                <w:szCs w:val="24"/>
              </w:rPr>
              <w:t>ИНН:</w:t>
            </w:r>
          </w:p>
        </w:tc>
        <w:tc>
          <w:tcPr>
            <w:tcW w:w="6662" w:type="dxa"/>
            <w:tcBorders>
              <w:top w:val="single" w:sz="4" w:space="0" w:color="auto"/>
              <w:bottom w:val="single" w:sz="4" w:space="0" w:color="auto"/>
            </w:tcBorders>
          </w:tcPr>
          <w:p w:rsidR="00460BF5" w:rsidRPr="00590556" w:rsidRDefault="00460BF5" w:rsidP="007A4B4A">
            <w:pPr>
              <w:jc w:val="both"/>
              <w:rPr>
                <w:rFonts w:ascii="Times New Roman" w:hAnsi="Times New Roman" w:cs="Times New Roman"/>
                <w:sz w:val="24"/>
                <w:szCs w:val="24"/>
              </w:rPr>
            </w:pPr>
          </w:p>
        </w:tc>
      </w:tr>
      <w:tr w:rsidR="00460BF5" w:rsidRPr="00590556" w:rsidTr="00590556">
        <w:tc>
          <w:tcPr>
            <w:tcW w:w="3402" w:type="dxa"/>
          </w:tcPr>
          <w:p w:rsidR="00460BF5" w:rsidRPr="00590556" w:rsidRDefault="00460BF5" w:rsidP="007A4B4A">
            <w:pPr>
              <w:jc w:val="both"/>
              <w:rPr>
                <w:rFonts w:ascii="Times New Roman" w:hAnsi="Times New Roman" w:cs="Times New Roman"/>
                <w:sz w:val="24"/>
                <w:szCs w:val="24"/>
              </w:rPr>
            </w:pPr>
            <w:r w:rsidRPr="00590556">
              <w:rPr>
                <w:rFonts w:ascii="Times New Roman" w:hAnsi="Times New Roman" w:cs="Times New Roman"/>
                <w:sz w:val="24"/>
                <w:szCs w:val="24"/>
              </w:rPr>
              <w:t>ОГРН:</w:t>
            </w:r>
          </w:p>
        </w:tc>
        <w:tc>
          <w:tcPr>
            <w:tcW w:w="6662" w:type="dxa"/>
            <w:tcBorders>
              <w:top w:val="single" w:sz="4" w:space="0" w:color="auto"/>
              <w:bottom w:val="single" w:sz="4" w:space="0" w:color="auto"/>
            </w:tcBorders>
          </w:tcPr>
          <w:p w:rsidR="00460BF5" w:rsidRPr="00590556" w:rsidRDefault="00460BF5" w:rsidP="007A4B4A">
            <w:pPr>
              <w:jc w:val="both"/>
              <w:rPr>
                <w:rFonts w:ascii="Times New Roman" w:hAnsi="Times New Roman" w:cs="Times New Roman"/>
                <w:sz w:val="24"/>
                <w:szCs w:val="24"/>
              </w:rPr>
            </w:pPr>
          </w:p>
        </w:tc>
      </w:tr>
      <w:tr w:rsidR="00460BF5" w:rsidRPr="00590556" w:rsidTr="00590556">
        <w:tc>
          <w:tcPr>
            <w:tcW w:w="3402" w:type="dxa"/>
          </w:tcPr>
          <w:p w:rsidR="00460BF5" w:rsidRPr="00590556" w:rsidRDefault="00460BF5" w:rsidP="0093327F">
            <w:pPr>
              <w:jc w:val="both"/>
              <w:rPr>
                <w:rFonts w:ascii="Times New Roman" w:hAnsi="Times New Roman" w:cs="Times New Roman"/>
                <w:sz w:val="24"/>
                <w:szCs w:val="24"/>
              </w:rPr>
            </w:pPr>
            <w:r w:rsidRPr="00590556">
              <w:rPr>
                <w:rFonts w:ascii="Times New Roman" w:hAnsi="Times New Roman" w:cs="Times New Roman"/>
                <w:sz w:val="24"/>
                <w:szCs w:val="24"/>
              </w:rPr>
              <w:t>Адрес мест</w:t>
            </w:r>
            <w:r w:rsidR="0093327F">
              <w:rPr>
                <w:rFonts w:ascii="Times New Roman" w:hAnsi="Times New Roman" w:cs="Times New Roman"/>
                <w:sz w:val="24"/>
                <w:szCs w:val="24"/>
              </w:rPr>
              <w:t>о</w:t>
            </w:r>
            <w:r w:rsidRPr="00590556">
              <w:rPr>
                <w:rFonts w:ascii="Times New Roman" w:hAnsi="Times New Roman" w:cs="Times New Roman"/>
                <w:sz w:val="24"/>
                <w:szCs w:val="24"/>
              </w:rPr>
              <w:t>нахождения:</w:t>
            </w:r>
          </w:p>
        </w:tc>
        <w:tc>
          <w:tcPr>
            <w:tcW w:w="6662" w:type="dxa"/>
            <w:tcBorders>
              <w:top w:val="single" w:sz="4" w:space="0" w:color="auto"/>
              <w:bottom w:val="single" w:sz="4" w:space="0" w:color="auto"/>
            </w:tcBorders>
          </w:tcPr>
          <w:p w:rsidR="00460BF5" w:rsidRPr="00590556" w:rsidRDefault="00460BF5" w:rsidP="007A4B4A">
            <w:pPr>
              <w:jc w:val="both"/>
              <w:rPr>
                <w:rFonts w:ascii="Times New Roman" w:hAnsi="Times New Roman" w:cs="Times New Roman"/>
                <w:sz w:val="24"/>
                <w:szCs w:val="24"/>
              </w:rPr>
            </w:pPr>
          </w:p>
        </w:tc>
      </w:tr>
      <w:tr w:rsidR="00460BF5" w:rsidRPr="00590556" w:rsidTr="00590556">
        <w:tc>
          <w:tcPr>
            <w:tcW w:w="3402" w:type="dxa"/>
          </w:tcPr>
          <w:p w:rsidR="00460BF5" w:rsidRPr="00590556" w:rsidRDefault="00460BF5" w:rsidP="007A4B4A">
            <w:pPr>
              <w:jc w:val="both"/>
              <w:rPr>
                <w:rFonts w:ascii="Times New Roman" w:hAnsi="Times New Roman" w:cs="Times New Roman"/>
                <w:sz w:val="24"/>
                <w:szCs w:val="24"/>
              </w:rPr>
            </w:pPr>
            <w:r w:rsidRPr="00590556">
              <w:rPr>
                <w:rFonts w:ascii="Times New Roman" w:hAnsi="Times New Roman" w:cs="Times New Roman"/>
                <w:sz w:val="24"/>
                <w:szCs w:val="24"/>
              </w:rPr>
              <w:t>Контактная информация:</w:t>
            </w:r>
          </w:p>
        </w:tc>
        <w:tc>
          <w:tcPr>
            <w:tcW w:w="6662" w:type="dxa"/>
            <w:tcBorders>
              <w:top w:val="single" w:sz="4" w:space="0" w:color="auto"/>
              <w:bottom w:val="single" w:sz="4" w:space="0" w:color="auto"/>
            </w:tcBorders>
          </w:tcPr>
          <w:p w:rsidR="00460BF5" w:rsidRPr="00590556" w:rsidRDefault="00460BF5" w:rsidP="007A4B4A">
            <w:pPr>
              <w:jc w:val="both"/>
              <w:rPr>
                <w:rFonts w:ascii="Times New Roman" w:hAnsi="Times New Roman" w:cs="Times New Roman"/>
                <w:sz w:val="24"/>
                <w:szCs w:val="24"/>
              </w:rPr>
            </w:pPr>
          </w:p>
        </w:tc>
      </w:tr>
    </w:tbl>
    <w:p w:rsidR="00460BF5" w:rsidRDefault="00460BF5" w:rsidP="007A4B4A">
      <w:pPr>
        <w:pStyle w:val="1"/>
        <w:shd w:val="clear" w:color="auto" w:fill="auto"/>
        <w:tabs>
          <w:tab w:val="left" w:pos="1277"/>
        </w:tabs>
        <w:jc w:val="both"/>
      </w:pPr>
    </w:p>
    <w:p w:rsidR="000B039C" w:rsidRPr="00590556" w:rsidRDefault="000B039C" w:rsidP="007A4B4A">
      <w:pPr>
        <w:pStyle w:val="1"/>
        <w:shd w:val="clear" w:color="auto" w:fill="auto"/>
        <w:tabs>
          <w:tab w:val="left" w:pos="1277"/>
        </w:tabs>
        <w:jc w:val="both"/>
      </w:pPr>
    </w:p>
    <w:p w:rsidR="00460BF5" w:rsidRPr="00590556" w:rsidRDefault="00460BF5" w:rsidP="007A4B4A">
      <w:pPr>
        <w:pStyle w:val="1"/>
        <w:numPr>
          <w:ilvl w:val="0"/>
          <w:numId w:val="10"/>
        </w:numPr>
        <w:tabs>
          <w:tab w:val="left" w:pos="1277"/>
        </w:tabs>
        <w:jc w:val="both"/>
      </w:pPr>
      <w:r w:rsidRPr="00590556">
        <w:t xml:space="preserve">Настоящим уведомляем Банк о том, что с «___» _____________ 20 ____ г. следует считать недействительным Ключ проверки </w:t>
      </w:r>
      <w:r w:rsidR="003E42CB">
        <w:t>облачной</w:t>
      </w:r>
      <w:r w:rsidR="003E42CB" w:rsidRPr="00590556">
        <w:t xml:space="preserve"> </w:t>
      </w:r>
      <w:r w:rsidRPr="00590556">
        <w:t xml:space="preserve">подписи и соответствующий ему Ключ </w:t>
      </w:r>
      <w:r w:rsidR="003E42CB">
        <w:t>облачной</w:t>
      </w:r>
      <w:r w:rsidR="003E42CB" w:rsidRPr="00590556">
        <w:t xml:space="preserve"> </w:t>
      </w:r>
      <w:r w:rsidRPr="00590556">
        <w:t>подписи</w:t>
      </w:r>
    </w:p>
    <w:p w:rsidR="00460BF5" w:rsidRPr="00590556" w:rsidRDefault="00460BF5" w:rsidP="007A4B4A">
      <w:pPr>
        <w:pStyle w:val="1"/>
        <w:tabs>
          <w:tab w:val="left" w:pos="1277"/>
        </w:tabs>
        <w:ind w:left="720" w:firstLine="0"/>
        <w:jc w:val="both"/>
      </w:pPr>
    </w:p>
    <w:p w:rsidR="00460BF5" w:rsidRPr="00590556" w:rsidRDefault="00460BF5" w:rsidP="007A4B4A">
      <w:pPr>
        <w:pStyle w:val="1"/>
        <w:tabs>
          <w:tab w:val="left" w:pos="1277"/>
        </w:tabs>
        <w:ind w:left="720" w:firstLine="0"/>
        <w:jc w:val="both"/>
      </w:pPr>
      <w:r w:rsidRPr="00590556">
        <w:t>ФИО владельца ключа:          ____________________________________________________</w:t>
      </w:r>
    </w:p>
    <w:p w:rsidR="00460BF5" w:rsidRPr="00590556" w:rsidRDefault="00460BF5" w:rsidP="007A4B4A">
      <w:pPr>
        <w:pStyle w:val="1"/>
        <w:tabs>
          <w:tab w:val="left" w:pos="1277"/>
        </w:tabs>
        <w:ind w:left="720" w:firstLine="0"/>
        <w:jc w:val="both"/>
      </w:pPr>
      <w:r w:rsidRPr="00590556">
        <w:t>Должность владельца ключа:____________________________________________________</w:t>
      </w:r>
    </w:p>
    <w:p w:rsidR="00460BF5" w:rsidRPr="00590556" w:rsidRDefault="00460BF5" w:rsidP="007A4B4A">
      <w:pPr>
        <w:pStyle w:val="1"/>
        <w:shd w:val="clear" w:color="auto" w:fill="auto"/>
        <w:tabs>
          <w:tab w:val="left" w:pos="1277"/>
        </w:tabs>
        <w:ind w:left="720" w:firstLine="0"/>
        <w:jc w:val="both"/>
      </w:pPr>
      <w:r w:rsidRPr="00590556">
        <w:t>Идентификатор ключа:          ____________________________________________________</w:t>
      </w:r>
    </w:p>
    <w:p w:rsidR="00460BF5" w:rsidRPr="00590556" w:rsidRDefault="00460BF5" w:rsidP="007A4B4A">
      <w:pPr>
        <w:pStyle w:val="1"/>
        <w:shd w:val="clear" w:color="auto" w:fill="auto"/>
        <w:tabs>
          <w:tab w:val="left" w:pos="1277"/>
        </w:tabs>
        <w:jc w:val="right"/>
      </w:pPr>
    </w:p>
    <w:p w:rsidR="00460BF5" w:rsidRPr="00590556" w:rsidRDefault="00460BF5" w:rsidP="007A4B4A">
      <w:pPr>
        <w:pStyle w:val="1"/>
        <w:shd w:val="clear" w:color="auto" w:fill="auto"/>
        <w:tabs>
          <w:tab w:val="left" w:pos="1277"/>
        </w:tabs>
        <w:jc w:val="right"/>
      </w:pPr>
    </w:p>
    <w:p w:rsidR="00460BF5" w:rsidRPr="00590556" w:rsidRDefault="00460BF5" w:rsidP="007A4B4A">
      <w:pPr>
        <w:pStyle w:val="1"/>
        <w:shd w:val="clear" w:color="auto" w:fill="auto"/>
        <w:tabs>
          <w:tab w:val="left" w:pos="1277"/>
        </w:tabs>
        <w:jc w:val="right"/>
      </w:pPr>
    </w:p>
    <w:p w:rsidR="00460BF5" w:rsidRPr="00590556" w:rsidRDefault="00460BF5" w:rsidP="007A4B4A">
      <w:pPr>
        <w:ind w:left="360"/>
        <w:jc w:val="both"/>
        <w:rPr>
          <w:rFonts w:ascii="Times New Roman" w:hAnsi="Times New Roman" w:cs="Times New Roman"/>
        </w:rPr>
      </w:pPr>
      <w:r w:rsidRPr="00590556">
        <w:rPr>
          <w:rFonts w:ascii="Times New Roman" w:hAnsi="Times New Roman" w:cs="Times New Roman"/>
          <w:b/>
        </w:rPr>
        <w:t>Клиент:</w:t>
      </w:r>
      <w:r w:rsidRPr="00590556">
        <w:rPr>
          <w:rFonts w:ascii="Times New Roman" w:hAnsi="Times New Roman" w:cs="Times New Roman"/>
        </w:rPr>
        <w:t xml:space="preserve"> ____________________________________________________________________________</w:t>
      </w:r>
    </w:p>
    <w:p w:rsidR="00460BF5" w:rsidRPr="00590556" w:rsidRDefault="00460BF5" w:rsidP="007A4B4A">
      <w:pPr>
        <w:ind w:left="360"/>
        <w:jc w:val="both"/>
        <w:rPr>
          <w:rFonts w:ascii="Times New Roman" w:hAnsi="Times New Roman" w:cs="Times New Roman"/>
          <w:i/>
          <w:sz w:val="16"/>
          <w:szCs w:val="16"/>
        </w:rPr>
      </w:pPr>
      <w:r w:rsidRPr="00590556">
        <w:rPr>
          <w:rFonts w:ascii="Times New Roman" w:hAnsi="Times New Roman" w:cs="Times New Roman"/>
          <w:i/>
          <w:sz w:val="20"/>
          <w:szCs w:val="20"/>
        </w:rPr>
        <w:t xml:space="preserve">                           </w:t>
      </w:r>
      <w:r w:rsidRPr="00590556">
        <w:rPr>
          <w:rFonts w:ascii="Times New Roman" w:hAnsi="Times New Roman" w:cs="Times New Roman"/>
          <w:i/>
          <w:sz w:val="16"/>
          <w:szCs w:val="16"/>
        </w:rPr>
        <w:t>(</w:t>
      </w:r>
      <w:r w:rsidR="00FE2541">
        <w:rPr>
          <w:rFonts w:ascii="Times New Roman" w:hAnsi="Times New Roman" w:cs="Times New Roman"/>
          <w:i/>
          <w:sz w:val="16"/>
          <w:szCs w:val="16"/>
        </w:rPr>
        <w:t>д</w:t>
      </w:r>
      <w:r w:rsidRPr="00590556">
        <w:rPr>
          <w:rFonts w:ascii="Times New Roman" w:hAnsi="Times New Roman" w:cs="Times New Roman"/>
          <w:i/>
          <w:sz w:val="16"/>
          <w:szCs w:val="16"/>
        </w:rPr>
        <w:t>олжность</w:t>
      </w:r>
      <w:r w:rsidR="00590556">
        <w:rPr>
          <w:rFonts w:ascii="Times New Roman" w:hAnsi="Times New Roman" w:cs="Times New Roman"/>
          <w:i/>
          <w:sz w:val="16"/>
          <w:szCs w:val="16"/>
        </w:rPr>
        <w:t xml:space="preserve"> и </w:t>
      </w:r>
      <w:r w:rsidR="00590556" w:rsidRPr="00590556">
        <w:rPr>
          <w:rFonts w:ascii="Times New Roman" w:hAnsi="Times New Roman" w:cs="Times New Roman"/>
          <w:i/>
          <w:sz w:val="16"/>
          <w:szCs w:val="16"/>
        </w:rPr>
        <w:t>Ф.И.О.</w:t>
      </w:r>
      <w:r w:rsidR="00590556">
        <w:rPr>
          <w:rFonts w:ascii="Times New Roman" w:hAnsi="Times New Roman" w:cs="Times New Roman"/>
          <w:i/>
          <w:sz w:val="16"/>
          <w:szCs w:val="16"/>
        </w:rPr>
        <w:t xml:space="preserve"> </w:t>
      </w:r>
      <w:r w:rsidRPr="00590556">
        <w:rPr>
          <w:rFonts w:ascii="Times New Roman" w:hAnsi="Times New Roman" w:cs="Times New Roman"/>
          <w:i/>
          <w:sz w:val="16"/>
          <w:szCs w:val="16"/>
        </w:rPr>
        <w:t>руководителя юридического лица/индивидуального предпринимателя)</w:t>
      </w:r>
    </w:p>
    <w:p w:rsidR="00460BF5" w:rsidRPr="00590556" w:rsidRDefault="00460BF5" w:rsidP="007A4B4A">
      <w:pPr>
        <w:ind w:left="360"/>
        <w:jc w:val="both"/>
        <w:rPr>
          <w:rFonts w:ascii="Times New Roman" w:hAnsi="Times New Roman" w:cs="Times New Roman"/>
          <w:i/>
          <w:sz w:val="20"/>
          <w:szCs w:val="20"/>
        </w:rPr>
      </w:pPr>
    </w:p>
    <w:p w:rsidR="00460BF5" w:rsidRPr="00590556" w:rsidRDefault="00460BF5" w:rsidP="007A4B4A">
      <w:pPr>
        <w:ind w:left="360"/>
        <w:jc w:val="both"/>
        <w:rPr>
          <w:rFonts w:ascii="Times New Roman" w:hAnsi="Times New Roman" w:cs="Times New Roman"/>
          <w:sz w:val="20"/>
          <w:szCs w:val="20"/>
        </w:rPr>
      </w:pPr>
      <w:r w:rsidRPr="00590556">
        <w:rPr>
          <w:rFonts w:ascii="Times New Roman" w:hAnsi="Times New Roman" w:cs="Times New Roman"/>
          <w:sz w:val="20"/>
          <w:szCs w:val="20"/>
        </w:rPr>
        <w:t xml:space="preserve">               ______________________________                             _______________________________</w:t>
      </w:r>
    </w:p>
    <w:p w:rsidR="00460BF5" w:rsidRPr="00590556" w:rsidRDefault="00460BF5" w:rsidP="007A4B4A">
      <w:pPr>
        <w:ind w:left="360"/>
        <w:jc w:val="both"/>
        <w:rPr>
          <w:rFonts w:ascii="Times New Roman" w:hAnsi="Times New Roman" w:cs="Times New Roman"/>
          <w:i/>
          <w:sz w:val="16"/>
          <w:szCs w:val="16"/>
        </w:rPr>
      </w:pPr>
      <w:r w:rsidRPr="00590556">
        <w:rPr>
          <w:rFonts w:ascii="Times New Roman" w:hAnsi="Times New Roman" w:cs="Times New Roman"/>
          <w:sz w:val="16"/>
          <w:szCs w:val="16"/>
        </w:rPr>
        <w:t xml:space="preserve">                                                </w:t>
      </w:r>
      <w:r w:rsidRPr="00590556">
        <w:rPr>
          <w:rFonts w:ascii="Times New Roman" w:hAnsi="Times New Roman" w:cs="Times New Roman"/>
          <w:i/>
          <w:sz w:val="16"/>
          <w:szCs w:val="16"/>
        </w:rPr>
        <w:t xml:space="preserve">(подпись)                                  </w:t>
      </w:r>
      <w:r w:rsidR="00590556">
        <w:rPr>
          <w:rFonts w:ascii="Times New Roman" w:hAnsi="Times New Roman" w:cs="Times New Roman"/>
          <w:i/>
          <w:sz w:val="16"/>
          <w:szCs w:val="16"/>
        </w:rPr>
        <w:t xml:space="preserve">              </w:t>
      </w:r>
      <w:r w:rsidRPr="00590556">
        <w:rPr>
          <w:rFonts w:ascii="Times New Roman" w:hAnsi="Times New Roman" w:cs="Times New Roman"/>
          <w:i/>
          <w:sz w:val="16"/>
          <w:szCs w:val="16"/>
        </w:rPr>
        <w:t xml:space="preserve">                                 (расшифровка подписи)</w:t>
      </w:r>
    </w:p>
    <w:p w:rsidR="00460BF5" w:rsidRDefault="00460BF5" w:rsidP="007A4B4A">
      <w:pPr>
        <w:pBdr>
          <w:bottom w:val="single" w:sz="12" w:space="1" w:color="auto"/>
        </w:pBdr>
        <w:ind w:left="360"/>
        <w:jc w:val="both"/>
        <w:rPr>
          <w:rFonts w:ascii="Times New Roman" w:hAnsi="Times New Roman" w:cs="Times New Roman"/>
          <w:sz w:val="20"/>
          <w:szCs w:val="20"/>
        </w:rPr>
      </w:pPr>
      <w:r w:rsidRPr="00590556">
        <w:rPr>
          <w:rFonts w:ascii="Times New Roman" w:hAnsi="Times New Roman" w:cs="Times New Roman"/>
          <w:sz w:val="20"/>
          <w:szCs w:val="20"/>
        </w:rPr>
        <w:t>М.П.</w:t>
      </w:r>
    </w:p>
    <w:p w:rsidR="00590556" w:rsidRDefault="00590556" w:rsidP="007A4B4A">
      <w:pPr>
        <w:pBdr>
          <w:bottom w:val="single" w:sz="12" w:space="1" w:color="auto"/>
        </w:pBdr>
        <w:ind w:left="360"/>
        <w:jc w:val="both"/>
        <w:rPr>
          <w:rFonts w:ascii="Times New Roman" w:hAnsi="Times New Roman" w:cs="Times New Roman"/>
          <w:sz w:val="20"/>
          <w:szCs w:val="20"/>
        </w:rPr>
      </w:pPr>
    </w:p>
    <w:p w:rsidR="00590556" w:rsidRPr="00590556" w:rsidRDefault="00590556" w:rsidP="007A4B4A">
      <w:pPr>
        <w:pBdr>
          <w:bottom w:val="single" w:sz="12" w:space="1" w:color="auto"/>
        </w:pBdr>
        <w:ind w:left="360"/>
        <w:jc w:val="both"/>
        <w:rPr>
          <w:rFonts w:ascii="Times New Roman" w:hAnsi="Times New Roman" w:cs="Times New Roman"/>
          <w:sz w:val="20"/>
          <w:szCs w:val="20"/>
        </w:rPr>
      </w:pPr>
    </w:p>
    <w:p w:rsidR="00460BF5" w:rsidRPr="00590556" w:rsidRDefault="00460BF5" w:rsidP="007A4B4A">
      <w:pPr>
        <w:ind w:left="360"/>
        <w:jc w:val="both"/>
        <w:rPr>
          <w:rFonts w:ascii="Times New Roman" w:hAnsi="Times New Roman" w:cs="Times New Roman"/>
          <w:sz w:val="20"/>
          <w:szCs w:val="20"/>
        </w:rPr>
      </w:pPr>
    </w:p>
    <w:p w:rsidR="00460BF5" w:rsidRPr="00590556" w:rsidRDefault="00460BF5" w:rsidP="007A4B4A">
      <w:pPr>
        <w:ind w:left="360"/>
        <w:jc w:val="both"/>
        <w:rPr>
          <w:rFonts w:ascii="Times New Roman" w:hAnsi="Times New Roman" w:cs="Times New Roman"/>
          <w:b/>
        </w:rPr>
      </w:pPr>
      <w:r w:rsidRPr="00590556">
        <w:rPr>
          <w:rFonts w:ascii="Times New Roman" w:hAnsi="Times New Roman" w:cs="Times New Roman"/>
          <w:b/>
        </w:rPr>
        <w:t>Отметка Банка</w:t>
      </w:r>
    </w:p>
    <w:p w:rsidR="00460BF5" w:rsidRPr="00590556" w:rsidRDefault="00460BF5" w:rsidP="007A4B4A">
      <w:pPr>
        <w:ind w:left="360"/>
        <w:jc w:val="both"/>
        <w:rPr>
          <w:rFonts w:ascii="Times New Roman" w:hAnsi="Times New Roman" w:cs="Times New Roman"/>
          <w:b/>
          <w:sz w:val="20"/>
          <w:szCs w:val="20"/>
        </w:rPr>
      </w:pPr>
    </w:p>
    <w:p w:rsidR="00460BF5" w:rsidRPr="00590556" w:rsidRDefault="00460BF5" w:rsidP="007A4B4A">
      <w:pPr>
        <w:ind w:left="360"/>
        <w:jc w:val="both"/>
        <w:rPr>
          <w:rFonts w:ascii="Times New Roman" w:hAnsi="Times New Roman" w:cs="Times New Roman"/>
          <w:sz w:val="20"/>
          <w:szCs w:val="20"/>
        </w:rPr>
      </w:pPr>
      <w:r w:rsidRPr="00590556">
        <w:rPr>
          <w:rFonts w:ascii="Times New Roman" w:hAnsi="Times New Roman" w:cs="Times New Roman"/>
          <w:sz w:val="20"/>
          <w:szCs w:val="20"/>
        </w:rPr>
        <w:t>«___»_____________20___г. №________</w:t>
      </w:r>
    </w:p>
    <w:p w:rsidR="00460BF5" w:rsidRPr="00590556" w:rsidRDefault="00460BF5" w:rsidP="007A4B4A">
      <w:pPr>
        <w:ind w:left="360"/>
        <w:jc w:val="both"/>
        <w:rPr>
          <w:rFonts w:ascii="Times New Roman" w:hAnsi="Times New Roman" w:cs="Times New Roman"/>
          <w:sz w:val="20"/>
          <w:szCs w:val="20"/>
        </w:rPr>
      </w:pPr>
    </w:p>
    <w:p w:rsidR="00460BF5" w:rsidRPr="00590556" w:rsidRDefault="00460BF5" w:rsidP="007A4B4A">
      <w:pPr>
        <w:ind w:left="360"/>
        <w:jc w:val="both"/>
        <w:rPr>
          <w:rFonts w:ascii="Times New Roman" w:hAnsi="Times New Roman" w:cs="Times New Roman"/>
        </w:rPr>
      </w:pPr>
      <w:r w:rsidRPr="00590556">
        <w:rPr>
          <w:rFonts w:ascii="Times New Roman" w:hAnsi="Times New Roman" w:cs="Times New Roman"/>
        </w:rPr>
        <w:t>Работник Банка, принявший заявление:</w:t>
      </w:r>
    </w:p>
    <w:p w:rsidR="00460BF5" w:rsidRPr="00590556" w:rsidRDefault="00460BF5" w:rsidP="007A4B4A">
      <w:pPr>
        <w:ind w:left="360"/>
        <w:jc w:val="both"/>
        <w:rPr>
          <w:rFonts w:ascii="Times New Roman" w:hAnsi="Times New Roman" w:cs="Times New Roman"/>
        </w:rPr>
      </w:pPr>
    </w:p>
    <w:p w:rsidR="00460BF5" w:rsidRPr="00590556" w:rsidRDefault="00460BF5" w:rsidP="007A4B4A">
      <w:pPr>
        <w:ind w:left="360"/>
        <w:jc w:val="both"/>
        <w:rPr>
          <w:rFonts w:ascii="Times New Roman" w:hAnsi="Times New Roman" w:cs="Times New Roman"/>
          <w:sz w:val="20"/>
          <w:szCs w:val="20"/>
        </w:rPr>
      </w:pPr>
      <w:r w:rsidRPr="00590556">
        <w:rPr>
          <w:rFonts w:ascii="Times New Roman" w:hAnsi="Times New Roman" w:cs="Times New Roman"/>
          <w:sz w:val="20"/>
          <w:szCs w:val="20"/>
        </w:rPr>
        <w:t>__________________________________ _____________________________ ____________________</w:t>
      </w:r>
    </w:p>
    <w:p w:rsidR="00460BF5" w:rsidRPr="00E80A15" w:rsidRDefault="00460BF5" w:rsidP="007A4B4A">
      <w:pPr>
        <w:ind w:left="360"/>
        <w:jc w:val="both"/>
        <w:rPr>
          <w:rFonts w:ascii="Times New Roman" w:hAnsi="Times New Roman" w:cs="Times New Roman"/>
          <w:i/>
          <w:sz w:val="16"/>
          <w:szCs w:val="16"/>
        </w:rPr>
      </w:pPr>
      <w:r w:rsidRPr="00590556">
        <w:rPr>
          <w:rFonts w:ascii="Times New Roman" w:hAnsi="Times New Roman" w:cs="Times New Roman"/>
          <w:i/>
          <w:sz w:val="16"/>
          <w:szCs w:val="16"/>
        </w:rPr>
        <w:t xml:space="preserve">                                (должность)                                                           (подпись)     </w:t>
      </w:r>
      <w:r w:rsidR="00590556">
        <w:rPr>
          <w:rFonts w:ascii="Times New Roman" w:hAnsi="Times New Roman" w:cs="Times New Roman"/>
          <w:i/>
          <w:sz w:val="16"/>
          <w:szCs w:val="16"/>
        </w:rPr>
        <w:t xml:space="preserve">            </w:t>
      </w:r>
      <w:r w:rsidRPr="00590556">
        <w:rPr>
          <w:rFonts w:ascii="Times New Roman" w:hAnsi="Times New Roman" w:cs="Times New Roman"/>
          <w:i/>
          <w:sz w:val="16"/>
          <w:szCs w:val="16"/>
        </w:rPr>
        <w:t xml:space="preserve">                 (расшифровка подписи)</w:t>
      </w:r>
    </w:p>
    <w:p w:rsidR="00460BF5" w:rsidRPr="00E80A15" w:rsidRDefault="00460BF5" w:rsidP="007A4B4A">
      <w:pPr>
        <w:pStyle w:val="1"/>
        <w:shd w:val="clear" w:color="auto" w:fill="auto"/>
        <w:tabs>
          <w:tab w:val="left" w:pos="1277"/>
        </w:tabs>
        <w:jc w:val="both"/>
      </w:pPr>
    </w:p>
    <w:p w:rsidR="007B14AF" w:rsidRPr="00E80A15" w:rsidRDefault="007B14AF" w:rsidP="007A4B4A">
      <w:pPr>
        <w:pStyle w:val="1"/>
        <w:shd w:val="clear" w:color="auto" w:fill="auto"/>
        <w:tabs>
          <w:tab w:val="left" w:pos="1277"/>
        </w:tabs>
        <w:jc w:val="both"/>
      </w:pPr>
    </w:p>
    <w:p w:rsidR="007B14AF" w:rsidRPr="00E80A15" w:rsidRDefault="007B14AF" w:rsidP="007A4B4A">
      <w:pPr>
        <w:pStyle w:val="1"/>
        <w:shd w:val="clear" w:color="auto" w:fill="auto"/>
        <w:tabs>
          <w:tab w:val="left" w:pos="1277"/>
        </w:tabs>
        <w:jc w:val="both"/>
      </w:pPr>
    </w:p>
    <w:p w:rsidR="007B14AF" w:rsidRPr="00E80A15" w:rsidRDefault="007B14AF" w:rsidP="007A4B4A">
      <w:pPr>
        <w:pStyle w:val="1"/>
        <w:shd w:val="clear" w:color="auto" w:fill="auto"/>
        <w:tabs>
          <w:tab w:val="left" w:pos="1277"/>
        </w:tabs>
        <w:jc w:val="both"/>
      </w:pPr>
    </w:p>
    <w:p w:rsidR="007B14AF" w:rsidRPr="00E80A15" w:rsidRDefault="007B14AF" w:rsidP="007A4B4A">
      <w:pPr>
        <w:pStyle w:val="1"/>
        <w:shd w:val="clear" w:color="auto" w:fill="auto"/>
        <w:tabs>
          <w:tab w:val="left" w:pos="1277"/>
        </w:tabs>
        <w:jc w:val="both"/>
      </w:pPr>
    </w:p>
    <w:p w:rsidR="007B14AF" w:rsidRPr="00E80A15" w:rsidRDefault="007B14AF" w:rsidP="007A4B4A">
      <w:pPr>
        <w:pStyle w:val="1"/>
        <w:shd w:val="clear" w:color="auto" w:fill="auto"/>
        <w:tabs>
          <w:tab w:val="left" w:pos="1277"/>
        </w:tabs>
        <w:jc w:val="both"/>
      </w:pPr>
    </w:p>
    <w:p w:rsidR="000311BC" w:rsidRPr="00E80A15" w:rsidRDefault="000311BC" w:rsidP="007A4B4A">
      <w:pPr>
        <w:pStyle w:val="1"/>
        <w:shd w:val="clear" w:color="auto" w:fill="auto"/>
        <w:tabs>
          <w:tab w:val="left" w:pos="1277"/>
        </w:tabs>
        <w:jc w:val="both"/>
      </w:pPr>
    </w:p>
    <w:p w:rsidR="000311BC" w:rsidRPr="00E80A15" w:rsidRDefault="000311BC" w:rsidP="007A4B4A">
      <w:pPr>
        <w:pStyle w:val="1"/>
        <w:shd w:val="clear" w:color="auto" w:fill="auto"/>
        <w:tabs>
          <w:tab w:val="left" w:pos="1277"/>
        </w:tabs>
        <w:jc w:val="both"/>
      </w:pPr>
    </w:p>
    <w:p w:rsidR="009E5C0A" w:rsidRPr="000B039C" w:rsidRDefault="009E5C0A" w:rsidP="009E5C0A">
      <w:pPr>
        <w:jc w:val="right"/>
        <w:rPr>
          <w:rFonts w:ascii="Times New Roman" w:hAnsi="Times New Roman" w:cs="Times New Roman"/>
          <w:b/>
          <w:i/>
          <w:sz w:val="22"/>
          <w:szCs w:val="22"/>
        </w:rPr>
      </w:pPr>
      <w:r w:rsidRPr="000B039C">
        <w:rPr>
          <w:rFonts w:ascii="Times New Roman" w:hAnsi="Times New Roman" w:cs="Times New Roman"/>
          <w:b/>
          <w:i/>
          <w:sz w:val="22"/>
          <w:szCs w:val="22"/>
        </w:rPr>
        <w:t>Приложение 5</w:t>
      </w:r>
    </w:p>
    <w:p w:rsidR="009E5C0A" w:rsidRPr="000B039C" w:rsidRDefault="009E5C0A" w:rsidP="009E5C0A">
      <w:pPr>
        <w:jc w:val="right"/>
        <w:rPr>
          <w:rFonts w:ascii="Times New Roman" w:hAnsi="Times New Roman" w:cs="Times New Roman"/>
          <w:color w:val="auto"/>
          <w:sz w:val="20"/>
          <w:szCs w:val="20"/>
        </w:rPr>
      </w:pPr>
      <w:r w:rsidRPr="000B039C">
        <w:rPr>
          <w:rFonts w:ascii="Times New Roman" w:hAnsi="Times New Roman" w:cs="Times New Roman"/>
          <w:color w:val="auto"/>
          <w:sz w:val="20"/>
          <w:szCs w:val="20"/>
        </w:rPr>
        <w:t xml:space="preserve">к Договору оферты </w:t>
      </w:r>
    </w:p>
    <w:p w:rsidR="009E5C0A" w:rsidRPr="000B039C" w:rsidRDefault="009E5C0A" w:rsidP="009E5C0A">
      <w:pPr>
        <w:jc w:val="right"/>
        <w:rPr>
          <w:rFonts w:ascii="Times New Roman" w:hAnsi="Times New Roman" w:cs="Times New Roman"/>
          <w:color w:val="auto"/>
          <w:sz w:val="20"/>
          <w:szCs w:val="20"/>
        </w:rPr>
      </w:pPr>
      <w:r w:rsidRPr="000B039C">
        <w:rPr>
          <w:rFonts w:ascii="Times New Roman" w:hAnsi="Times New Roman" w:cs="Times New Roman"/>
          <w:color w:val="auto"/>
          <w:sz w:val="20"/>
          <w:szCs w:val="20"/>
        </w:rPr>
        <w:t xml:space="preserve">«Условия дистанционного банковского обслуживания </w:t>
      </w:r>
    </w:p>
    <w:p w:rsidR="009E5C0A" w:rsidRPr="000B039C" w:rsidRDefault="009E5C0A" w:rsidP="009E5C0A">
      <w:pPr>
        <w:jc w:val="right"/>
        <w:rPr>
          <w:rFonts w:ascii="Times New Roman" w:hAnsi="Times New Roman" w:cs="Times New Roman"/>
          <w:color w:val="auto"/>
          <w:sz w:val="20"/>
          <w:szCs w:val="20"/>
        </w:rPr>
      </w:pPr>
      <w:r w:rsidRPr="000B039C">
        <w:rPr>
          <w:rFonts w:ascii="Times New Roman" w:hAnsi="Times New Roman" w:cs="Times New Roman"/>
          <w:color w:val="auto"/>
          <w:sz w:val="20"/>
          <w:szCs w:val="20"/>
        </w:rPr>
        <w:t>юридических лиц и индивидуальных предпринимателей</w:t>
      </w:r>
    </w:p>
    <w:p w:rsidR="009E5C0A" w:rsidRPr="000B039C" w:rsidRDefault="009E5C0A" w:rsidP="009E5C0A">
      <w:pPr>
        <w:jc w:val="right"/>
        <w:rPr>
          <w:rFonts w:ascii="Times New Roman" w:hAnsi="Times New Roman" w:cs="Times New Roman"/>
          <w:color w:val="auto"/>
          <w:sz w:val="20"/>
          <w:szCs w:val="20"/>
        </w:rPr>
      </w:pPr>
      <w:r w:rsidRPr="000B039C">
        <w:rPr>
          <w:rFonts w:ascii="Times New Roman" w:hAnsi="Times New Roman" w:cs="Times New Roman"/>
          <w:color w:val="auto"/>
          <w:sz w:val="20"/>
          <w:szCs w:val="20"/>
        </w:rPr>
        <w:t xml:space="preserve"> в Банке РМП (</w:t>
      </w:r>
      <w:r w:rsidR="0049417F">
        <w:rPr>
          <w:rFonts w:ascii="Times New Roman" w:hAnsi="Times New Roman" w:cs="Times New Roman"/>
          <w:color w:val="auto"/>
          <w:sz w:val="20"/>
          <w:szCs w:val="20"/>
        </w:rPr>
        <w:t>АО</w:t>
      </w:r>
      <w:r w:rsidRPr="000B039C">
        <w:rPr>
          <w:rFonts w:ascii="Times New Roman" w:hAnsi="Times New Roman" w:cs="Times New Roman"/>
          <w:color w:val="auto"/>
          <w:sz w:val="20"/>
          <w:szCs w:val="20"/>
        </w:rPr>
        <w:t>) с использованием системы</w:t>
      </w:r>
    </w:p>
    <w:p w:rsidR="009E5C0A" w:rsidRPr="000B039C" w:rsidRDefault="009E5C0A" w:rsidP="009E5C0A">
      <w:pPr>
        <w:jc w:val="right"/>
        <w:rPr>
          <w:rFonts w:ascii="Times New Roman" w:hAnsi="Times New Roman" w:cs="Times New Roman"/>
          <w:color w:val="auto"/>
          <w:sz w:val="20"/>
          <w:szCs w:val="20"/>
        </w:rPr>
      </w:pPr>
      <w:r w:rsidRPr="000B039C">
        <w:rPr>
          <w:rFonts w:ascii="Times New Roman" w:hAnsi="Times New Roman" w:cs="Times New Roman"/>
          <w:color w:val="auto"/>
          <w:sz w:val="20"/>
          <w:szCs w:val="20"/>
        </w:rPr>
        <w:t>«Мобильный банк для юридических лиц»</w:t>
      </w:r>
    </w:p>
    <w:p w:rsidR="007B14AF" w:rsidRPr="00E80A15" w:rsidRDefault="007B14AF" w:rsidP="007A4B4A">
      <w:pPr>
        <w:pStyle w:val="1"/>
        <w:shd w:val="clear" w:color="auto" w:fill="auto"/>
        <w:tabs>
          <w:tab w:val="left" w:pos="1277"/>
        </w:tabs>
        <w:jc w:val="right"/>
        <w:rPr>
          <w:sz w:val="20"/>
          <w:szCs w:val="20"/>
        </w:rPr>
      </w:pPr>
    </w:p>
    <w:p w:rsidR="007B14AF" w:rsidRPr="00E80A15" w:rsidRDefault="007B14AF" w:rsidP="007A4B4A">
      <w:pPr>
        <w:pStyle w:val="1"/>
        <w:shd w:val="clear" w:color="auto" w:fill="auto"/>
        <w:tabs>
          <w:tab w:val="left" w:pos="1277"/>
        </w:tabs>
        <w:jc w:val="center"/>
        <w:rPr>
          <w:sz w:val="20"/>
          <w:szCs w:val="20"/>
        </w:rPr>
      </w:pPr>
    </w:p>
    <w:p w:rsidR="007B14AF" w:rsidRPr="00E80A15" w:rsidRDefault="007B14AF" w:rsidP="007A4B4A">
      <w:pPr>
        <w:pStyle w:val="1"/>
        <w:shd w:val="clear" w:color="auto" w:fill="auto"/>
        <w:tabs>
          <w:tab w:val="left" w:pos="1277"/>
        </w:tabs>
        <w:jc w:val="center"/>
        <w:rPr>
          <w:sz w:val="20"/>
          <w:szCs w:val="20"/>
        </w:rPr>
      </w:pPr>
    </w:p>
    <w:p w:rsidR="00590556" w:rsidRPr="00837687" w:rsidRDefault="007B14AF" w:rsidP="00590556">
      <w:pPr>
        <w:pStyle w:val="1"/>
        <w:tabs>
          <w:tab w:val="left" w:pos="1277"/>
        </w:tabs>
        <w:ind w:firstLine="0"/>
        <w:jc w:val="center"/>
        <w:rPr>
          <w:b/>
          <w:bCs/>
        </w:rPr>
      </w:pPr>
      <w:r w:rsidRPr="00837687">
        <w:rPr>
          <w:b/>
          <w:bCs/>
        </w:rPr>
        <w:t xml:space="preserve">Заявление </w:t>
      </w:r>
    </w:p>
    <w:p w:rsidR="00590556" w:rsidRPr="00837687" w:rsidRDefault="00590556" w:rsidP="00590556">
      <w:pPr>
        <w:pStyle w:val="af0"/>
        <w:numPr>
          <w:ilvl w:val="12"/>
          <w:numId w:val="0"/>
        </w:numPr>
        <w:outlineLvl w:val="0"/>
        <w:rPr>
          <w:bCs/>
          <w:color w:val="000000"/>
          <w:sz w:val="24"/>
          <w:szCs w:val="24"/>
          <w:lang w:bidi="ru-RU"/>
        </w:rPr>
      </w:pPr>
      <w:r w:rsidRPr="00837687">
        <w:rPr>
          <w:bCs/>
          <w:color w:val="000000"/>
          <w:sz w:val="24"/>
          <w:szCs w:val="24"/>
          <w:lang w:bidi="ru-RU"/>
        </w:rPr>
        <w:t xml:space="preserve">о расторжении Договора оферты </w:t>
      </w:r>
    </w:p>
    <w:p w:rsidR="00590556" w:rsidRPr="00837687" w:rsidRDefault="00590556" w:rsidP="00590556">
      <w:pPr>
        <w:pStyle w:val="1"/>
        <w:shd w:val="clear" w:color="auto" w:fill="auto"/>
        <w:ind w:firstLine="0"/>
        <w:jc w:val="center"/>
        <w:rPr>
          <w:b/>
          <w:bCs/>
        </w:rPr>
      </w:pPr>
      <w:r w:rsidRPr="00837687">
        <w:rPr>
          <w:b/>
          <w:bCs/>
        </w:rPr>
        <w:t>«Условия дистанционного банковского обслуживания юридических лиц</w:t>
      </w:r>
      <w:r w:rsidRPr="00837687">
        <w:rPr>
          <w:b/>
          <w:bCs/>
        </w:rPr>
        <w:br/>
        <w:t>и индивидуальных предпринимателей в Банке РМП (</w:t>
      </w:r>
      <w:r w:rsidR="0049417F">
        <w:rPr>
          <w:b/>
          <w:bCs/>
        </w:rPr>
        <w:t>АО</w:t>
      </w:r>
      <w:r w:rsidRPr="00837687">
        <w:rPr>
          <w:b/>
          <w:bCs/>
        </w:rPr>
        <w:t>)</w:t>
      </w:r>
      <w:r w:rsidRPr="00837687">
        <w:rPr>
          <w:b/>
          <w:bCs/>
        </w:rPr>
        <w:br/>
        <w:t>с использованием системы «Мобильный банк для юридических лиц»</w:t>
      </w:r>
    </w:p>
    <w:p w:rsidR="00590556" w:rsidRDefault="00590556" w:rsidP="007A4B4A">
      <w:pPr>
        <w:pStyle w:val="1"/>
        <w:tabs>
          <w:tab w:val="left" w:pos="1277"/>
        </w:tabs>
        <w:jc w:val="center"/>
        <w:rPr>
          <w:b/>
          <w:highlight w:val="yellow"/>
        </w:rPr>
      </w:pPr>
    </w:p>
    <w:p w:rsidR="007B14AF" w:rsidRPr="0093327F" w:rsidRDefault="007B14AF" w:rsidP="007A4B4A">
      <w:pPr>
        <w:pStyle w:val="1"/>
        <w:shd w:val="clear" w:color="auto" w:fill="auto"/>
        <w:tabs>
          <w:tab w:val="left" w:pos="1277"/>
        </w:tabs>
        <w:jc w:val="center"/>
        <w:rPr>
          <w:b/>
          <w:highlight w:val="yellow"/>
        </w:rPr>
      </w:pPr>
    </w:p>
    <w:p w:rsidR="007B14AF" w:rsidRPr="0093327F" w:rsidRDefault="007B14AF" w:rsidP="007A4B4A">
      <w:pPr>
        <w:jc w:val="both"/>
        <w:rPr>
          <w:rFonts w:ascii="Times New Roman" w:hAnsi="Times New Roman" w:cs="Times New Roman"/>
        </w:rPr>
      </w:pPr>
      <w:r w:rsidRPr="0093327F">
        <w:rPr>
          <w:rFonts w:ascii="Times New Roman" w:hAnsi="Times New Roman" w:cs="Times New Roman"/>
        </w:rPr>
        <w:t xml:space="preserve">г. _______________                                                                              </w:t>
      </w:r>
      <w:r w:rsidR="0093327F" w:rsidRPr="0093327F">
        <w:rPr>
          <w:rFonts w:ascii="Times New Roman" w:hAnsi="Times New Roman" w:cs="Times New Roman"/>
        </w:rPr>
        <w:t xml:space="preserve">           </w:t>
      </w:r>
      <w:r w:rsidRPr="0093327F">
        <w:rPr>
          <w:rFonts w:ascii="Times New Roman" w:hAnsi="Times New Roman" w:cs="Times New Roman"/>
        </w:rPr>
        <w:t xml:space="preserve">   «___»_________20___г.</w:t>
      </w:r>
    </w:p>
    <w:p w:rsidR="007B14AF" w:rsidRDefault="007B14AF" w:rsidP="007A4B4A">
      <w:pPr>
        <w:pStyle w:val="1"/>
        <w:shd w:val="clear" w:color="auto" w:fill="auto"/>
        <w:tabs>
          <w:tab w:val="left" w:pos="1277"/>
        </w:tabs>
        <w:jc w:val="both"/>
        <w:rPr>
          <w:b/>
        </w:rPr>
      </w:pPr>
    </w:p>
    <w:p w:rsidR="0093327F" w:rsidRPr="0093327F" w:rsidRDefault="0093327F" w:rsidP="007A4B4A">
      <w:pPr>
        <w:pStyle w:val="1"/>
        <w:shd w:val="clear" w:color="auto" w:fill="auto"/>
        <w:tabs>
          <w:tab w:val="left" w:pos="1277"/>
        </w:tabs>
        <w:jc w:val="both"/>
        <w:rPr>
          <w:b/>
        </w:rPr>
      </w:pPr>
    </w:p>
    <w:p w:rsidR="007B14AF" w:rsidRPr="0093327F" w:rsidRDefault="007B14AF" w:rsidP="007A4B4A">
      <w:pPr>
        <w:pStyle w:val="aa"/>
        <w:numPr>
          <w:ilvl w:val="0"/>
          <w:numId w:val="11"/>
        </w:numPr>
        <w:spacing w:after="0" w:line="240" w:lineRule="auto"/>
        <w:jc w:val="both"/>
        <w:rPr>
          <w:rFonts w:ascii="Times New Roman" w:hAnsi="Times New Roman" w:cs="Times New Roman"/>
          <w:sz w:val="24"/>
          <w:szCs w:val="24"/>
        </w:rPr>
      </w:pPr>
      <w:r w:rsidRPr="0093327F">
        <w:rPr>
          <w:rFonts w:ascii="Times New Roman" w:hAnsi="Times New Roman" w:cs="Times New Roman"/>
          <w:sz w:val="24"/>
          <w:szCs w:val="24"/>
        </w:rPr>
        <w:t>Сведения о Клиент</w:t>
      </w:r>
      <w:r w:rsidR="0093327F" w:rsidRPr="0093327F">
        <w:rPr>
          <w:rFonts w:ascii="Times New Roman" w:hAnsi="Times New Roman" w:cs="Times New Roman"/>
          <w:sz w:val="24"/>
          <w:szCs w:val="24"/>
        </w:rPr>
        <w:t>е</w:t>
      </w:r>
    </w:p>
    <w:p w:rsidR="0093327F" w:rsidRPr="0093327F" w:rsidRDefault="0093327F" w:rsidP="0093327F">
      <w:pPr>
        <w:pStyle w:val="aa"/>
        <w:spacing w:after="0" w:line="240" w:lineRule="auto"/>
        <w:jc w:val="both"/>
        <w:rPr>
          <w:rFonts w:ascii="Times New Roman" w:hAnsi="Times New Roman" w:cs="Times New Roman"/>
          <w:sz w:val="24"/>
          <w:szCs w:val="24"/>
        </w:rPr>
      </w:pPr>
    </w:p>
    <w:tbl>
      <w:tblPr>
        <w:tblStyle w:val="ab"/>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804"/>
      </w:tblGrid>
      <w:tr w:rsidR="007B14AF" w:rsidRPr="0093327F" w:rsidTr="00FE2541">
        <w:tc>
          <w:tcPr>
            <w:tcW w:w="3402" w:type="dxa"/>
          </w:tcPr>
          <w:p w:rsidR="007B14AF" w:rsidRPr="0093327F" w:rsidRDefault="007B14AF" w:rsidP="007A4B4A">
            <w:pPr>
              <w:jc w:val="both"/>
              <w:rPr>
                <w:rFonts w:ascii="Times New Roman" w:hAnsi="Times New Roman" w:cs="Times New Roman"/>
                <w:sz w:val="24"/>
                <w:szCs w:val="24"/>
              </w:rPr>
            </w:pPr>
            <w:r w:rsidRPr="0093327F">
              <w:rPr>
                <w:rFonts w:ascii="Times New Roman" w:hAnsi="Times New Roman" w:cs="Times New Roman"/>
                <w:sz w:val="24"/>
                <w:szCs w:val="24"/>
              </w:rPr>
              <w:t>Наименование</w:t>
            </w:r>
            <w:r w:rsidR="00FE2541" w:rsidRPr="0093327F">
              <w:rPr>
                <w:rFonts w:ascii="Times New Roman" w:hAnsi="Times New Roman" w:cs="Times New Roman"/>
                <w:sz w:val="24"/>
                <w:szCs w:val="24"/>
              </w:rPr>
              <w:t>/ФИО</w:t>
            </w:r>
            <w:r w:rsidRPr="0093327F">
              <w:rPr>
                <w:rFonts w:ascii="Times New Roman" w:hAnsi="Times New Roman" w:cs="Times New Roman"/>
                <w:sz w:val="24"/>
                <w:szCs w:val="24"/>
              </w:rPr>
              <w:t xml:space="preserve"> Клиента:</w:t>
            </w:r>
          </w:p>
        </w:tc>
        <w:tc>
          <w:tcPr>
            <w:tcW w:w="6804" w:type="dxa"/>
            <w:tcBorders>
              <w:bottom w:val="single" w:sz="4" w:space="0" w:color="auto"/>
            </w:tcBorders>
          </w:tcPr>
          <w:p w:rsidR="007B14AF" w:rsidRPr="0093327F" w:rsidRDefault="007B14AF" w:rsidP="007A4B4A">
            <w:pPr>
              <w:jc w:val="both"/>
              <w:rPr>
                <w:rFonts w:ascii="Times New Roman" w:hAnsi="Times New Roman" w:cs="Times New Roman"/>
                <w:sz w:val="24"/>
                <w:szCs w:val="24"/>
              </w:rPr>
            </w:pPr>
          </w:p>
        </w:tc>
      </w:tr>
      <w:tr w:rsidR="007B14AF" w:rsidRPr="0093327F" w:rsidTr="00FE2541">
        <w:tc>
          <w:tcPr>
            <w:tcW w:w="3402" w:type="dxa"/>
          </w:tcPr>
          <w:p w:rsidR="007B14AF" w:rsidRPr="0093327F" w:rsidRDefault="007B14AF" w:rsidP="007A4B4A">
            <w:pPr>
              <w:jc w:val="both"/>
              <w:rPr>
                <w:rFonts w:ascii="Times New Roman" w:hAnsi="Times New Roman" w:cs="Times New Roman"/>
                <w:sz w:val="24"/>
                <w:szCs w:val="24"/>
              </w:rPr>
            </w:pPr>
            <w:r w:rsidRPr="0093327F">
              <w:rPr>
                <w:rFonts w:ascii="Times New Roman" w:hAnsi="Times New Roman" w:cs="Times New Roman"/>
                <w:sz w:val="24"/>
                <w:szCs w:val="24"/>
              </w:rPr>
              <w:t>ИНН:</w:t>
            </w:r>
          </w:p>
        </w:tc>
        <w:tc>
          <w:tcPr>
            <w:tcW w:w="6804" w:type="dxa"/>
            <w:tcBorders>
              <w:top w:val="single" w:sz="4" w:space="0" w:color="auto"/>
              <w:bottom w:val="single" w:sz="4" w:space="0" w:color="auto"/>
            </w:tcBorders>
          </w:tcPr>
          <w:p w:rsidR="007B14AF" w:rsidRPr="0093327F" w:rsidRDefault="007B14AF" w:rsidP="007A4B4A">
            <w:pPr>
              <w:jc w:val="both"/>
              <w:rPr>
                <w:rFonts w:ascii="Times New Roman" w:hAnsi="Times New Roman" w:cs="Times New Roman"/>
                <w:sz w:val="24"/>
                <w:szCs w:val="24"/>
              </w:rPr>
            </w:pPr>
          </w:p>
        </w:tc>
      </w:tr>
      <w:tr w:rsidR="007B14AF" w:rsidRPr="0093327F" w:rsidTr="00FE2541">
        <w:tc>
          <w:tcPr>
            <w:tcW w:w="3402" w:type="dxa"/>
          </w:tcPr>
          <w:p w:rsidR="007B14AF" w:rsidRPr="0093327F" w:rsidRDefault="007B14AF" w:rsidP="007A4B4A">
            <w:pPr>
              <w:jc w:val="both"/>
              <w:rPr>
                <w:rFonts w:ascii="Times New Roman" w:hAnsi="Times New Roman" w:cs="Times New Roman"/>
                <w:sz w:val="24"/>
                <w:szCs w:val="24"/>
              </w:rPr>
            </w:pPr>
            <w:r w:rsidRPr="0093327F">
              <w:rPr>
                <w:rFonts w:ascii="Times New Roman" w:hAnsi="Times New Roman" w:cs="Times New Roman"/>
                <w:sz w:val="24"/>
                <w:szCs w:val="24"/>
              </w:rPr>
              <w:t>ОГРН:</w:t>
            </w:r>
          </w:p>
        </w:tc>
        <w:tc>
          <w:tcPr>
            <w:tcW w:w="6804" w:type="dxa"/>
            <w:tcBorders>
              <w:top w:val="single" w:sz="4" w:space="0" w:color="auto"/>
              <w:bottom w:val="single" w:sz="4" w:space="0" w:color="auto"/>
            </w:tcBorders>
          </w:tcPr>
          <w:p w:rsidR="007B14AF" w:rsidRPr="0093327F" w:rsidRDefault="007B14AF" w:rsidP="007A4B4A">
            <w:pPr>
              <w:jc w:val="both"/>
              <w:rPr>
                <w:rFonts w:ascii="Times New Roman" w:hAnsi="Times New Roman" w:cs="Times New Roman"/>
                <w:sz w:val="24"/>
                <w:szCs w:val="24"/>
              </w:rPr>
            </w:pPr>
          </w:p>
        </w:tc>
      </w:tr>
      <w:tr w:rsidR="007B14AF" w:rsidRPr="0093327F" w:rsidTr="00FE2541">
        <w:tc>
          <w:tcPr>
            <w:tcW w:w="3402" w:type="dxa"/>
          </w:tcPr>
          <w:p w:rsidR="007B14AF" w:rsidRPr="0093327F" w:rsidRDefault="007B14AF" w:rsidP="0093327F">
            <w:pPr>
              <w:jc w:val="both"/>
              <w:rPr>
                <w:rFonts w:ascii="Times New Roman" w:hAnsi="Times New Roman" w:cs="Times New Roman"/>
                <w:sz w:val="24"/>
                <w:szCs w:val="24"/>
              </w:rPr>
            </w:pPr>
            <w:r w:rsidRPr="0093327F">
              <w:rPr>
                <w:rFonts w:ascii="Times New Roman" w:hAnsi="Times New Roman" w:cs="Times New Roman"/>
                <w:sz w:val="24"/>
                <w:szCs w:val="24"/>
              </w:rPr>
              <w:t>Адрес мест</w:t>
            </w:r>
            <w:r w:rsidR="0093327F" w:rsidRPr="0093327F">
              <w:rPr>
                <w:rFonts w:ascii="Times New Roman" w:hAnsi="Times New Roman" w:cs="Times New Roman"/>
                <w:sz w:val="24"/>
                <w:szCs w:val="24"/>
              </w:rPr>
              <w:t>о</w:t>
            </w:r>
            <w:r w:rsidRPr="0093327F">
              <w:rPr>
                <w:rFonts w:ascii="Times New Roman" w:hAnsi="Times New Roman" w:cs="Times New Roman"/>
                <w:sz w:val="24"/>
                <w:szCs w:val="24"/>
              </w:rPr>
              <w:t>нахождения:</w:t>
            </w:r>
          </w:p>
        </w:tc>
        <w:tc>
          <w:tcPr>
            <w:tcW w:w="6804" w:type="dxa"/>
            <w:tcBorders>
              <w:top w:val="single" w:sz="4" w:space="0" w:color="auto"/>
              <w:bottom w:val="single" w:sz="4" w:space="0" w:color="auto"/>
            </w:tcBorders>
          </w:tcPr>
          <w:p w:rsidR="007B14AF" w:rsidRPr="0093327F" w:rsidRDefault="007B14AF" w:rsidP="007A4B4A">
            <w:pPr>
              <w:jc w:val="both"/>
              <w:rPr>
                <w:rFonts w:ascii="Times New Roman" w:hAnsi="Times New Roman" w:cs="Times New Roman"/>
                <w:sz w:val="24"/>
                <w:szCs w:val="24"/>
              </w:rPr>
            </w:pPr>
          </w:p>
        </w:tc>
      </w:tr>
      <w:tr w:rsidR="007B14AF" w:rsidRPr="0093327F" w:rsidTr="00FE2541">
        <w:tc>
          <w:tcPr>
            <w:tcW w:w="3402" w:type="dxa"/>
          </w:tcPr>
          <w:p w:rsidR="007B14AF" w:rsidRPr="0093327F" w:rsidRDefault="007B14AF" w:rsidP="007A4B4A">
            <w:pPr>
              <w:jc w:val="both"/>
              <w:rPr>
                <w:rFonts w:ascii="Times New Roman" w:hAnsi="Times New Roman" w:cs="Times New Roman"/>
                <w:sz w:val="24"/>
                <w:szCs w:val="24"/>
              </w:rPr>
            </w:pPr>
            <w:r w:rsidRPr="0093327F">
              <w:rPr>
                <w:rFonts w:ascii="Times New Roman" w:hAnsi="Times New Roman" w:cs="Times New Roman"/>
                <w:sz w:val="24"/>
                <w:szCs w:val="24"/>
              </w:rPr>
              <w:t>Контактная информация:</w:t>
            </w:r>
          </w:p>
        </w:tc>
        <w:tc>
          <w:tcPr>
            <w:tcW w:w="6804" w:type="dxa"/>
            <w:tcBorders>
              <w:top w:val="single" w:sz="4" w:space="0" w:color="auto"/>
              <w:bottom w:val="single" w:sz="4" w:space="0" w:color="auto"/>
            </w:tcBorders>
          </w:tcPr>
          <w:p w:rsidR="007B14AF" w:rsidRPr="0093327F" w:rsidRDefault="007B14AF" w:rsidP="007A4B4A">
            <w:pPr>
              <w:jc w:val="both"/>
              <w:rPr>
                <w:rFonts w:ascii="Times New Roman" w:hAnsi="Times New Roman" w:cs="Times New Roman"/>
                <w:sz w:val="24"/>
                <w:szCs w:val="24"/>
              </w:rPr>
            </w:pPr>
          </w:p>
        </w:tc>
      </w:tr>
    </w:tbl>
    <w:p w:rsidR="007B14AF" w:rsidRPr="0093327F" w:rsidRDefault="007B14AF" w:rsidP="007A4B4A">
      <w:pPr>
        <w:pStyle w:val="1"/>
        <w:shd w:val="clear" w:color="auto" w:fill="auto"/>
        <w:tabs>
          <w:tab w:val="left" w:pos="1277"/>
        </w:tabs>
        <w:jc w:val="both"/>
        <w:rPr>
          <w:b/>
        </w:rPr>
      </w:pPr>
    </w:p>
    <w:p w:rsidR="0093327F" w:rsidRPr="0093327F" w:rsidRDefault="0093327F" w:rsidP="007A4B4A">
      <w:pPr>
        <w:pStyle w:val="1"/>
        <w:shd w:val="clear" w:color="auto" w:fill="auto"/>
        <w:tabs>
          <w:tab w:val="left" w:pos="1277"/>
        </w:tabs>
        <w:jc w:val="both"/>
        <w:rPr>
          <w:b/>
        </w:rPr>
      </w:pPr>
    </w:p>
    <w:p w:rsidR="007B14AF" w:rsidRPr="0093327F" w:rsidRDefault="007B14AF" w:rsidP="007A4B4A">
      <w:pPr>
        <w:pStyle w:val="1"/>
        <w:numPr>
          <w:ilvl w:val="0"/>
          <w:numId w:val="11"/>
        </w:numPr>
        <w:shd w:val="clear" w:color="auto" w:fill="auto"/>
        <w:tabs>
          <w:tab w:val="left" w:pos="1277"/>
        </w:tabs>
        <w:jc w:val="both"/>
      </w:pPr>
      <w:r w:rsidRPr="0093327F">
        <w:t>Настоящим заявлением просим/прошу расторгнуть Договор на доступ к системе «Мобильный Банк для юридических лиц».</w:t>
      </w:r>
    </w:p>
    <w:p w:rsidR="007B14AF" w:rsidRPr="0093327F" w:rsidRDefault="007B14AF" w:rsidP="007A4B4A">
      <w:pPr>
        <w:pStyle w:val="1"/>
        <w:shd w:val="clear" w:color="auto" w:fill="auto"/>
        <w:tabs>
          <w:tab w:val="left" w:pos="1277"/>
        </w:tabs>
        <w:ind w:left="720" w:firstLine="0"/>
        <w:jc w:val="both"/>
      </w:pPr>
    </w:p>
    <w:p w:rsidR="007B14AF" w:rsidRPr="0093327F" w:rsidRDefault="007B14AF" w:rsidP="007A4B4A">
      <w:pPr>
        <w:pStyle w:val="1"/>
        <w:shd w:val="clear" w:color="auto" w:fill="auto"/>
        <w:tabs>
          <w:tab w:val="left" w:pos="1277"/>
        </w:tabs>
        <w:ind w:left="720" w:firstLine="0"/>
        <w:jc w:val="both"/>
      </w:pPr>
    </w:p>
    <w:p w:rsidR="007B14AF" w:rsidRPr="0093327F" w:rsidRDefault="007B14AF" w:rsidP="007A4B4A">
      <w:pPr>
        <w:pStyle w:val="1"/>
        <w:shd w:val="clear" w:color="auto" w:fill="auto"/>
        <w:tabs>
          <w:tab w:val="left" w:pos="1277"/>
        </w:tabs>
        <w:ind w:left="720" w:firstLine="0"/>
        <w:jc w:val="both"/>
      </w:pPr>
    </w:p>
    <w:p w:rsidR="007B14AF" w:rsidRPr="0093327F" w:rsidRDefault="007B14AF" w:rsidP="007A4B4A">
      <w:pPr>
        <w:pStyle w:val="1"/>
        <w:shd w:val="clear" w:color="auto" w:fill="auto"/>
        <w:tabs>
          <w:tab w:val="left" w:pos="1277"/>
        </w:tabs>
        <w:ind w:left="720" w:firstLine="0"/>
        <w:jc w:val="both"/>
      </w:pPr>
    </w:p>
    <w:p w:rsidR="007B14AF" w:rsidRPr="0093327F" w:rsidRDefault="007B14AF" w:rsidP="007A4B4A">
      <w:pPr>
        <w:pStyle w:val="1"/>
        <w:shd w:val="clear" w:color="auto" w:fill="auto"/>
        <w:tabs>
          <w:tab w:val="left" w:pos="1277"/>
        </w:tabs>
        <w:ind w:left="720" w:firstLine="0"/>
        <w:jc w:val="both"/>
      </w:pPr>
    </w:p>
    <w:p w:rsidR="007B14AF" w:rsidRPr="0093327F" w:rsidRDefault="007B14AF" w:rsidP="007A4B4A">
      <w:pPr>
        <w:pStyle w:val="1"/>
        <w:shd w:val="clear" w:color="auto" w:fill="auto"/>
        <w:tabs>
          <w:tab w:val="left" w:pos="1277"/>
        </w:tabs>
        <w:ind w:left="720" w:firstLine="0"/>
        <w:jc w:val="both"/>
      </w:pPr>
    </w:p>
    <w:p w:rsidR="007B14AF" w:rsidRPr="0093327F" w:rsidRDefault="007B14AF" w:rsidP="007A4B4A">
      <w:pPr>
        <w:ind w:left="360"/>
        <w:jc w:val="both"/>
        <w:rPr>
          <w:rFonts w:ascii="Times New Roman" w:hAnsi="Times New Roman" w:cs="Times New Roman"/>
        </w:rPr>
      </w:pPr>
      <w:r w:rsidRPr="0093327F">
        <w:rPr>
          <w:rFonts w:ascii="Times New Roman" w:hAnsi="Times New Roman" w:cs="Times New Roman"/>
          <w:b/>
        </w:rPr>
        <w:t>Клиент:</w:t>
      </w:r>
      <w:r w:rsidRPr="0093327F">
        <w:rPr>
          <w:rFonts w:ascii="Times New Roman" w:hAnsi="Times New Roman" w:cs="Times New Roman"/>
        </w:rPr>
        <w:t xml:space="preserve"> ____________________________________________________________________________</w:t>
      </w:r>
    </w:p>
    <w:p w:rsidR="007B14AF" w:rsidRPr="0093327F" w:rsidRDefault="007B14AF" w:rsidP="007A4B4A">
      <w:pPr>
        <w:ind w:left="360"/>
        <w:jc w:val="both"/>
        <w:rPr>
          <w:rFonts w:ascii="Times New Roman" w:hAnsi="Times New Roman" w:cs="Times New Roman"/>
          <w:i/>
          <w:sz w:val="16"/>
          <w:szCs w:val="16"/>
        </w:rPr>
      </w:pPr>
      <w:r w:rsidRPr="0093327F">
        <w:rPr>
          <w:rFonts w:ascii="Times New Roman" w:hAnsi="Times New Roman" w:cs="Times New Roman"/>
          <w:i/>
          <w:sz w:val="20"/>
          <w:szCs w:val="20"/>
        </w:rPr>
        <w:t xml:space="preserve">                           </w:t>
      </w:r>
      <w:r w:rsidRPr="0093327F">
        <w:rPr>
          <w:rFonts w:ascii="Times New Roman" w:hAnsi="Times New Roman" w:cs="Times New Roman"/>
          <w:i/>
          <w:sz w:val="16"/>
          <w:szCs w:val="16"/>
        </w:rPr>
        <w:t xml:space="preserve">(должность </w:t>
      </w:r>
      <w:r w:rsidR="0093327F" w:rsidRPr="0093327F">
        <w:rPr>
          <w:rFonts w:ascii="Times New Roman" w:hAnsi="Times New Roman" w:cs="Times New Roman"/>
          <w:i/>
          <w:sz w:val="16"/>
          <w:szCs w:val="16"/>
        </w:rPr>
        <w:t xml:space="preserve">и Ф.И.О. </w:t>
      </w:r>
      <w:r w:rsidRPr="0093327F">
        <w:rPr>
          <w:rFonts w:ascii="Times New Roman" w:hAnsi="Times New Roman" w:cs="Times New Roman"/>
          <w:i/>
          <w:sz w:val="16"/>
          <w:szCs w:val="16"/>
        </w:rPr>
        <w:t>руководителя юридического лица/индивидуального предпринимателя)</w:t>
      </w:r>
    </w:p>
    <w:p w:rsidR="007B14AF" w:rsidRPr="0093327F" w:rsidRDefault="007B14AF" w:rsidP="007A4B4A">
      <w:pPr>
        <w:ind w:left="360"/>
        <w:jc w:val="both"/>
        <w:rPr>
          <w:rFonts w:ascii="Times New Roman" w:hAnsi="Times New Roman" w:cs="Times New Roman"/>
          <w:i/>
          <w:sz w:val="20"/>
          <w:szCs w:val="20"/>
        </w:rPr>
      </w:pPr>
    </w:p>
    <w:p w:rsidR="007B14AF" w:rsidRPr="0093327F" w:rsidRDefault="007B14AF" w:rsidP="007A4B4A">
      <w:pPr>
        <w:ind w:left="360"/>
        <w:jc w:val="both"/>
        <w:rPr>
          <w:rFonts w:ascii="Times New Roman" w:hAnsi="Times New Roman" w:cs="Times New Roman"/>
          <w:sz w:val="20"/>
          <w:szCs w:val="20"/>
        </w:rPr>
      </w:pPr>
      <w:r w:rsidRPr="0093327F">
        <w:rPr>
          <w:rFonts w:ascii="Times New Roman" w:hAnsi="Times New Roman" w:cs="Times New Roman"/>
          <w:sz w:val="20"/>
          <w:szCs w:val="20"/>
        </w:rPr>
        <w:t xml:space="preserve">               ______________________________                             _______________________________</w:t>
      </w:r>
    </w:p>
    <w:p w:rsidR="007B14AF" w:rsidRPr="0093327F" w:rsidRDefault="007B14AF" w:rsidP="007A4B4A">
      <w:pPr>
        <w:ind w:left="360"/>
        <w:jc w:val="both"/>
        <w:rPr>
          <w:rFonts w:ascii="Times New Roman" w:hAnsi="Times New Roman" w:cs="Times New Roman"/>
          <w:i/>
          <w:sz w:val="16"/>
          <w:szCs w:val="16"/>
        </w:rPr>
      </w:pPr>
      <w:r w:rsidRPr="0093327F">
        <w:rPr>
          <w:rFonts w:ascii="Times New Roman" w:hAnsi="Times New Roman" w:cs="Times New Roman"/>
          <w:sz w:val="16"/>
          <w:szCs w:val="16"/>
        </w:rPr>
        <w:t xml:space="preserve">                                                </w:t>
      </w:r>
      <w:r w:rsidRPr="0093327F">
        <w:rPr>
          <w:rFonts w:ascii="Times New Roman" w:hAnsi="Times New Roman" w:cs="Times New Roman"/>
          <w:i/>
          <w:sz w:val="16"/>
          <w:szCs w:val="16"/>
        </w:rPr>
        <w:t xml:space="preserve">(подпись)                                                             </w:t>
      </w:r>
      <w:r w:rsidR="0093327F" w:rsidRPr="0093327F">
        <w:rPr>
          <w:rFonts w:ascii="Times New Roman" w:hAnsi="Times New Roman" w:cs="Times New Roman"/>
          <w:i/>
          <w:sz w:val="16"/>
          <w:szCs w:val="16"/>
        </w:rPr>
        <w:t xml:space="preserve">               </w:t>
      </w:r>
      <w:r w:rsidRPr="0093327F">
        <w:rPr>
          <w:rFonts w:ascii="Times New Roman" w:hAnsi="Times New Roman" w:cs="Times New Roman"/>
          <w:i/>
          <w:sz w:val="16"/>
          <w:szCs w:val="16"/>
        </w:rPr>
        <w:t xml:space="preserve">      (расшифровка подписи)</w:t>
      </w:r>
    </w:p>
    <w:p w:rsidR="007B14AF" w:rsidRPr="0093327F" w:rsidRDefault="007B14AF" w:rsidP="007A4B4A">
      <w:pPr>
        <w:pBdr>
          <w:bottom w:val="single" w:sz="12" w:space="1" w:color="auto"/>
        </w:pBdr>
        <w:ind w:left="360"/>
        <w:jc w:val="both"/>
        <w:rPr>
          <w:rFonts w:ascii="Times New Roman" w:hAnsi="Times New Roman" w:cs="Times New Roman"/>
          <w:sz w:val="20"/>
          <w:szCs w:val="20"/>
        </w:rPr>
      </w:pPr>
      <w:r w:rsidRPr="0093327F">
        <w:rPr>
          <w:rFonts w:ascii="Times New Roman" w:hAnsi="Times New Roman" w:cs="Times New Roman"/>
          <w:sz w:val="20"/>
          <w:szCs w:val="20"/>
        </w:rPr>
        <w:t>М.П.</w:t>
      </w:r>
    </w:p>
    <w:p w:rsidR="000B039C" w:rsidRPr="0093327F" w:rsidRDefault="000B039C" w:rsidP="007A4B4A">
      <w:pPr>
        <w:pBdr>
          <w:bottom w:val="single" w:sz="12" w:space="1" w:color="auto"/>
        </w:pBdr>
        <w:ind w:left="360"/>
        <w:jc w:val="both"/>
        <w:rPr>
          <w:rFonts w:ascii="Times New Roman" w:hAnsi="Times New Roman" w:cs="Times New Roman"/>
          <w:sz w:val="20"/>
          <w:szCs w:val="20"/>
        </w:rPr>
      </w:pPr>
    </w:p>
    <w:p w:rsidR="000B039C" w:rsidRPr="0093327F" w:rsidRDefault="000B039C" w:rsidP="007A4B4A">
      <w:pPr>
        <w:pBdr>
          <w:bottom w:val="single" w:sz="12" w:space="1" w:color="auto"/>
        </w:pBdr>
        <w:ind w:left="360"/>
        <w:jc w:val="both"/>
        <w:rPr>
          <w:rFonts w:ascii="Times New Roman" w:hAnsi="Times New Roman" w:cs="Times New Roman"/>
          <w:sz w:val="20"/>
          <w:szCs w:val="20"/>
        </w:rPr>
      </w:pPr>
    </w:p>
    <w:p w:rsidR="007B14AF" w:rsidRPr="0093327F" w:rsidRDefault="007B14AF" w:rsidP="007A4B4A">
      <w:pPr>
        <w:ind w:left="360"/>
        <w:jc w:val="both"/>
        <w:rPr>
          <w:rFonts w:ascii="Times New Roman" w:hAnsi="Times New Roman" w:cs="Times New Roman"/>
          <w:sz w:val="20"/>
          <w:szCs w:val="20"/>
        </w:rPr>
      </w:pPr>
    </w:p>
    <w:p w:rsidR="007B14AF" w:rsidRPr="0093327F" w:rsidRDefault="007B14AF" w:rsidP="007A4B4A">
      <w:pPr>
        <w:ind w:left="360"/>
        <w:jc w:val="both"/>
        <w:rPr>
          <w:rFonts w:ascii="Times New Roman" w:hAnsi="Times New Roman" w:cs="Times New Roman"/>
          <w:b/>
        </w:rPr>
      </w:pPr>
      <w:r w:rsidRPr="0093327F">
        <w:rPr>
          <w:rFonts w:ascii="Times New Roman" w:hAnsi="Times New Roman" w:cs="Times New Roman"/>
          <w:b/>
        </w:rPr>
        <w:t>Отметка Банка</w:t>
      </w:r>
    </w:p>
    <w:p w:rsidR="007B14AF" w:rsidRPr="0093327F" w:rsidRDefault="007B14AF" w:rsidP="007A4B4A">
      <w:pPr>
        <w:ind w:left="360"/>
        <w:jc w:val="both"/>
        <w:rPr>
          <w:rFonts w:ascii="Times New Roman" w:hAnsi="Times New Roman" w:cs="Times New Roman"/>
          <w:b/>
          <w:sz w:val="20"/>
          <w:szCs w:val="20"/>
        </w:rPr>
      </w:pPr>
    </w:p>
    <w:p w:rsidR="007B14AF" w:rsidRPr="0093327F" w:rsidRDefault="007B14AF" w:rsidP="007A4B4A">
      <w:pPr>
        <w:ind w:left="360"/>
        <w:jc w:val="both"/>
        <w:rPr>
          <w:rFonts w:ascii="Times New Roman" w:hAnsi="Times New Roman" w:cs="Times New Roman"/>
          <w:sz w:val="20"/>
          <w:szCs w:val="20"/>
        </w:rPr>
      </w:pPr>
      <w:r w:rsidRPr="0093327F">
        <w:rPr>
          <w:rFonts w:ascii="Times New Roman" w:hAnsi="Times New Roman" w:cs="Times New Roman"/>
          <w:sz w:val="20"/>
          <w:szCs w:val="20"/>
        </w:rPr>
        <w:t>«___»_____________20___г. за №________</w:t>
      </w:r>
    </w:p>
    <w:p w:rsidR="007B14AF" w:rsidRPr="0093327F" w:rsidRDefault="007B14AF" w:rsidP="007A4B4A">
      <w:pPr>
        <w:ind w:left="360"/>
        <w:jc w:val="both"/>
        <w:rPr>
          <w:rFonts w:ascii="Times New Roman" w:hAnsi="Times New Roman" w:cs="Times New Roman"/>
          <w:sz w:val="20"/>
          <w:szCs w:val="20"/>
        </w:rPr>
      </w:pPr>
    </w:p>
    <w:p w:rsidR="007B14AF" w:rsidRPr="0093327F" w:rsidRDefault="007B14AF" w:rsidP="007A4B4A">
      <w:pPr>
        <w:ind w:left="360"/>
        <w:jc w:val="both"/>
        <w:rPr>
          <w:rFonts w:ascii="Times New Roman" w:hAnsi="Times New Roman" w:cs="Times New Roman"/>
          <w:sz w:val="20"/>
          <w:szCs w:val="20"/>
        </w:rPr>
      </w:pPr>
      <w:r w:rsidRPr="0093327F">
        <w:rPr>
          <w:rFonts w:ascii="Times New Roman" w:hAnsi="Times New Roman" w:cs="Times New Roman"/>
          <w:sz w:val="20"/>
          <w:szCs w:val="20"/>
        </w:rPr>
        <w:t>Работник Банка, принявший заявление:</w:t>
      </w:r>
    </w:p>
    <w:p w:rsidR="007B14AF" w:rsidRPr="0093327F" w:rsidRDefault="007B14AF" w:rsidP="007A4B4A">
      <w:pPr>
        <w:ind w:left="360"/>
        <w:jc w:val="both"/>
        <w:rPr>
          <w:rFonts w:ascii="Times New Roman" w:hAnsi="Times New Roman" w:cs="Times New Roman"/>
          <w:sz w:val="20"/>
          <w:szCs w:val="20"/>
        </w:rPr>
      </w:pPr>
    </w:p>
    <w:p w:rsidR="007B14AF" w:rsidRPr="0093327F" w:rsidRDefault="007B14AF" w:rsidP="007A4B4A">
      <w:pPr>
        <w:ind w:left="360"/>
        <w:jc w:val="both"/>
        <w:rPr>
          <w:rFonts w:ascii="Times New Roman" w:hAnsi="Times New Roman" w:cs="Times New Roman"/>
          <w:sz w:val="20"/>
          <w:szCs w:val="20"/>
        </w:rPr>
      </w:pPr>
      <w:r w:rsidRPr="0093327F">
        <w:rPr>
          <w:rFonts w:ascii="Times New Roman" w:hAnsi="Times New Roman" w:cs="Times New Roman"/>
          <w:sz w:val="20"/>
          <w:szCs w:val="20"/>
        </w:rPr>
        <w:t>__________________________________ _____________________________ ____________________</w:t>
      </w:r>
    </w:p>
    <w:p w:rsidR="007B14AF" w:rsidRPr="0093327F" w:rsidRDefault="007B14AF" w:rsidP="007A4B4A">
      <w:pPr>
        <w:ind w:left="360"/>
        <w:jc w:val="both"/>
        <w:rPr>
          <w:rFonts w:ascii="Times New Roman" w:hAnsi="Times New Roman" w:cs="Times New Roman"/>
          <w:i/>
          <w:sz w:val="16"/>
          <w:szCs w:val="16"/>
        </w:rPr>
      </w:pPr>
      <w:r w:rsidRPr="0093327F">
        <w:rPr>
          <w:rFonts w:ascii="Times New Roman" w:hAnsi="Times New Roman" w:cs="Times New Roman"/>
          <w:i/>
          <w:sz w:val="16"/>
          <w:szCs w:val="16"/>
        </w:rPr>
        <w:t xml:space="preserve">                                (должность)                                                           (подпись)          </w:t>
      </w:r>
      <w:r w:rsidR="0093327F" w:rsidRPr="0093327F">
        <w:rPr>
          <w:rFonts w:ascii="Times New Roman" w:hAnsi="Times New Roman" w:cs="Times New Roman"/>
          <w:i/>
          <w:sz w:val="16"/>
          <w:szCs w:val="16"/>
        </w:rPr>
        <w:t xml:space="preserve">           </w:t>
      </w:r>
      <w:r w:rsidRPr="0093327F">
        <w:rPr>
          <w:rFonts w:ascii="Times New Roman" w:hAnsi="Times New Roman" w:cs="Times New Roman"/>
          <w:i/>
          <w:sz w:val="16"/>
          <w:szCs w:val="16"/>
        </w:rPr>
        <w:t xml:space="preserve">            (расшифровка подписи)</w:t>
      </w:r>
    </w:p>
    <w:p w:rsidR="007B14AF" w:rsidRPr="0093327F" w:rsidRDefault="007B14AF" w:rsidP="007A4B4A">
      <w:pPr>
        <w:pStyle w:val="1"/>
        <w:shd w:val="clear" w:color="auto" w:fill="auto"/>
        <w:tabs>
          <w:tab w:val="left" w:pos="1277"/>
        </w:tabs>
        <w:jc w:val="both"/>
      </w:pPr>
    </w:p>
    <w:p w:rsidR="007B14AF" w:rsidRPr="0093327F" w:rsidRDefault="007B14AF" w:rsidP="007A4B4A">
      <w:pPr>
        <w:pStyle w:val="1"/>
        <w:shd w:val="clear" w:color="auto" w:fill="auto"/>
        <w:tabs>
          <w:tab w:val="left" w:pos="1277"/>
        </w:tabs>
        <w:ind w:left="720" w:firstLine="0"/>
        <w:jc w:val="both"/>
        <w:rPr>
          <w:highlight w:val="yellow"/>
        </w:rPr>
      </w:pPr>
    </w:p>
    <w:p w:rsidR="007B14AF" w:rsidRPr="0093327F" w:rsidRDefault="007B14AF" w:rsidP="007A4B4A">
      <w:pPr>
        <w:pStyle w:val="1"/>
        <w:shd w:val="clear" w:color="auto" w:fill="auto"/>
        <w:tabs>
          <w:tab w:val="left" w:pos="1277"/>
        </w:tabs>
        <w:ind w:left="720" w:firstLine="0"/>
        <w:jc w:val="both"/>
        <w:rPr>
          <w:highlight w:val="yellow"/>
        </w:rPr>
      </w:pPr>
    </w:p>
    <w:p w:rsidR="00D7555E" w:rsidRPr="0093327F" w:rsidRDefault="00D7555E" w:rsidP="007A4B4A">
      <w:pPr>
        <w:pStyle w:val="1"/>
        <w:shd w:val="clear" w:color="auto" w:fill="auto"/>
        <w:tabs>
          <w:tab w:val="left" w:pos="1277"/>
        </w:tabs>
        <w:ind w:left="720" w:firstLine="0"/>
        <w:jc w:val="both"/>
        <w:rPr>
          <w:highlight w:val="yellow"/>
        </w:rPr>
      </w:pPr>
    </w:p>
    <w:p w:rsidR="00D7555E" w:rsidRPr="0093327F" w:rsidRDefault="00D7555E" w:rsidP="007A4B4A">
      <w:pPr>
        <w:pStyle w:val="1"/>
        <w:shd w:val="clear" w:color="auto" w:fill="auto"/>
        <w:tabs>
          <w:tab w:val="left" w:pos="1277"/>
        </w:tabs>
        <w:ind w:left="720" w:firstLine="0"/>
        <w:jc w:val="both"/>
        <w:rPr>
          <w:highlight w:val="yellow"/>
        </w:rPr>
      </w:pPr>
    </w:p>
    <w:p w:rsidR="00D7555E" w:rsidRPr="0093327F" w:rsidRDefault="00D7555E" w:rsidP="007A4B4A">
      <w:pPr>
        <w:pStyle w:val="1"/>
        <w:shd w:val="clear" w:color="auto" w:fill="auto"/>
        <w:tabs>
          <w:tab w:val="left" w:pos="1277"/>
        </w:tabs>
        <w:ind w:left="720" w:firstLine="0"/>
        <w:jc w:val="both"/>
        <w:rPr>
          <w:highlight w:val="yellow"/>
        </w:rPr>
      </w:pPr>
    </w:p>
    <w:p w:rsidR="0093327F" w:rsidRDefault="0093327F" w:rsidP="009E5C0A">
      <w:pPr>
        <w:jc w:val="right"/>
        <w:rPr>
          <w:rFonts w:ascii="Times New Roman" w:hAnsi="Times New Roman" w:cs="Times New Roman"/>
          <w:b/>
          <w:i/>
          <w:color w:val="auto"/>
          <w:sz w:val="22"/>
          <w:szCs w:val="22"/>
          <w:highlight w:val="yellow"/>
        </w:rPr>
      </w:pPr>
    </w:p>
    <w:p w:rsidR="009E5C0A" w:rsidRPr="00423AC9" w:rsidRDefault="009E5C0A" w:rsidP="009E5C0A">
      <w:pPr>
        <w:jc w:val="right"/>
        <w:rPr>
          <w:rFonts w:ascii="Times New Roman" w:hAnsi="Times New Roman" w:cs="Times New Roman"/>
          <w:b/>
          <w:i/>
          <w:color w:val="auto"/>
          <w:sz w:val="22"/>
          <w:szCs w:val="22"/>
        </w:rPr>
      </w:pPr>
      <w:r w:rsidRPr="00423AC9">
        <w:rPr>
          <w:rFonts w:ascii="Times New Roman" w:hAnsi="Times New Roman" w:cs="Times New Roman"/>
          <w:b/>
          <w:i/>
          <w:color w:val="auto"/>
          <w:sz w:val="22"/>
          <w:szCs w:val="22"/>
        </w:rPr>
        <w:lastRenderedPageBreak/>
        <w:t>Приложение 6</w:t>
      </w:r>
    </w:p>
    <w:p w:rsidR="009E5C0A" w:rsidRPr="00423AC9" w:rsidRDefault="009E5C0A" w:rsidP="009E5C0A">
      <w:pPr>
        <w:jc w:val="right"/>
        <w:rPr>
          <w:rFonts w:ascii="Times New Roman" w:hAnsi="Times New Roman" w:cs="Times New Roman"/>
          <w:color w:val="auto"/>
          <w:sz w:val="20"/>
          <w:szCs w:val="20"/>
        </w:rPr>
      </w:pPr>
      <w:r w:rsidRPr="00423AC9">
        <w:rPr>
          <w:rFonts w:ascii="Times New Roman" w:hAnsi="Times New Roman" w:cs="Times New Roman"/>
          <w:color w:val="auto"/>
          <w:sz w:val="20"/>
          <w:szCs w:val="20"/>
        </w:rPr>
        <w:t xml:space="preserve">к Договору оферты </w:t>
      </w:r>
    </w:p>
    <w:p w:rsidR="009E5C0A" w:rsidRPr="00423AC9" w:rsidRDefault="009E5C0A" w:rsidP="009E5C0A">
      <w:pPr>
        <w:jc w:val="right"/>
        <w:rPr>
          <w:rFonts w:ascii="Times New Roman" w:hAnsi="Times New Roman" w:cs="Times New Roman"/>
          <w:color w:val="auto"/>
          <w:sz w:val="20"/>
          <w:szCs w:val="20"/>
        </w:rPr>
      </w:pPr>
      <w:r w:rsidRPr="00423AC9">
        <w:rPr>
          <w:rFonts w:ascii="Times New Roman" w:hAnsi="Times New Roman" w:cs="Times New Roman"/>
          <w:color w:val="auto"/>
          <w:sz w:val="20"/>
          <w:szCs w:val="20"/>
        </w:rPr>
        <w:t xml:space="preserve">«Условия дистанционного банковского обслуживания </w:t>
      </w:r>
    </w:p>
    <w:p w:rsidR="009E5C0A" w:rsidRPr="00423AC9" w:rsidRDefault="009E5C0A" w:rsidP="009E5C0A">
      <w:pPr>
        <w:jc w:val="right"/>
        <w:rPr>
          <w:rFonts w:ascii="Times New Roman" w:hAnsi="Times New Roman" w:cs="Times New Roman"/>
          <w:color w:val="auto"/>
          <w:sz w:val="20"/>
          <w:szCs w:val="20"/>
        </w:rPr>
      </w:pPr>
      <w:r w:rsidRPr="00423AC9">
        <w:rPr>
          <w:rFonts w:ascii="Times New Roman" w:hAnsi="Times New Roman" w:cs="Times New Roman"/>
          <w:color w:val="auto"/>
          <w:sz w:val="20"/>
          <w:szCs w:val="20"/>
        </w:rPr>
        <w:t>юридических лиц и индивидуальных предпринимателей</w:t>
      </w:r>
    </w:p>
    <w:p w:rsidR="009E5C0A" w:rsidRPr="00423AC9" w:rsidRDefault="009E5C0A" w:rsidP="009E5C0A">
      <w:pPr>
        <w:jc w:val="right"/>
        <w:rPr>
          <w:rFonts w:ascii="Times New Roman" w:hAnsi="Times New Roman" w:cs="Times New Roman"/>
          <w:color w:val="auto"/>
          <w:sz w:val="20"/>
          <w:szCs w:val="20"/>
        </w:rPr>
      </w:pPr>
      <w:r w:rsidRPr="00423AC9">
        <w:rPr>
          <w:rFonts w:ascii="Times New Roman" w:hAnsi="Times New Roman" w:cs="Times New Roman"/>
          <w:color w:val="auto"/>
          <w:sz w:val="20"/>
          <w:szCs w:val="20"/>
        </w:rPr>
        <w:t xml:space="preserve"> в Банке РМП (</w:t>
      </w:r>
      <w:r w:rsidR="0049417F">
        <w:rPr>
          <w:rFonts w:ascii="Times New Roman" w:hAnsi="Times New Roman" w:cs="Times New Roman"/>
          <w:color w:val="auto"/>
          <w:sz w:val="20"/>
          <w:szCs w:val="20"/>
        </w:rPr>
        <w:t>АО</w:t>
      </w:r>
      <w:r w:rsidRPr="00423AC9">
        <w:rPr>
          <w:rFonts w:ascii="Times New Roman" w:hAnsi="Times New Roman" w:cs="Times New Roman"/>
          <w:color w:val="auto"/>
          <w:sz w:val="20"/>
          <w:szCs w:val="20"/>
        </w:rPr>
        <w:t>) с использованием системы</w:t>
      </w:r>
    </w:p>
    <w:p w:rsidR="009E5C0A" w:rsidRPr="00423AC9" w:rsidRDefault="009E5C0A" w:rsidP="009E5C0A">
      <w:pPr>
        <w:jc w:val="right"/>
        <w:rPr>
          <w:rFonts w:ascii="Times New Roman" w:hAnsi="Times New Roman" w:cs="Times New Roman"/>
          <w:color w:val="auto"/>
          <w:sz w:val="20"/>
          <w:szCs w:val="20"/>
        </w:rPr>
      </w:pPr>
      <w:r w:rsidRPr="00423AC9">
        <w:rPr>
          <w:rFonts w:ascii="Times New Roman" w:hAnsi="Times New Roman" w:cs="Times New Roman"/>
          <w:color w:val="auto"/>
          <w:sz w:val="20"/>
          <w:szCs w:val="20"/>
        </w:rPr>
        <w:t>«Мобильный банк для юридических лиц»</w:t>
      </w:r>
    </w:p>
    <w:p w:rsidR="009E5C0A" w:rsidRPr="00423AC9" w:rsidRDefault="009E5C0A" w:rsidP="007A4B4A">
      <w:pPr>
        <w:jc w:val="right"/>
        <w:rPr>
          <w:rFonts w:ascii="Times New Roman" w:hAnsi="Times New Roman" w:cs="Times New Roman"/>
        </w:rPr>
      </w:pPr>
    </w:p>
    <w:p w:rsidR="00D7555E" w:rsidRPr="00423AC9" w:rsidRDefault="00D7555E" w:rsidP="007A4B4A">
      <w:pPr>
        <w:pStyle w:val="1"/>
        <w:shd w:val="clear" w:color="auto" w:fill="auto"/>
        <w:tabs>
          <w:tab w:val="left" w:pos="1277"/>
        </w:tabs>
        <w:ind w:left="720" w:firstLine="0"/>
        <w:jc w:val="right"/>
        <w:rPr>
          <w:sz w:val="20"/>
          <w:szCs w:val="20"/>
        </w:rPr>
      </w:pPr>
    </w:p>
    <w:p w:rsidR="00D7555E" w:rsidRPr="00423AC9" w:rsidRDefault="00D7555E" w:rsidP="007A4B4A">
      <w:pPr>
        <w:pStyle w:val="1"/>
        <w:shd w:val="clear" w:color="auto" w:fill="auto"/>
        <w:tabs>
          <w:tab w:val="left" w:pos="1277"/>
        </w:tabs>
        <w:ind w:left="720" w:firstLine="0"/>
        <w:jc w:val="right"/>
        <w:rPr>
          <w:sz w:val="20"/>
          <w:szCs w:val="20"/>
        </w:rPr>
      </w:pPr>
    </w:p>
    <w:p w:rsidR="00D7555E" w:rsidRPr="00423AC9" w:rsidRDefault="00D7555E" w:rsidP="007A4B4A">
      <w:pPr>
        <w:pStyle w:val="1"/>
        <w:shd w:val="clear" w:color="auto" w:fill="auto"/>
        <w:tabs>
          <w:tab w:val="left" w:pos="1277"/>
        </w:tabs>
        <w:ind w:left="720" w:firstLine="0"/>
        <w:jc w:val="center"/>
        <w:rPr>
          <w:sz w:val="20"/>
          <w:szCs w:val="20"/>
        </w:rPr>
      </w:pPr>
    </w:p>
    <w:p w:rsidR="0093327F" w:rsidRPr="00423AC9" w:rsidRDefault="00D7555E" w:rsidP="007A4B4A">
      <w:pPr>
        <w:pStyle w:val="1"/>
        <w:tabs>
          <w:tab w:val="left" w:pos="1277"/>
        </w:tabs>
        <w:jc w:val="center"/>
        <w:rPr>
          <w:b/>
        </w:rPr>
      </w:pPr>
      <w:r w:rsidRPr="00423AC9">
        <w:rPr>
          <w:b/>
        </w:rPr>
        <w:t xml:space="preserve">Заявление </w:t>
      </w:r>
    </w:p>
    <w:p w:rsidR="00D7555E" w:rsidRPr="00423AC9" w:rsidRDefault="00D7555E" w:rsidP="007A4B4A">
      <w:pPr>
        <w:pStyle w:val="1"/>
        <w:tabs>
          <w:tab w:val="left" w:pos="1277"/>
        </w:tabs>
        <w:jc w:val="center"/>
        <w:rPr>
          <w:b/>
        </w:rPr>
      </w:pPr>
      <w:r w:rsidRPr="00423AC9">
        <w:rPr>
          <w:b/>
        </w:rPr>
        <w:t xml:space="preserve">о приостановлении/возобновлении доступа к системе </w:t>
      </w:r>
    </w:p>
    <w:p w:rsidR="00D7555E" w:rsidRPr="00423AC9" w:rsidRDefault="00D7555E" w:rsidP="007A4B4A">
      <w:pPr>
        <w:pStyle w:val="1"/>
        <w:tabs>
          <w:tab w:val="left" w:pos="1277"/>
        </w:tabs>
        <w:jc w:val="center"/>
        <w:rPr>
          <w:b/>
        </w:rPr>
      </w:pPr>
      <w:r w:rsidRPr="00423AC9">
        <w:rPr>
          <w:b/>
        </w:rPr>
        <w:t>«Мобильный Банк для юридических лиц»</w:t>
      </w:r>
    </w:p>
    <w:p w:rsidR="00D7555E" w:rsidRPr="00423AC9" w:rsidRDefault="00D7555E" w:rsidP="007A4B4A">
      <w:pPr>
        <w:pStyle w:val="1"/>
        <w:tabs>
          <w:tab w:val="left" w:pos="1277"/>
        </w:tabs>
        <w:jc w:val="center"/>
        <w:rPr>
          <w:b/>
        </w:rPr>
      </w:pPr>
    </w:p>
    <w:p w:rsidR="00D7555E" w:rsidRPr="00423AC9" w:rsidRDefault="00D7555E" w:rsidP="007A4B4A">
      <w:pPr>
        <w:pStyle w:val="1"/>
        <w:tabs>
          <w:tab w:val="left" w:pos="1277"/>
        </w:tabs>
        <w:jc w:val="center"/>
        <w:rPr>
          <w:b/>
        </w:rPr>
      </w:pPr>
    </w:p>
    <w:p w:rsidR="00D7555E" w:rsidRPr="00423AC9" w:rsidRDefault="00D7555E" w:rsidP="007A4B4A">
      <w:pPr>
        <w:pStyle w:val="1"/>
        <w:tabs>
          <w:tab w:val="left" w:pos="1277"/>
        </w:tabs>
        <w:jc w:val="center"/>
        <w:rPr>
          <w:b/>
        </w:rPr>
      </w:pPr>
    </w:p>
    <w:p w:rsidR="00D7555E" w:rsidRPr="00423AC9" w:rsidRDefault="00D7555E" w:rsidP="007A4B4A">
      <w:pPr>
        <w:jc w:val="both"/>
        <w:rPr>
          <w:rFonts w:ascii="Times New Roman" w:hAnsi="Times New Roman" w:cs="Times New Roman"/>
        </w:rPr>
      </w:pPr>
      <w:r w:rsidRPr="00423AC9">
        <w:rPr>
          <w:rFonts w:ascii="Times New Roman" w:hAnsi="Times New Roman" w:cs="Times New Roman"/>
        </w:rPr>
        <w:t xml:space="preserve">г. _______________                          </w:t>
      </w:r>
      <w:r w:rsidR="00423AC9" w:rsidRPr="00423AC9">
        <w:rPr>
          <w:rFonts w:ascii="Times New Roman" w:hAnsi="Times New Roman" w:cs="Times New Roman"/>
        </w:rPr>
        <w:t xml:space="preserve">           </w:t>
      </w:r>
      <w:r w:rsidRPr="00423AC9">
        <w:rPr>
          <w:rFonts w:ascii="Times New Roman" w:hAnsi="Times New Roman" w:cs="Times New Roman"/>
        </w:rPr>
        <w:t xml:space="preserve">                                                       «___»_________20___г.</w:t>
      </w:r>
    </w:p>
    <w:p w:rsidR="00D7555E" w:rsidRPr="00423AC9" w:rsidRDefault="00D7555E" w:rsidP="007A4B4A">
      <w:pPr>
        <w:pStyle w:val="1"/>
        <w:shd w:val="clear" w:color="auto" w:fill="auto"/>
        <w:tabs>
          <w:tab w:val="left" w:pos="1277"/>
        </w:tabs>
        <w:jc w:val="both"/>
        <w:rPr>
          <w:b/>
        </w:rPr>
      </w:pPr>
    </w:p>
    <w:p w:rsidR="0093327F" w:rsidRPr="00423AC9" w:rsidRDefault="0093327F" w:rsidP="007A4B4A">
      <w:pPr>
        <w:pStyle w:val="1"/>
        <w:shd w:val="clear" w:color="auto" w:fill="auto"/>
        <w:tabs>
          <w:tab w:val="left" w:pos="1277"/>
        </w:tabs>
        <w:jc w:val="both"/>
        <w:rPr>
          <w:b/>
        </w:rPr>
      </w:pPr>
    </w:p>
    <w:p w:rsidR="00D7555E" w:rsidRPr="00423AC9" w:rsidRDefault="00D7555E" w:rsidP="007A4B4A">
      <w:pPr>
        <w:pStyle w:val="aa"/>
        <w:numPr>
          <w:ilvl w:val="0"/>
          <w:numId w:val="12"/>
        </w:numPr>
        <w:spacing w:after="0" w:line="240" w:lineRule="auto"/>
        <w:jc w:val="both"/>
        <w:rPr>
          <w:rFonts w:ascii="Times New Roman" w:hAnsi="Times New Roman" w:cs="Times New Roman"/>
          <w:sz w:val="24"/>
          <w:szCs w:val="24"/>
        </w:rPr>
      </w:pPr>
      <w:r w:rsidRPr="00423AC9">
        <w:rPr>
          <w:rFonts w:ascii="Times New Roman" w:hAnsi="Times New Roman" w:cs="Times New Roman"/>
          <w:sz w:val="24"/>
          <w:szCs w:val="24"/>
        </w:rPr>
        <w:t>Сведения о Клиент</w:t>
      </w:r>
      <w:r w:rsidR="0093327F" w:rsidRPr="00423AC9">
        <w:rPr>
          <w:rFonts w:ascii="Times New Roman" w:hAnsi="Times New Roman" w:cs="Times New Roman"/>
          <w:sz w:val="24"/>
          <w:szCs w:val="24"/>
        </w:rPr>
        <w:t>е</w:t>
      </w:r>
    </w:p>
    <w:p w:rsidR="0093327F" w:rsidRPr="00423AC9" w:rsidRDefault="0093327F" w:rsidP="0093327F">
      <w:pPr>
        <w:pStyle w:val="aa"/>
        <w:spacing w:after="0" w:line="240" w:lineRule="auto"/>
        <w:jc w:val="both"/>
        <w:rPr>
          <w:rFonts w:ascii="Times New Roman" w:hAnsi="Times New Roman" w:cs="Times New Roman"/>
          <w:sz w:val="24"/>
          <w:szCs w:val="24"/>
        </w:rPr>
      </w:pPr>
    </w:p>
    <w:tbl>
      <w:tblPr>
        <w:tblStyle w:val="ab"/>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946"/>
      </w:tblGrid>
      <w:tr w:rsidR="00D7555E" w:rsidRPr="00423AC9" w:rsidTr="0093327F">
        <w:tc>
          <w:tcPr>
            <w:tcW w:w="3402" w:type="dxa"/>
          </w:tcPr>
          <w:p w:rsidR="00D7555E" w:rsidRPr="00423AC9" w:rsidRDefault="00D7555E" w:rsidP="0093327F">
            <w:pPr>
              <w:jc w:val="both"/>
              <w:rPr>
                <w:rFonts w:ascii="Times New Roman" w:hAnsi="Times New Roman" w:cs="Times New Roman"/>
                <w:sz w:val="24"/>
                <w:szCs w:val="24"/>
              </w:rPr>
            </w:pPr>
            <w:r w:rsidRPr="00423AC9">
              <w:rPr>
                <w:rFonts w:ascii="Times New Roman" w:hAnsi="Times New Roman" w:cs="Times New Roman"/>
                <w:sz w:val="24"/>
                <w:szCs w:val="24"/>
              </w:rPr>
              <w:t>Наименование</w:t>
            </w:r>
            <w:r w:rsidR="0093327F" w:rsidRPr="00423AC9">
              <w:rPr>
                <w:rFonts w:ascii="Times New Roman" w:hAnsi="Times New Roman" w:cs="Times New Roman"/>
                <w:sz w:val="24"/>
                <w:szCs w:val="24"/>
              </w:rPr>
              <w:t xml:space="preserve">/ФИО </w:t>
            </w:r>
            <w:r w:rsidRPr="00423AC9">
              <w:rPr>
                <w:rFonts w:ascii="Times New Roman" w:hAnsi="Times New Roman" w:cs="Times New Roman"/>
                <w:sz w:val="24"/>
                <w:szCs w:val="24"/>
              </w:rPr>
              <w:t>Клиента:</w:t>
            </w:r>
          </w:p>
        </w:tc>
        <w:tc>
          <w:tcPr>
            <w:tcW w:w="6946" w:type="dxa"/>
            <w:tcBorders>
              <w:bottom w:val="single" w:sz="4" w:space="0" w:color="auto"/>
            </w:tcBorders>
          </w:tcPr>
          <w:p w:rsidR="00D7555E" w:rsidRPr="00423AC9" w:rsidRDefault="00D7555E" w:rsidP="007A4B4A">
            <w:pPr>
              <w:jc w:val="both"/>
              <w:rPr>
                <w:rFonts w:ascii="Times New Roman" w:hAnsi="Times New Roman" w:cs="Times New Roman"/>
                <w:sz w:val="24"/>
                <w:szCs w:val="24"/>
              </w:rPr>
            </w:pPr>
          </w:p>
        </w:tc>
      </w:tr>
      <w:tr w:rsidR="00D7555E" w:rsidRPr="00423AC9" w:rsidTr="0093327F">
        <w:tc>
          <w:tcPr>
            <w:tcW w:w="3402" w:type="dxa"/>
          </w:tcPr>
          <w:p w:rsidR="00D7555E" w:rsidRPr="00423AC9" w:rsidRDefault="00D7555E" w:rsidP="007A4B4A">
            <w:pPr>
              <w:jc w:val="both"/>
              <w:rPr>
                <w:rFonts w:ascii="Times New Roman" w:hAnsi="Times New Roman" w:cs="Times New Roman"/>
                <w:sz w:val="24"/>
                <w:szCs w:val="24"/>
              </w:rPr>
            </w:pPr>
            <w:r w:rsidRPr="00423AC9">
              <w:rPr>
                <w:rFonts w:ascii="Times New Roman" w:hAnsi="Times New Roman" w:cs="Times New Roman"/>
                <w:sz w:val="24"/>
                <w:szCs w:val="24"/>
              </w:rPr>
              <w:t>ИНН:</w:t>
            </w:r>
          </w:p>
        </w:tc>
        <w:tc>
          <w:tcPr>
            <w:tcW w:w="6946" w:type="dxa"/>
            <w:tcBorders>
              <w:top w:val="single" w:sz="4" w:space="0" w:color="auto"/>
              <w:bottom w:val="single" w:sz="4" w:space="0" w:color="auto"/>
            </w:tcBorders>
          </w:tcPr>
          <w:p w:rsidR="00D7555E" w:rsidRPr="00423AC9" w:rsidRDefault="00D7555E" w:rsidP="007A4B4A">
            <w:pPr>
              <w:jc w:val="both"/>
              <w:rPr>
                <w:rFonts w:ascii="Times New Roman" w:hAnsi="Times New Roman" w:cs="Times New Roman"/>
                <w:sz w:val="24"/>
                <w:szCs w:val="24"/>
              </w:rPr>
            </w:pPr>
          </w:p>
        </w:tc>
      </w:tr>
      <w:tr w:rsidR="00D7555E" w:rsidRPr="00423AC9" w:rsidTr="0093327F">
        <w:tc>
          <w:tcPr>
            <w:tcW w:w="3402" w:type="dxa"/>
          </w:tcPr>
          <w:p w:rsidR="00D7555E" w:rsidRPr="00423AC9" w:rsidRDefault="00D7555E" w:rsidP="007A4B4A">
            <w:pPr>
              <w:jc w:val="both"/>
              <w:rPr>
                <w:rFonts w:ascii="Times New Roman" w:hAnsi="Times New Roman" w:cs="Times New Roman"/>
                <w:sz w:val="24"/>
                <w:szCs w:val="24"/>
              </w:rPr>
            </w:pPr>
            <w:r w:rsidRPr="00423AC9">
              <w:rPr>
                <w:rFonts w:ascii="Times New Roman" w:hAnsi="Times New Roman" w:cs="Times New Roman"/>
                <w:sz w:val="24"/>
                <w:szCs w:val="24"/>
              </w:rPr>
              <w:t>ОГРН:</w:t>
            </w:r>
          </w:p>
        </w:tc>
        <w:tc>
          <w:tcPr>
            <w:tcW w:w="6946" w:type="dxa"/>
            <w:tcBorders>
              <w:top w:val="single" w:sz="4" w:space="0" w:color="auto"/>
              <w:bottom w:val="single" w:sz="4" w:space="0" w:color="auto"/>
            </w:tcBorders>
          </w:tcPr>
          <w:p w:rsidR="00D7555E" w:rsidRPr="00423AC9" w:rsidRDefault="00D7555E" w:rsidP="007A4B4A">
            <w:pPr>
              <w:jc w:val="both"/>
              <w:rPr>
                <w:rFonts w:ascii="Times New Roman" w:hAnsi="Times New Roman" w:cs="Times New Roman"/>
                <w:sz w:val="24"/>
                <w:szCs w:val="24"/>
              </w:rPr>
            </w:pPr>
          </w:p>
        </w:tc>
      </w:tr>
      <w:tr w:rsidR="00D7555E" w:rsidRPr="00423AC9" w:rsidTr="0093327F">
        <w:tc>
          <w:tcPr>
            <w:tcW w:w="3402" w:type="dxa"/>
          </w:tcPr>
          <w:p w:rsidR="00D7555E" w:rsidRPr="00423AC9" w:rsidRDefault="00D7555E" w:rsidP="00BA7333">
            <w:pPr>
              <w:jc w:val="both"/>
              <w:rPr>
                <w:rFonts w:ascii="Times New Roman" w:hAnsi="Times New Roman" w:cs="Times New Roman"/>
                <w:sz w:val="24"/>
                <w:szCs w:val="24"/>
              </w:rPr>
            </w:pPr>
            <w:r w:rsidRPr="00423AC9">
              <w:rPr>
                <w:rFonts w:ascii="Times New Roman" w:hAnsi="Times New Roman" w:cs="Times New Roman"/>
                <w:sz w:val="24"/>
                <w:szCs w:val="24"/>
              </w:rPr>
              <w:t>Адрес мест</w:t>
            </w:r>
            <w:r w:rsidR="00BA7333" w:rsidRPr="00423AC9">
              <w:rPr>
                <w:rFonts w:ascii="Times New Roman" w:hAnsi="Times New Roman" w:cs="Times New Roman"/>
                <w:sz w:val="24"/>
                <w:szCs w:val="24"/>
              </w:rPr>
              <w:t>о</w:t>
            </w:r>
            <w:r w:rsidRPr="00423AC9">
              <w:rPr>
                <w:rFonts w:ascii="Times New Roman" w:hAnsi="Times New Roman" w:cs="Times New Roman"/>
                <w:sz w:val="24"/>
                <w:szCs w:val="24"/>
              </w:rPr>
              <w:t>нахождения:</w:t>
            </w:r>
          </w:p>
        </w:tc>
        <w:tc>
          <w:tcPr>
            <w:tcW w:w="6946" w:type="dxa"/>
            <w:tcBorders>
              <w:top w:val="single" w:sz="4" w:space="0" w:color="auto"/>
              <w:bottom w:val="single" w:sz="4" w:space="0" w:color="auto"/>
            </w:tcBorders>
          </w:tcPr>
          <w:p w:rsidR="00D7555E" w:rsidRPr="00423AC9" w:rsidRDefault="00D7555E" w:rsidP="007A4B4A">
            <w:pPr>
              <w:jc w:val="both"/>
              <w:rPr>
                <w:rFonts w:ascii="Times New Roman" w:hAnsi="Times New Roman" w:cs="Times New Roman"/>
                <w:sz w:val="24"/>
                <w:szCs w:val="24"/>
              </w:rPr>
            </w:pPr>
          </w:p>
        </w:tc>
      </w:tr>
      <w:tr w:rsidR="00D7555E" w:rsidRPr="00423AC9" w:rsidTr="0093327F">
        <w:tc>
          <w:tcPr>
            <w:tcW w:w="3402" w:type="dxa"/>
          </w:tcPr>
          <w:p w:rsidR="00D7555E" w:rsidRPr="00423AC9" w:rsidRDefault="00D7555E" w:rsidP="007A4B4A">
            <w:pPr>
              <w:jc w:val="both"/>
              <w:rPr>
                <w:rFonts w:ascii="Times New Roman" w:hAnsi="Times New Roman" w:cs="Times New Roman"/>
                <w:sz w:val="24"/>
                <w:szCs w:val="24"/>
              </w:rPr>
            </w:pPr>
            <w:r w:rsidRPr="00423AC9">
              <w:rPr>
                <w:rFonts w:ascii="Times New Roman" w:hAnsi="Times New Roman" w:cs="Times New Roman"/>
                <w:sz w:val="24"/>
                <w:szCs w:val="24"/>
              </w:rPr>
              <w:t>Контактная информация:</w:t>
            </w:r>
          </w:p>
        </w:tc>
        <w:tc>
          <w:tcPr>
            <w:tcW w:w="6946" w:type="dxa"/>
            <w:tcBorders>
              <w:top w:val="single" w:sz="4" w:space="0" w:color="auto"/>
              <w:bottom w:val="single" w:sz="4" w:space="0" w:color="auto"/>
            </w:tcBorders>
          </w:tcPr>
          <w:p w:rsidR="00D7555E" w:rsidRPr="00423AC9" w:rsidRDefault="00D7555E" w:rsidP="007A4B4A">
            <w:pPr>
              <w:jc w:val="both"/>
              <w:rPr>
                <w:rFonts w:ascii="Times New Roman" w:hAnsi="Times New Roman" w:cs="Times New Roman"/>
                <w:sz w:val="24"/>
                <w:szCs w:val="24"/>
              </w:rPr>
            </w:pPr>
          </w:p>
        </w:tc>
      </w:tr>
    </w:tbl>
    <w:p w:rsidR="00D7555E" w:rsidRPr="00423AC9" w:rsidRDefault="00D7555E" w:rsidP="007A4B4A">
      <w:pPr>
        <w:pStyle w:val="1"/>
        <w:shd w:val="clear" w:color="auto" w:fill="auto"/>
        <w:tabs>
          <w:tab w:val="left" w:pos="1277"/>
        </w:tabs>
        <w:jc w:val="both"/>
        <w:rPr>
          <w:b/>
        </w:rPr>
      </w:pPr>
    </w:p>
    <w:p w:rsidR="0093327F" w:rsidRPr="00423AC9" w:rsidRDefault="0093327F" w:rsidP="007A4B4A">
      <w:pPr>
        <w:pStyle w:val="1"/>
        <w:shd w:val="clear" w:color="auto" w:fill="auto"/>
        <w:tabs>
          <w:tab w:val="left" w:pos="1277"/>
        </w:tabs>
        <w:jc w:val="both"/>
        <w:rPr>
          <w:b/>
        </w:rPr>
      </w:pPr>
    </w:p>
    <w:p w:rsidR="00D7555E" w:rsidRPr="00423AC9" w:rsidRDefault="00D7555E" w:rsidP="007A4B4A">
      <w:pPr>
        <w:pStyle w:val="1"/>
        <w:numPr>
          <w:ilvl w:val="0"/>
          <w:numId w:val="12"/>
        </w:numPr>
        <w:shd w:val="clear" w:color="auto" w:fill="auto"/>
        <w:tabs>
          <w:tab w:val="left" w:pos="1277"/>
        </w:tabs>
        <w:jc w:val="both"/>
      </w:pPr>
      <w:r w:rsidRPr="00423AC9">
        <w:t xml:space="preserve">Настоящим заявлением просим/прошу приостановить/возобновить доступ к системе «Мобильный </w:t>
      </w:r>
      <w:r w:rsidR="0093327F" w:rsidRPr="00423AC9">
        <w:t>б</w:t>
      </w:r>
      <w:r w:rsidRPr="00423AC9">
        <w:t>анк для юридических лиц»</w:t>
      </w:r>
      <w:r w:rsidR="009B7E99" w:rsidRPr="00423AC9">
        <w:t>:</w:t>
      </w:r>
    </w:p>
    <w:p w:rsidR="00ED6D5A" w:rsidRPr="00423AC9" w:rsidRDefault="00ED6D5A" w:rsidP="007A4B4A">
      <w:pPr>
        <w:pStyle w:val="1"/>
        <w:shd w:val="clear" w:color="auto" w:fill="auto"/>
        <w:tabs>
          <w:tab w:val="left" w:pos="1277"/>
        </w:tabs>
        <w:ind w:left="360" w:firstLine="0"/>
        <w:jc w:val="both"/>
      </w:pPr>
    </w:p>
    <w:p w:rsidR="00ED6D5A" w:rsidRPr="00423AC9" w:rsidRDefault="009B7E99" w:rsidP="007A4B4A">
      <w:pPr>
        <w:pStyle w:val="1"/>
        <w:shd w:val="clear" w:color="auto" w:fill="auto"/>
        <w:tabs>
          <w:tab w:val="left" w:pos="1277"/>
        </w:tabs>
        <w:ind w:left="360" w:firstLine="0"/>
        <w:jc w:val="both"/>
      </w:pPr>
      <w:r w:rsidRPr="00423AC9">
        <w:t xml:space="preserve">                         </w:t>
      </w:r>
      <w:r w:rsidR="00387E69" w:rsidRPr="00423AC9">
        <w:fldChar w:fldCharType="begin">
          <w:ffData>
            <w:name w:val="Флажок1"/>
            <w:enabled/>
            <w:calcOnExit w:val="0"/>
            <w:checkBox>
              <w:sizeAuto/>
              <w:default w:val="0"/>
            </w:checkBox>
          </w:ffData>
        </w:fldChar>
      </w:r>
      <w:bookmarkStart w:id="21" w:name="Флажок1"/>
      <w:r w:rsidRPr="00423AC9">
        <w:instrText xml:space="preserve"> FORMCHECKBOX </w:instrText>
      </w:r>
      <w:r w:rsidR="00153DC2">
        <w:fldChar w:fldCharType="separate"/>
      </w:r>
      <w:r w:rsidR="00387E69" w:rsidRPr="00423AC9">
        <w:fldChar w:fldCharType="end"/>
      </w:r>
      <w:bookmarkEnd w:id="21"/>
      <w:r w:rsidRPr="00423AC9">
        <w:t xml:space="preserve"> информационный                        </w:t>
      </w:r>
      <w:r w:rsidR="00387E69" w:rsidRPr="00423AC9">
        <w:fldChar w:fldCharType="begin">
          <w:ffData>
            <w:name w:val="Флажок2"/>
            <w:enabled/>
            <w:calcOnExit w:val="0"/>
            <w:checkBox>
              <w:sizeAuto/>
              <w:default w:val="0"/>
            </w:checkBox>
          </w:ffData>
        </w:fldChar>
      </w:r>
      <w:bookmarkStart w:id="22" w:name="Флажок2"/>
      <w:r w:rsidRPr="00423AC9">
        <w:instrText xml:space="preserve"> FORMCHECKBOX </w:instrText>
      </w:r>
      <w:r w:rsidR="00153DC2">
        <w:fldChar w:fldCharType="separate"/>
      </w:r>
      <w:r w:rsidR="00387E69" w:rsidRPr="00423AC9">
        <w:fldChar w:fldCharType="end"/>
      </w:r>
      <w:bookmarkEnd w:id="22"/>
      <w:r w:rsidRPr="00423AC9">
        <w:t xml:space="preserve"> </w:t>
      </w:r>
      <w:proofErr w:type="spellStart"/>
      <w:r w:rsidRPr="00423AC9">
        <w:t>полнофунциональный</w:t>
      </w:r>
      <w:proofErr w:type="spellEnd"/>
    </w:p>
    <w:p w:rsidR="00D7555E" w:rsidRPr="00423AC9" w:rsidRDefault="00D7555E" w:rsidP="007A4B4A">
      <w:pPr>
        <w:pStyle w:val="1"/>
        <w:tabs>
          <w:tab w:val="left" w:pos="1277"/>
        </w:tabs>
        <w:jc w:val="center"/>
        <w:rPr>
          <w:sz w:val="20"/>
          <w:szCs w:val="20"/>
        </w:rPr>
      </w:pPr>
    </w:p>
    <w:p w:rsidR="00D7555E" w:rsidRPr="00423AC9" w:rsidRDefault="00D7555E" w:rsidP="007A4B4A">
      <w:pPr>
        <w:pStyle w:val="1"/>
        <w:tabs>
          <w:tab w:val="left" w:pos="1277"/>
        </w:tabs>
        <w:jc w:val="center"/>
        <w:rPr>
          <w:sz w:val="20"/>
          <w:szCs w:val="20"/>
        </w:rPr>
      </w:pPr>
    </w:p>
    <w:p w:rsidR="00D7555E" w:rsidRPr="00423AC9" w:rsidRDefault="00D7555E" w:rsidP="007A4B4A">
      <w:pPr>
        <w:pStyle w:val="1"/>
        <w:tabs>
          <w:tab w:val="left" w:pos="1277"/>
        </w:tabs>
        <w:jc w:val="center"/>
        <w:rPr>
          <w:sz w:val="20"/>
          <w:szCs w:val="20"/>
        </w:rPr>
      </w:pPr>
    </w:p>
    <w:p w:rsidR="00D7555E" w:rsidRPr="00423AC9" w:rsidRDefault="00D7555E" w:rsidP="007A4B4A">
      <w:pPr>
        <w:pStyle w:val="1"/>
        <w:tabs>
          <w:tab w:val="left" w:pos="1277"/>
        </w:tabs>
        <w:jc w:val="center"/>
        <w:rPr>
          <w:sz w:val="20"/>
          <w:szCs w:val="20"/>
        </w:rPr>
      </w:pPr>
    </w:p>
    <w:p w:rsidR="00D7555E" w:rsidRPr="00423AC9" w:rsidRDefault="00D7555E" w:rsidP="007A4B4A">
      <w:pPr>
        <w:pStyle w:val="1"/>
        <w:tabs>
          <w:tab w:val="left" w:pos="1277"/>
        </w:tabs>
        <w:jc w:val="center"/>
        <w:rPr>
          <w:sz w:val="20"/>
          <w:szCs w:val="20"/>
        </w:rPr>
      </w:pPr>
    </w:p>
    <w:p w:rsidR="00D7555E" w:rsidRPr="00423AC9" w:rsidRDefault="00D7555E" w:rsidP="007A4B4A">
      <w:pPr>
        <w:ind w:left="360"/>
        <w:jc w:val="both"/>
        <w:rPr>
          <w:rFonts w:ascii="Times New Roman" w:hAnsi="Times New Roman" w:cs="Times New Roman"/>
        </w:rPr>
      </w:pPr>
      <w:r w:rsidRPr="00423AC9">
        <w:rPr>
          <w:rFonts w:ascii="Times New Roman" w:hAnsi="Times New Roman" w:cs="Times New Roman"/>
          <w:b/>
        </w:rPr>
        <w:t>Клиент:</w:t>
      </w:r>
      <w:r w:rsidRPr="00423AC9">
        <w:rPr>
          <w:rFonts w:ascii="Times New Roman" w:hAnsi="Times New Roman" w:cs="Times New Roman"/>
        </w:rPr>
        <w:t xml:space="preserve"> ____________________________________________________________________________</w:t>
      </w:r>
    </w:p>
    <w:p w:rsidR="00D7555E" w:rsidRPr="00423AC9" w:rsidRDefault="00D7555E" w:rsidP="007A4B4A">
      <w:pPr>
        <w:ind w:left="360"/>
        <w:jc w:val="both"/>
        <w:rPr>
          <w:rFonts w:ascii="Times New Roman" w:hAnsi="Times New Roman" w:cs="Times New Roman"/>
          <w:i/>
          <w:sz w:val="16"/>
          <w:szCs w:val="16"/>
        </w:rPr>
      </w:pPr>
      <w:r w:rsidRPr="00423AC9">
        <w:rPr>
          <w:rFonts w:ascii="Times New Roman" w:hAnsi="Times New Roman" w:cs="Times New Roman"/>
          <w:i/>
          <w:sz w:val="20"/>
          <w:szCs w:val="20"/>
        </w:rPr>
        <w:t xml:space="preserve">                           </w:t>
      </w:r>
      <w:r w:rsidRPr="00423AC9">
        <w:rPr>
          <w:rFonts w:ascii="Times New Roman" w:hAnsi="Times New Roman" w:cs="Times New Roman"/>
          <w:i/>
          <w:sz w:val="16"/>
          <w:szCs w:val="16"/>
        </w:rPr>
        <w:t>(</w:t>
      </w:r>
      <w:r w:rsidR="0093327F" w:rsidRPr="00423AC9">
        <w:rPr>
          <w:rFonts w:ascii="Times New Roman" w:hAnsi="Times New Roman" w:cs="Times New Roman"/>
          <w:i/>
          <w:sz w:val="16"/>
          <w:szCs w:val="16"/>
        </w:rPr>
        <w:t xml:space="preserve">должность и </w:t>
      </w:r>
      <w:r w:rsidRPr="00423AC9">
        <w:rPr>
          <w:rFonts w:ascii="Times New Roman" w:hAnsi="Times New Roman" w:cs="Times New Roman"/>
          <w:i/>
          <w:sz w:val="16"/>
          <w:szCs w:val="16"/>
        </w:rPr>
        <w:t>Ф.И.О. руководителя юридического лица/индивидуального предпринимателя)</w:t>
      </w:r>
    </w:p>
    <w:p w:rsidR="00D7555E" w:rsidRPr="00423AC9" w:rsidRDefault="00D7555E" w:rsidP="007A4B4A">
      <w:pPr>
        <w:ind w:left="360"/>
        <w:jc w:val="both"/>
        <w:rPr>
          <w:rFonts w:ascii="Times New Roman" w:hAnsi="Times New Roman" w:cs="Times New Roman"/>
          <w:i/>
          <w:sz w:val="20"/>
          <w:szCs w:val="20"/>
        </w:rPr>
      </w:pPr>
    </w:p>
    <w:p w:rsidR="00D7555E" w:rsidRPr="00423AC9" w:rsidRDefault="00D7555E" w:rsidP="007A4B4A">
      <w:pPr>
        <w:ind w:left="360"/>
        <w:jc w:val="both"/>
        <w:rPr>
          <w:rFonts w:ascii="Times New Roman" w:hAnsi="Times New Roman" w:cs="Times New Roman"/>
          <w:sz w:val="20"/>
          <w:szCs w:val="20"/>
        </w:rPr>
      </w:pPr>
      <w:r w:rsidRPr="00423AC9">
        <w:rPr>
          <w:rFonts w:ascii="Times New Roman" w:hAnsi="Times New Roman" w:cs="Times New Roman"/>
          <w:sz w:val="20"/>
          <w:szCs w:val="20"/>
        </w:rPr>
        <w:t xml:space="preserve">               ______________________________                             _______________________________</w:t>
      </w:r>
    </w:p>
    <w:p w:rsidR="00D7555E" w:rsidRPr="00423AC9" w:rsidRDefault="00D7555E" w:rsidP="007A4B4A">
      <w:pPr>
        <w:ind w:left="360"/>
        <w:jc w:val="both"/>
        <w:rPr>
          <w:rFonts w:ascii="Times New Roman" w:hAnsi="Times New Roman" w:cs="Times New Roman"/>
          <w:i/>
          <w:sz w:val="16"/>
          <w:szCs w:val="16"/>
        </w:rPr>
      </w:pPr>
      <w:r w:rsidRPr="00423AC9">
        <w:rPr>
          <w:rFonts w:ascii="Times New Roman" w:hAnsi="Times New Roman" w:cs="Times New Roman"/>
          <w:sz w:val="16"/>
          <w:szCs w:val="16"/>
        </w:rPr>
        <w:t xml:space="preserve">                                                </w:t>
      </w:r>
      <w:r w:rsidRPr="00423AC9">
        <w:rPr>
          <w:rFonts w:ascii="Times New Roman" w:hAnsi="Times New Roman" w:cs="Times New Roman"/>
          <w:i/>
          <w:sz w:val="16"/>
          <w:szCs w:val="16"/>
        </w:rPr>
        <w:t>(подпись)                                                                   (расшифровка подписи)</w:t>
      </w:r>
    </w:p>
    <w:p w:rsidR="00D7555E" w:rsidRPr="00423AC9" w:rsidRDefault="00D7555E" w:rsidP="007A4B4A">
      <w:pPr>
        <w:pBdr>
          <w:bottom w:val="single" w:sz="12" w:space="1" w:color="auto"/>
        </w:pBdr>
        <w:ind w:left="360"/>
        <w:jc w:val="both"/>
        <w:rPr>
          <w:rFonts w:ascii="Times New Roman" w:hAnsi="Times New Roman" w:cs="Times New Roman"/>
          <w:sz w:val="20"/>
          <w:szCs w:val="20"/>
        </w:rPr>
      </w:pPr>
      <w:r w:rsidRPr="00423AC9">
        <w:rPr>
          <w:rFonts w:ascii="Times New Roman" w:hAnsi="Times New Roman" w:cs="Times New Roman"/>
          <w:sz w:val="20"/>
          <w:szCs w:val="20"/>
        </w:rPr>
        <w:t>М.П.</w:t>
      </w:r>
    </w:p>
    <w:p w:rsidR="00BA7333" w:rsidRPr="00423AC9" w:rsidRDefault="00BA7333" w:rsidP="007A4B4A">
      <w:pPr>
        <w:pBdr>
          <w:bottom w:val="single" w:sz="12" w:space="1" w:color="auto"/>
        </w:pBdr>
        <w:ind w:left="360"/>
        <w:jc w:val="both"/>
        <w:rPr>
          <w:rFonts w:ascii="Times New Roman" w:hAnsi="Times New Roman" w:cs="Times New Roman"/>
          <w:sz w:val="20"/>
          <w:szCs w:val="20"/>
        </w:rPr>
      </w:pPr>
    </w:p>
    <w:p w:rsidR="00BA7333" w:rsidRPr="00423AC9" w:rsidRDefault="00BA7333" w:rsidP="007A4B4A">
      <w:pPr>
        <w:pBdr>
          <w:bottom w:val="single" w:sz="12" w:space="1" w:color="auto"/>
        </w:pBdr>
        <w:ind w:left="360"/>
        <w:jc w:val="both"/>
        <w:rPr>
          <w:rFonts w:ascii="Times New Roman" w:hAnsi="Times New Roman" w:cs="Times New Roman"/>
          <w:sz w:val="20"/>
          <w:szCs w:val="20"/>
        </w:rPr>
      </w:pPr>
    </w:p>
    <w:p w:rsidR="00D7555E" w:rsidRPr="00423AC9" w:rsidRDefault="00D7555E" w:rsidP="007A4B4A">
      <w:pPr>
        <w:ind w:left="360"/>
        <w:jc w:val="both"/>
        <w:rPr>
          <w:rFonts w:ascii="Times New Roman" w:hAnsi="Times New Roman" w:cs="Times New Roman"/>
          <w:sz w:val="20"/>
          <w:szCs w:val="20"/>
        </w:rPr>
      </w:pPr>
    </w:p>
    <w:p w:rsidR="00D7555E" w:rsidRPr="00423AC9" w:rsidRDefault="00D7555E" w:rsidP="007A4B4A">
      <w:pPr>
        <w:ind w:left="360"/>
        <w:jc w:val="both"/>
        <w:rPr>
          <w:rFonts w:ascii="Times New Roman" w:hAnsi="Times New Roman" w:cs="Times New Roman"/>
          <w:b/>
        </w:rPr>
      </w:pPr>
      <w:r w:rsidRPr="00423AC9">
        <w:rPr>
          <w:rFonts w:ascii="Times New Roman" w:hAnsi="Times New Roman" w:cs="Times New Roman"/>
          <w:b/>
        </w:rPr>
        <w:t>Отметка Банка</w:t>
      </w:r>
    </w:p>
    <w:p w:rsidR="00D7555E" w:rsidRPr="00423AC9" w:rsidRDefault="00D7555E" w:rsidP="007A4B4A">
      <w:pPr>
        <w:ind w:left="360"/>
        <w:jc w:val="both"/>
        <w:rPr>
          <w:rFonts w:ascii="Times New Roman" w:hAnsi="Times New Roman" w:cs="Times New Roman"/>
          <w:b/>
          <w:sz w:val="20"/>
          <w:szCs w:val="20"/>
        </w:rPr>
      </w:pPr>
    </w:p>
    <w:p w:rsidR="00D7555E" w:rsidRPr="00423AC9" w:rsidRDefault="00D7555E" w:rsidP="007A4B4A">
      <w:pPr>
        <w:ind w:left="360"/>
        <w:jc w:val="both"/>
        <w:rPr>
          <w:rFonts w:ascii="Times New Roman" w:hAnsi="Times New Roman" w:cs="Times New Roman"/>
          <w:sz w:val="20"/>
          <w:szCs w:val="20"/>
        </w:rPr>
      </w:pPr>
      <w:r w:rsidRPr="00423AC9">
        <w:rPr>
          <w:rFonts w:ascii="Times New Roman" w:hAnsi="Times New Roman" w:cs="Times New Roman"/>
          <w:sz w:val="20"/>
          <w:szCs w:val="20"/>
        </w:rPr>
        <w:t>«___»_____________20___г. за №________</w:t>
      </w:r>
    </w:p>
    <w:p w:rsidR="00D7555E" w:rsidRPr="00423AC9" w:rsidRDefault="00D7555E" w:rsidP="007A4B4A">
      <w:pPr>
        <w:ind w:left="360"/>
        <w:jc w:val="both"/>
        <w:rPr>
          <w:rFonts w:ascii="Times New Roman" w:hAnsi="Times New Roman" w:cs="Times New Roman"/>
          <w:sz w:val="20"/>
          <w:szCs w:val="20"/>
        </w:rPr>
      </w:pPr>
    </w:p>
    <w:p w:rsidR="00D7555E" w:rsidRPr="00423AC9" w:rsidRDefault="00D7555E" w:rsidP="007A4B4A">
      <w:pPr>
        <w:ind w:left="360"/>
        <w:jc w:val="both"/>
        <w:rPr>
          <w:rFonts w:ascii="Times New Roman" w:hAnsi="Times New Roman" w:cs="Times New Roman"/>
          <w:sz w:val="20"/>
          <w:szCs w:val="20"/>
        </w:rPr>
      </w:pPr>
      <w:r w:rsidRPr="00423AC9">
        <w:rPr>
          <w:rFonts w:ascii="Times New Roman" w:hAnsi="Times New Roman" w:cs="Times New Roman"/>
          <w:sz w:val="20"/>
          <w:szCs w:val="20"/>
        </w:rPr>
        <w:t>Работник Банка, принявший заявление:</w:t>
      </w:r>
    </w:p>
    <w:p w:rsidR="00D7555E" w:rsidRPr="00423AC9" w:rsidRDefault="00D7555E" w:rsidP="007A4B4A">
      <w:pPr>
        <w:ind w:left="360"/>
        <w:jc w:val="both"/>
        <w:rPr>
          <w:rFonts w:ascii="Times New Roman" w:hAnsi="Times New Roman" w:cs="Times New Roman"/>
          <w:sz w:val="20"/>
          <w:szCs w:val="20"/>
        </w:rPr>
      </w:pPr>
    </w:p>
    <w:p w:rsidR="00D7555E" w:rsidRPr="00423AC9" w:rsidRDefault="00D7555E" w:rsidP="007A4B4A">
      <w:pPr>
        <w:ind w:left="360"/>
        <w:jc w:val="both"/>
        <w:rPr>
          <w:rFonts w:ascii="Times New Roman" w:hAnsi="Times New Roman" w:cs="Times New Roman"/>
          <w:sz w:val="20"/>
          <w:szCs w:val="20"/>
        </w:rPr>
      </w:pPr>
      <w:r w:rsidRPr="00423AC9">
        <w:rPr>
          <w:rFonts w:ascii="Times New Roman" w:hAnsi="Times New Roman" w:cs="Times New Roman"/>
          <w:sz w:val="20"/>
          <w:szCs w:val="20"/>
        </w:rPr>
        <w:t>__________________________________ _____________________________ ____________________</w:t>
      </w:r>
    </w:p>
    <w:p w:rsidR="00D7555E" w:rsidRPr="00423AC9" w:rsidRDefault="00D7555E" w:rsidP="007A4B4A">
      <w:pPr>
        <w:ind w:left="360"/>
        <w:jc w:val="both"/>
        <w:rPr>
          <w:rFonts w:ascii="Times New Roman" w:hAnsi="Times New Roman" w:cs="Times New Roman"/>
          <w:i/>
          <w:sz w:val="16"/>
          <w:szCs w:val="16"/>
        </w:rPr>
      </w:pPr>
      <w:r w:rsidRPr="00423AC9">
        <w:rPr>
          <w:rFonts w:ascii="Times New Roman" w:hAnsi="Times New Roman" w:cs="Times New Roman"/>
          <w:i/>
          <w:sz w:val="16"/>
          <w:szCs w:val="16"/>
        </w:rPr>
        <w:t xml:space="preserve">                                (должность)                                                           (подпись)                   </w:t>
      </w:r>
      <w:r w:rsidR="00BA7333" w:rsidRPr="00423AC9">
        <w:rPr>
          <w:rFonts w:ascii="Times New Roman" w:hAnsi="Times New Roman" w:cs="Times New Roman"/>
          <w:i/>
          <w:sz w:val="16"/>
          <w:szCs w:val="16"/>
        </w:rPr>
        <w:t xml:space="preserve">            </w:t>
      </w:r>
      <w:r w:rsidRPr="00423AC9">
        <w:rPr>
          <w:rFonts w:ascii="Times New Roman" w:hAnsi="Times New Roman" w:cs="Times New Roman"/>
          <w:i/>
          <w:sz w:val="16"/>
          <w:szCs w:val="16"/>
        </w:rPr>
        <w:t xml:space="preserve">    (расшифровка подписи)</w:t>
      </w:r>
    </w:p>
    <w:p w:rsidR="00D7555E" w:rsidRPr="00423AC9" w:rsidRDefault="00D7555E" w:rsidP="007A4B4A">
      <w:pPr>
        <w:pStyle w:val="1"/>
        <w:tabs>
          <w:tab w:val="left" w:pos="1277"/>
        </w:tabs>
        <w:jc w:val="center"/>
        <w:rPr>
          <w:sz w:val="20"/>
          <w:szCs w:val="20"/>
        </w:rPr>
      </w:pPr>
    </w:p>
    <w:p w:rsidR="00D7555E" w:rsidRPr="00423AC9" w:rsidRDefault="00D7555E" w:rsidP="007A4B4A">
      <w:pPr>
        <w:pStyle w:val="1"/>
        <w:tabs>
          <w:tab w:val="left" w:pos="1277"/>
        </w:tabs>
        <w:jc w:val="center"/>
        <w:rPr>
          <w:sz w:val="20"/>
          <w:szCs w:val="20"/>
        </w:rPr>
      </w:pPr>
    </w:p>
    <w:p w:rsidR="00D7555E" w:rsidRPr="00423AC9" w:rsidRDefault="00D7555E" w:rsidP="007A4B4A">
      <w:pPr>
        <w:pStyle w:val="1"/>
        <w:tabs>
          <w:tab w:val="left" w:pos="1277"/>
        </w:tabs>
        <w:jc w:val="center"/>
        <w:rPr>
          <w:sz w:val="20"/>
          <w:szCs w:val="20"/>
        </w:rPr>
      </w:pPr>
    </w:p>
    <w:p w:rsidR="00D7555E" w:rsidRDefault="00D7555E" w:rsidP="007A4B4A">
      <w:pPr>
        <w:pStyle w:val="1"/>
        <w:tabs>
          <w:tab w:val="left" w:pos="1277"/>
        </w:tabs>
        <w:jc w:val="center"/>
        <w:rPr>
          <w:sz w:val="20"/>
          <w:szCs w:val="20"/>
          <w:highlight w:val="yellow"/>
        </w:rPr>
      </w:pPr>
    </w:p>
    <w:p w:rsidR="00BA7333" w:rsidRDefault="00BA7333" w:rsidP="007A4B4A">
      <w:pPr>
        <w:pStyle w:val="1"/>
        <w:tabs>
          <w:tab w:val="left" w:pos="1277"/>
        </w:tabs>
        <w:jc w:val="center"/>
        <w:rPr>
          <w:sz w:val="20"/>
          <w:szCs w:val="20"/>
          <w:highlight w:val="yellow"/>
        </w:rPr>
      </w:pPr>
    </w:p>
    <w:p w:rsidR="00BA7333" w:rsidRDefault="00BA7333" w:rsidP="007A4B4A">
      <w:pPr>
        <w:pStyle w:val="1"/>
        <w:tabs>
          <w:tab w:val="left" w:pos="1277"/>
        </w:tabs>
        <w:jc w:val="center"/>
        <w:rPr>
          <w:sz w:val="20"/>
          <w:szCs w:val="20"/>
          <w:highlight w:val="yellow"/>
        </w:rPr>
      </w:pPr>
    </w:p>
    <w:p w:rsidR="00BA7333" w:rsidRDefault="00BA7333" w:rsidP="007A4B4A">
      <w:pPr>
        <w:pStyle w:val="1"/>
        <w:tabs>
          <w:tab w:val="left" w:pos="1277"/>
        </w:tabs>
        <w:jc w:val="center"/>
        <w:rPr>
          <w:sz w:val="20"/>
          <w:szCs w:val="20"/>
          <w:highlight w:val="yellow"/>
        </w:rPr>
      </w:pPr>
    </w:p>
    <w:p w:rsidR="00BA7333" w:rsidRPr="00E80A15" w:rsidRDefault="00BA7333" w:rsidP="007A4B4A">
      <w:pPr>
        <w:pStyle w:val="1"/>
        <w:tabs>
          <w:tab w:val="left" w:pos="1277"/>
        </w:tabs>
        <w:jc w:val="center"/>
        <w:rPr>
          <w:sz w:val="20"/>
          <w:szCs w:val="20"/>
          <w:highlight w:val="yellow"/>
        </w:rPr>
      </w:pPr>
    </w:p>
    <w:p w:rsidR="00D7555E" w:rsidRPr="00E80A15" w:rsidRDefault="00D7555E" w:rsidP="007A4B4A">
      <w:pPr>
        <w:pStyle w:val="1"/>
        <w:shd w:val="clear" w:color="auto" w:fill="auto"/>
        <w:tabs>
          <w:tab w:val="left" w:pos="1277"/>
        </w:tabs>
        <w:ind w:left="720" w:firstLine="0"/>
        <w:jc w:val="right"/>
        <w:rPr>
          <w:sz w:val="20"/>
          <w:szCs w:val="20"/>
          <w:highlight w:val="yellow"/>
        </w:rPr>
      </w:pPr>
    </w:p>
    <w:p w:rsidR="009E5C0A" w:rsidRPr="00423AC9" w:rsidRDefault="009E5C0A" w:rsidP="009E5C0A">
      <w:pPr>
        <w:jc w:val="right"/>
        <w:rPr>
          <w:rFonts w:ascii="Times New Roman" w:hAnsi="Times New Roman" w:cs="Times New Roman"/>
          <w:b/>
          <w:i/>
          <w:sz w:val="22"/>
          <w:szCs w:val="22"/>
        </w:rPr>
      </w:pPr>
      <w:r w:rsidRPr="00423AC9">
        <w:rPr>
          <w:rFonts w:ascii="Times New Roman" w:hAnsi="Times New Roman" w:cs="Times New Roman"/>
          <w:b/>
          <w:i/>
          <w:sz w:val="22"/>
          <w:szCs w:val="22"/>
        </w:rPr>
        <w:lastRenderedPageBreak/>
        <w:t>Приложение 7</w:t>
      </w:r>
    </w:p>
    <w:p w:rsidR="009E5C0A" w:rsidRPr="00423AC9" w:rsidRDefault="009E5C0A" w:rsidP="009E5C0A">
      <w:pPr>
        <w:jc w:val="right"/>
        <w:rPr>
          <w:rFonts w:ascii="Times New Roman" w:hAnsi="Times New Roman" w:cs="Times New Roman"/>
          <w:color w:val="auto"/>
          <w:sz w:val="20"/>
          <w:szCs w:val="20"/>
        </w:rPr>
      </w:pPr>
      <w:r w:rsidRPr="00423AC9">
        <w:rPr>
          <w:rFonts w:ascii="Times New Roman" w:hAnsi="Times New Roman" w:cs="Times New Roman"/>
          <w:color w:val="auto"/>
          <w:sz w:val="20"/>
          <w:szCs w:val="20"/>
        </w:rPr>
        <w:t xml:space="preserve">к Договору оферты </w:t>
      </w:r>
    </w:p>
    <w:p w:rsidR="009E5C0A" w:rsidRPr="00423AC9" w:rsidRDefault="009E5C0A" w:rsidP="009E5C0A">
      <w:pPr>
        <w:jc w:val="right"/>
        <w:rPr>
          <w:rFonts w:ascii="Times New Roman" w:hAnsi="Times New Roman" w:cs="Times New Roman"/>
          <w:color w:val="auto"/>
          <w:sz w:val="20"/>
          <w:szCs w:val="20"/>
        </w:rPr>
      </w:pPr>
      <w:r w:rsidRPr="00423AC9">
        <w:rPr>
          <w:rFonts w:ascii="Times New Roman" w:hAnsi="Times New Roman" w:cs="Times New Roman"/>
          <w:color w:val="auto"/>
          <w:sz w:val="20"/>
          <w:szCs w:val="20"/>
        </w:rPr>
        <w:t xml:space="preserve">«Условия дистанционного банковского обслуживания </w:t>
      </w:r>
    </w:p>
    <w:p w:rsidR="009E5C0A" w:rsidRPr="00423AC9" w:rsidRDefault="009E5C0A" w:rsidP="009E5C0A">
      <w:pPr>
        <w:jc w:val="right"/>
        <w:rPr>
          <w:rFonts w:ascii="Times New Roman" w:hAnsi="Times New Roman" w:cs="Times New Roman"/>
          <w:color w:val="auto"/>
          <w:sz w:val="20"/>
          <w:szCs w:val="20"/>
        </w:rPr>
      </w:pPr>
      <w:r w:rsidRPr="00423AC9">
        <w:rPr>
          <w:rFonts w:ascii="Times New Roman" w:hAnsi="Times New Roman" w:cs="Times New Roman"/>
          <w:color w:val="auto"/>
          <w:sz w:val="20"/>
          <w:szCs w:val="20"/>
        </w:rPr>
        <w:t>юридических лиц и индивидуальных предпринимателей</w:t>
      </w:r>
    </w:p>
    <w:p w:rsidR="009E5C0A" w:rsidRPr="00423AC9" w:rsidRDefault="009E5C0A" w:rsidP="009E5C0A">
      <w:pPr>
        <w:jc w:val="right"/>
        <w:rPr>
          <w:rFonts w:ascii="Times New Roman" w:hAnsi="Times New Roman" w:cs="Times New Roman"/>
          <w:color w:val="auto"/>
          <w:sz w:val="20"/>
          <w:szCs w:val="20"/>
        </w:rPr>
      </w:pPr>
      <w:r w:rsidRPr="00423AC9">
        <w:rPr>
          <w:rFonts w:ascii="Times New Roman" w:hAnsi="Times New Roman" w:cs="Times New Roman"/>
          <w:color w:val="auto"/>
          <w:sz w:val="20"/>
          <w:szCs w:val="20"/>
        </w:rPr>
        <w:t xml:space="preserve"> в Банке РМП (</w:t>
      </w:r>
      <w:r w:rsidR="0049417F">
        <w:rPr>
          <w:rFonts w:ascii="Times New Roman" w:hAnsi="Times New Roman" w:cs="Times New Roman"/>
          <w:color w:val="auto"/>
          <w:sz w:val="20"/>
          <w:szCs w:val="20"/>
        </w:rPr>
        <w:t>АО</w:t>
      </w:r>
      <w:r w:rsidRPr="00423AC9">
        <w:rPr>
          <w:rFonts w:ascii="Times New Roman" w:hAnsi="Times New Roman" w:cs="Times New Roman"/>
          <w:color w:val="auto"/>
          <w:sz w:val="20"/>
          <w:szCs w:val="20"/>
        </w:rPr>
        <w:t>) с использованием системы</w:t>
      </w:r>
    </w:p>
    <w:p w:rsidR="009E5C0A" w:rsidRPr="00423AC9" w:rsidRDefault="009E5C0A" w:rsidP="009E5C0A">
      <w:pPr>
        <w:jc w:val="right"/>
        <w:rPr>
          <w:rFonts w:ascii="Times New Roman" w:hAnsi="Times New Roman" w:cs="Times New Roman"/>
          <w:color w:val="auto"/>
          <w:sz w:val="20"/>
          <w:szCs w:val="20"/>
        </w:rPr>
      </w:pPr>
      <w:r w:rsidRPr="00423AC9">
        <w:rPr>
          <w:rFonts w:ascii="Times New Roman" w:hAnsi="Times New Roman" w:cs="Times New Roman"/>
          <w:color w:val="auto"/>
          <w:sz w:val="20"/>
          <w:szCs w:val="20"/>
        </w:rPr>
        <w:t>«Мобильный банк для юридических лиц»</w:t>
      </w:r>
    </w:p>
    <w:p w:rsidR="00B55675" w:rsidRPr="004473FB" w:rsidRDefault="00B55675" w:rsidP="007A4B4A">
      <w:pPr>
        <w:pStyle w:val="1"/>
        <w:shd w:val="clear" w:color="auto" w:fill="auto"/>
        <w:tabs>
          <w:tab w:val="left" w:pos="1277"/>
        </w:tabs>
        <w:jc w:val="right"/>
        <w:rPr>
          <w:sz w:val="20"/>
          <w:szCs w:val="20"/>
          <w:highlight w:val="green"/>
        </w:rPr>
      </w:pPr>
    </w:p>
    <w:p w:rsidR="00B55675" w:rsidRPr="004473FB" w:rsidRDefault="00B55675" w:rsidP="007A4B4A">
      <w:pPr>
        <w:pStyle w:val="1"/>
        <w:shd w:val="clear" w:color="auto" w:fill="auto"/>
        <w:tabs>
          <w:tab w:val="left" w:pos="1277"/>
        </w:tabs>
        <w:jc w:val="center"/>
        <w:rPr>
          <w:sz w:val="20"/>
          <w:szCs w:val="20"/>
          <w:highlight w:val="green"/>
        </w:rPr>
      </w:pPr>
    </w:p>
    <w:p w:rsidR="00B55675" w:rsidRPr="004473FB" w:rsidRDefault="00B55675" w:rsidP="007A4B4A">
      <w:pPr>
        <w:pStyle w:val="1"/>
        <w:shd w:val="clear" w:color="auto" w:fill="auto"/>
        <w:tabs>
          <w:tab w:val="left" w:pos="1277"/>
        </w:tabs>
        <w:jc w:val="center"/>
        <w:rPr>
          <w:sz w:val="20"/>
          <w:szCs w:val="20"/>
          <w:highlight w:val="green"/>
        </w:rPr>
      </w:pPr>
    </w:p>
    <w:p w:rsidR="00423AC9" w:rsidRPr="00423AC9" w:rsidRDefault="00B55675" w:rsidP="00423AC9">
      <w:pPr>
        <w:pStyle w:val="1"/>
        <w:shd w:val="clear" w:color="auto" w:fill="auto"/>
        <w:tabs>
          <w:tab w:val="left" w:pos="1277"/>
        </w:tabs>
        <w:jc w:val="center"/>
        <w:rPr>
          <w:b/>
        </w:rPr>
      </w:pPr>
      <w:r w:rsidRPr="00423AC9">
        <w:rPr>
          <w:b/>
        </w:rPr>
        <w:t xml:space="preserve">Уведомление </w:t>
      </w:r>
    </w:p>
    <w:p w:rsidR="00B55675" w:rsidRPr="00423AC9" w:rsidRDefault="00B55675" w:rsidP="00423AC9">
      <w:pPr>
        <w:pStyle w:val="1"/>
        <w:shd w:val="clear" w:color="auto" w:fill="auto"/>
        <w:tabs>
          <w:tab w:val="left" w:pos="1277"/>
        </w:tabs>
        <w:jc w:val="center"/>
        <w:rPr>
          <w:b/>
        </w:rPr>
      </w:pPr>
      <w:r w:rsidRPr="00423AC9">
        <w:rPr>
          <w:b/>
        </w:rPr>
        <w:t xml:space="preserve">о прекращении действия Пары ключей ЭП </w:t>
      </w:r>
    </w:p>
    <w:p w:rsidR="00B55675" w:rsidRPr="00423AC9" w:rsidRDefault="00B55675" w:rsidP="00423AC9">
      <w:pPr>
        <w:pStyle w:val="1"/>
        <w:shd w:val="clear" w:color="auto" w:fill="auto"/>
        <w:tabs>
          <w:tab w:val="left" w:pos="1277"/>
        </w:tabs>
        <w:jc w:val="center"/>
      </w:pPr>
    </w:p>
    <w:p w:rsidR="00B55675" w:rsidRPr="00423AC9" w:rsidRDefault="00B55675" w:rsidP="00423AC9">
      <w:pPr>
        <w:jc w:val="center"/>
        <w:rPr>
          <w:rFonts w:ascii="Times New Roman" w:eastAsia="Times New Roman" w:hAnsi="Times New Roman" w:cs="Times New Roman"/>
        </w:rPr>
      </w:pPr>
    </w:p>
    <w:p w:rsidR="00B55675" w:rsidRPr="00423AC9" w:rsidRDefault="00B55675" w:rsidP="00423AC9">
      <w:pPr>
        <w:jc w:val="center"/>
        <w:rPr>
          <w:rFonts w:ascii="Times New Roman" w:eastAsia="Times New Roman" w:hAnsi="Times New Roman" w:cs="Times New Roman"/>
        </w:rPr>
      </w:pPr>
      <w:r w:rsidRPr="00423AC9">
        <w:rPr>
          <w:rFonts w:ascii="Times New Roman" w:eastAsia="Times New Roman" w:hAnsi="Times New Roman" w:cs="Times New Roman"/>
        </w:rPr>
        <w:t>___________________________________________________</w:t>
      </w:r>
      <w:r w:rsidR="00423AC9" w:rsidRPr="00423AC9">
        <w:rPr>
          <w:rFonts w:ascii="Times New Roman" w:eastAsia="Times New Roman" w:hAnsi="Times New Roman" w:cs="Times New Roman"/>
        </w:rPr>
        <w:t>__________</w:t>
      </w:r>
      <w:r w:rsidRPr="00423AC9">
        <w:rPr>
          <w:rFonts w:ascii="Times New Roman" w:eastAsia="Times New Roman" w:hAnsi="Times New Roman" w:cs="Times New Roman"/>
        </w:rPr>
        <w:t>________________________</w:t>
      </w:r>
    </w:p>
    <w:p w:rsidR="00B55675" w:rsidRPr="00423AC9" w:rsidRDefault="00B55675" w:rsidP="00423AC9">
      <w:pPr>
        <w:jc w:val="center"/>
        <w:rPr>
          <w:rFonts w:ascii="Times New Roman" w:eastAsia="Times New Roman" w:hAnsi="Times New Roman" w:cs="Times New Roman"/>
        </w:rPr>
      </w:pPr>
      <w:r w:rsidRPr="00423AC9" w:rsidDel="00F1518A">
        <w:rPr>
          <w:rFonts w:ascii="Times New Roman" w:eastAsia="Times New Roman" w:hAnsi="Times New Roman" w:cs="Times New Roman"/>
        </w:rPr>
        <w:t xml:space="preserve"> </w:t>
      </w:r>
      <w:r w:rsidRPr="00423AC9">
        <w:rPr>
          <w:rFonts w:ascii="Times New Roman" w:eastAsia="Times New Roman" w:hAnsi="Times New Roman" w:cs="Times New Roman"/>
        </w:rPr>
        <w:t>(Наименование Владельца ЭП Клиента)</w:t>
      </w:r>
    </w:p>
    <w:p w:rsidR="00B55675" w:rsidRPr="00423AC9" w:rsidRDefault="00B55675" w:rsidP="00423AC9">
      <w:pPr>
        <w:jc w:val="center"/>
        <w:rPr>
          <w:rFonts w:ascii="Times New Roman" w:eastAsia="Times New Roman" w:hAnsi="Times New Roman" w:cs="Times New Roman"/>
        </w:rPr>
      </w:pPr>
    </w:p>
    <w:p w:rsidR="00B55675" w:rsidRPr="00423AC9" w:rsidRDefault="00B55675" w:rsidP="00423AC9">
      <w:pPr>
        <w:ind w:firstLine="567"/>
        <w:jc w:val="both"/>
        <w:rPr>
          <w:rFonts w:ascii="Times New Roman" w:eastAsia="Times New Roman" w:hAnsi="Times New Roman" w:cs="Times New Roman"/>
        </w:rPr>
      </w:pPr>
      <w:r w:rsidRPr="00423AC9">
        <w:rPr>
          <w:rFonts w:ascii="Times New Roman" w:eastAsia="Times New Roman" w:hAnsi="Times New Roman" w:cs="Times New Roman"/>
        </w:rPr>
        <w:t>Банк РМП (</w:t>
      </w:r>
      <w:r w:rsidR="0049417F">
        <w:rPr>
          <w:rFonts w:ascii="Times New Roman" w:eastAsia="Times New Roman" w:hAnsi="Times New Roman" w:cs="Times New Roman"/>
        </w:rPr>
        <w:t>АО</w:t>
      </w:r>
      <w:r w:rsidRPr="00423AC9">
        <w:rPr>
          <w:rFonts w:ascii="Times New Roman" w:eastAsia="Times New Roman" w:hAnsi="Times New Roman" w:cs="Times New Roman"/>
        </w:rPr>
        <w:t>) уведомляет ___________________</w:t>
      </w:r>
      <w:r w:rsidR="00423AC9" w:rsidRPr="00423AC9">
        <w:rPr>
          <w:rFonts w:ascii="Times New Roman" w:eastAsia="Times New Roman" w:hAnsi="Times New Roman" w:cs="Times New Roman"/>
        </w:rPr>
        <w:t>________</w:t>
      </w:r>
      <w:r w:rsidRPr="00423AC9">
        <w:rPr>
          <w:rFonts w:ascii="Times New Roman" w:eastAsia="Times New Roman" w:hAnsi="Times New Roman" w:cs="Times New Roman"/>
        </w:rPr>
        <w:t>____________________________</w:t>
      </w:r>
    </w:p>
    <w:p w:rsidR="00B55675" w:rsidRPr="00423AC9" w:rsidRDefault="00B55675" w:rsidP="00423AC9">
      <w:pPr>
        <w:jc w:val="both"/>
        <w:rPr>
          <w:rFonts w:ascii="Times New Roman" w:eastAsia="Times New Roman" w:hAnsi="Times New Roman" w:cs="Times New Roman"/>
        </w:rPr>
      </w:pPr>
    </w:p>
    <w:p w:rsidR="00B55675" w:rsidRPr="00423AC9" w:rsidRDefault="00B55675" w:rsidP="00423AC9">
      <w:pPr>
        <w:jc w:val="both"/>
        <w:rPr>
          <w:rFonts w:ascii="Times New Roman" w:eastAsia="Times New Roman" w:hAnsi="Times New Roman" w:cs="Times New Roman"/>
        </w:rPr>
      </w:pPr>
      <w:r w:rsidRPr="00423AC9">
        <w:rPr>
          <w:rFonts w:ascii="Times New Roman" w:eastAsia="Times New Roman" w:hAnsi="Times New Roman" w:cs="Times New Roman"/>
        </w:rPr>
        <w:t>_______________________________________</w:t>
      </w:r>
      <w:r w:rsidR="00423AC9" w:rsidRPr="00423AC9">
        <w:rPr>
          <w:rFonts w:ascii="Times New Roman" w:eastAsia="Times New Roman" w:hAnsi="Times New Roman" w:cs="Times New Roman"/>
        </w:rPr>
        <w:t>___________</w:t>
      </w:r>
      <w:r w:rsidRPr="00423AC9">
        <w:rPr>
          <w:rFonts w:ascii="Times New Roman" w:eastAsia="Times New Roman" w:hAnsi="Times New Roman" w:cs="Times New Roman"/>
        </w:rPr>
        <w:t>___________________________________</w:t>
      </w:r>
    </w:p>
    <w:p w:rsidR="00B55675" w:rsidRPr="00423AC9" w:rsidRDefault="00B55675" w:rsidP="00423AC9">
      <w:pPr>
        <w:jc w:val="center"/>
        <w:rPr>
          <w:rFonts w:ascii="Times New Roman" w:eastAsia="Times New Roman" w:hAnsi="Times New Roman" w:cs="Times New Roman"/>
        </w:rPr>
      </w:pPr>
      <w:r w:rsidRPr="00423AC9">
        <w:rPr>
          <w:rFonts w:ascii="Times New Roman" w:eastAsia="Times New Roman" w:hAnsi="Times New Roman" w:cs="Times New Roman"/>
        </w:rPr>
        <w:t>(полное наименование Клиента)</w:t>
      </w:r>
    </w:p>
    <w:p w:rsidR="00B55675" w:rsidRPr="00423AC9" w:rsidRDefault="00B55675" w:rsidP="00423AC9">
      <w:pPr>
        <w:jc w:val="both"/>
        <w:rPr>
          <w:rFonts w:ascii="Times New Roman" w:eastAsia="Times New Roman" w:hAnsi="Times New Roman" w:cs="Times New Roman"/>
        </w:rPr>
      </w:pPr>
      <w:r w:rsidRPr="00423AC9">
        <w:rPr>
          <w:rFonts w:ascii="Times New Roman" w:eastAsia="Times New Roman" w:hAnsi="Times New Roman" w:cs="Times New Roman"/>
        </w:rPr>
        <w:t xml:space="preserve">  о том, что с «______» _____________ 20___г. следует считать недействительным Ключ проверки ЭП </w:t>
      </w:r>
    </w:p>
    <w:p w:rsidR="00B55675" w:rsidRPr="00423AC9" w:rsidRDefault="00B55675" w:rsidP="00423AC9">
      <w:pPr>
        <w:jc w:val="both"/>
        <w:rPr>
          <w:rFonts w:ascii="Times New Roman" w:eastAsia="Times New Roman" w:hAnsi="Times New Roman" w:cs="Times New Roman"/>
        </w:rPr>
      </w:pPr>
    </w:p>
    <w:p w:rsidR="00B55675" w:rsidRPr="00423AC9" w:rsidRDefault="00B55675" w:rsidP="00423AC9">
      <w:pPr>
        <w:jc w:val="both"/>
        <w:rPr>
          <w:rFonts w:ascii="Times New Roman" w:eastAsia="Times New Roman" w:hAnsi="Times New Roman" w:cs="Times New Roman"/>
        </w:rPr>
      </w:pPr>
      <w:r w:rsidRPr="00423AC9">
        <w:rPr>
          <w:rFonts w:ascii="Times New Roman" w:eastAsia="Times New Roman" w:hAnsi="Times New Roman" w:cs="Times New Roman"/>
        </w:rPr>
        <w:t>_________________</w:t>
      </w:r>
      <w:r w:rsidR="00423AC9" w:rsidRPr="00423AC9">
        <w:rPr>
          <w:rFonts w:ascii="Times New Roman" w:eastAsia="Times New Roman" w:hAnsi="Times New Roman" w:cs="Times New Roman"/>
        </w:rPr>
        <w:t>___________</w:t>
      </w:r>
      <w:r w:rsidRPr="00423AC9">
        <w:rPr>
          <w:rFonts w:ascii="Times New Roman" w:eastAsia="Times New Roman" w:hAnsi="Times New Roman" w:cs="Times New Roman"/>
        </w:rPr>
        <w:t>_________________________________________________________,</w:t>
      </w:r>
    </w:p>
    <w:p w:rsidR="00B55675" w:rsidRPr="00423AC9" w:rsidRDefault="00B55675" w:rsidP="00423AC9">
      <w:pPr>
        <w:jc w:val="center"/>
        <w:rPr>
          <w:rFonts w:ascii="Times New Roman" w:eastAsia="Times New Roman" w:hAnsi="Times New Roman" w:cs="Times New Roman"/>
        </w:rPr>
      </w:pPr>
      <w:r w:rsidRPr="00423AC9">
        <w:rPr>
          <w:rFonts w:ascii="Times New Roman" w:eastAsia="Times New Roman" w:hAnsi="Times New Roman" w:cs="Times New Roman"/>
        </w:rPr>
        <w:t>(Наименование Владельца ЭП Клиента)</w:t>
      </w:r>
    </w:p>
    <w:p w:rsidR="00B55675" w:rsidRPr="00423AC9" w:rsidRDefault="00B55675" w:rsidP="00423AC9">
      <w:pPr>
        <w:jc w:val="both"/>
        <w:rPr>
          <w:rFonts w:ascii="Times New Roman" w:eastAsia="Times New Roman" w:hAnsi="Times New Roman" w:cs="Times New Roman"/>
        </w:rPr>
      </w:pPr>
      <w:r w:rsidRPr="00423AC9">
        <w:rPr>
          <w:rFonts w:ascii="Times New Roman" w:eastAsia="Times New Roman" w:hAnsi="Times New Roman" w:cs="Times New Roman"/>
        </w:rPr>
        <w:t>имеющий следующий идентификатор: ____________________.</w:t>
      </w:r>
    </w:p>
    <w:p w:rsidR="00B55675" w:rsidRPr="00423AC9" w:rsidRDefault="00B55675" w:rsidP="00423AC9">
      <w:pPr>
        <w:pStyle w:val="af4"/>
        <w:spacing w:after="0"/>
        <w:ind w:left="0"/>
        <w:jc w:val="both"/>
        <w:rPr>
          <w:rFonts w:ascii="Times New Roman" w:eastAsia="Times New Roman" w:hAnsi="Times New Roman" w:cs="Times New Roman"/>
        </w:rPr>
      </w:pPr>
    </w:p>
    <w:p w:rsidR="00B55675" w:rsidRPr="00423AC9" w:rsidRDefault="00B55675" w:rsidP="00423AC9">
      <w:pPr>
        <w:pStyle w:val="af4"/>
        <w:spacing w:after="0"/>
        <w:ind w:left="0"/>
        <w:jc w:val="both"/>
        <w:rPr>
          <w:rFonts w:ascii="Times New Roman" w:eastAsia="Times New Roman" w:hAnsi="Times New Roman" w:cs="Times New Roman"/>
        </w:rPr>
      </w:pPr>
      <w:r w:rsidRPr="00423AC9">
        <w:rPr>
          <w:rFonts w:ascii="Times New Roman" w:eastAsia="Times New Roman" w:hAnsi="Times New Roman" w:cs="Times New Roman"/>
        </w:rPr>
        <w:t xml:space="preserve">С вышеуказанной даты соответствующий ему Ключ ЭП </w:t>
      </w:r>
    </w:p>
    <w:p w:rsidR="00B55675" w:rsidRPr="00423AC9" w:rsidRDefault="00B55675" w:rsidP="00423AC9">
      <w:pPr>
        <w:pStyle w:val="af4"/>
        <w:spacing w:after="0"/>
        <w:ind w:left="0"/>
        <w:jc w:val="both"/>
        <w:rPr>
          <w:rFonts w:ascii="Times New Roman" w:eastAsia="Times New Roman" w:hAnsi="Times New Roman" w:cs="Times New Roman"/>
        </w:rPr>
      </w:pPr>
      <w:r w:rsidRPr="00423AC9">
        <w:rPr>
          <w:rFonts w:ascii="Times New Roman" w:eastAsia="Times New Roman" w:hAnsi="Times New Roman" w:cs="Times New Roman"/>
        </w:rPr>
        <w:t>______________________________________________</w:t>
      </w:r>
      <w:r w:rsidR="00423AC9" w:rsidRPr="00423AC9">
        <w:rPr>
          <w:rFonts w:ascii="Times New Roman" w:eastAsia="Times New Roman" w:hAnsi="Times New Roman" w:cs="Times New Roman"/>
        </w:rPr>
        <w:t>___________</w:t>
      </w:r>
      <w:r w:rsidRPr="00423AC9">
        <w:rPr>
          <w:rFonts w:ascii="Times New Roman" w:eastAsia="Times New Roman" w:hAnsi="Times New Roman" w:cs="Times New Roman"/>
        </w:rPr>
        <w:t>____________________________</w:t>
      </w:r>
    </w:p>
    <w:p w:rsidR="00B55675" w:rsidRPr="00423AC9" w:rsidRDefault="00B55675" w:rsidP="00423AC9">
      <w:pPr>
        <w:pStyle w:val="af4"/>
        <w:spacing w:after="0"/>
        <w:ind w:left="0"/>
        <w:jc w:val="center"/>
        <w:rPr>
          <w:rFonts w:ascii="Times New Roman" w:eastAsia="Times New Roman" w:hAnsi="Times New Roman" w:cs="Times New Roman"/>
        </w:rPr>
      </w:pPr>
      <w:r w:rsidRPr="00423AC9">
        <w:rPr>
          <w:rFonts w:ascii="Times New Roman" w:eastAsia="Times New Roman" w:hAnsi="Times New Roman" w:cs="Times New Roman"/>
        </w:rPr>
        <w:t>(Наименование Владельца ЭП Клиента)</w:t>
      </w:r>
    </w:p>
    <w:p w:rsidR="00B55675" w:rsidRPr="00423AC9" w:rsidRDefault="00B55675" w:rsidP="00423AC9">
      <w:pPr>
        <w:pStyle w:val="af4"/>
        <w:spacing w:after="0"/>
        <w:ind w:left="0"/>
        <w:jc w:val="both"/>
        <w:rPr>
          <w:rFonts w:ascii="Times New Roman" w:eastAsia="Times New Roman" w:hAnsi="Times New Roman" w:cs="Times New Roman"/>
        </w:rPr>
      </w:pPr>
      <w:r w:rsidRPr="00423AC9">
        <w:rPr>
          <w:rFonts w:ascii="Times New Roman" w:eastAsia="Times New Roman" w:hAnsi="Times New Roman" w:cs="Times New Roman"/>
        </w:rPr>
        <w:t xml:space="preserve">утрачивает силу для дальнейшего применения. </w:t>
      </w:r>
    </w:p>
    <w:p w:rsidR="00B55675" w:rsidRPr="00423AC9" w:rsidRDefault="00B55675" w:rsidP="00423AC9">
      <w:pPr>
        <w:pStyle w:val="1"/>
        <w:shd w:val="clear" w:color="auto" w:fill="auto"/>
        <w:tabs>
          <w:tab w:val="left" w:pos="1277"/>
        </w:tabs>
        <w:ind w:left="720" w:firstLine="0"/>
        <w:jc w:val="both"/>
      </w:pPr>
    </w:p>
    <w:p w:rsidR="00D7555E" w:rsidRPr="00E80A15" w:rsidRDefault="00D7555E" w:rsidP="007A4B4A">
      <w:pPr>
        <w:pStyle w:val="1"/>
        <w:shd w:val="clear" w:color="auto" w:fill="auto"/>
        <w:tabs>
          <w:tab w:val="left" w:pos="1277"/>
        </w:tabs>
        <w:ind w:left="720" w:firstLine="0"/>
        <w:jc w:val="right"/>
        <w:rPr>
          <w:highlight w:val="yellow"/>
        </w:rPr>
      </w:pPr>
    </w:p>
    <w:sectPr w:rsidR="00D7555E" w:rsidRPr="00E80A15" w:rsidSect="00C02C2A">
      <w:headerReference w:type="default" r:id="rId9"/>
      <w:footerReference w:type="default" r:id="rId10"/>
      <w:headerReference w:type="first" r:id="rId11"/>
      <w:type w:val="continuous"/>
      <w:pgSz w:w="11900" w:h="16840"/>
      <w:pgMar w:top="567" w:right="567" w:bottom="567" w:left="85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8BC" w:rsidRDefault="002778BC" w:rsidP="006A7832">
      <w:r>
        <w:separator/>
      </w:r>
    </w:p>
  </w:endnote>
  <w:endnote w:type="continuationSeparator" w:id="0">
    <w:p w:rsidR="002778BC" w:rsidRDefault="002778BC" w:rsidP="006A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7083"/>
      <w:docPartObj>
        <w:docPartGallery w:val="Page Numbers (Bottom of Page)"/>
        <w:docPartUnique/>
      </w:docPartObj>
    </w:sdtPr>
    <w:sdtEndPr/>
    <w:sdtContent>
      <w:p w:rsidR="002778BC" w:rsidRDefault="002778BC">
        <w:pPr>
          <w:pStyle w:val="a8"/>
          <w:jc w:val="right"/>
        </w:pPr>
        <w:r>
          <w:rPr>
            <w:noProof/>
          </w:rPr>
          <w:fldChar w:fldCharType="begin"/>
        </w:r>
        <w:r>
          <w:rPr>
            <w:noProof/>
          </w:rPr>
          <w:instrText xml:space="preserve"> PAGE   \* MERGEFORMAT </w:instrText>
        </w:r>
        <w:r>
          <w:rPr>
            <w:noProof/>
          </w:rPr>
          <w:fldChar w:fldCharType="separate"/>
        </w:r>
        <w:r>
          <w:rPr>
            <w:noProof/>
          </w:rPr>
          <w:t>13</w:t>
        </w:r>
        <w:r>
          <w:rPr>
            <w:noProof/>
          </w:rPr>
          <w:fldChar w:fldCharType="end"/>
        </w:r>
      </w:p>
    </w:sdtContent>
  </w:sdt>
  <w:p w:rsidR="002778BC" w:rsidRDefault="002778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8BC" w:rsidRDefault="002778BC">
      <w:r>
        <w:separator/>
      </w:r>
    </w:p>
  </w:footnote>
  <w:footnote w:type="continuationSeparator" w:id="0">
    <w:p w:rsidR="002778BC" w:rsidRDefault="002778BC">
      <w:r>
        <w:continuationSeparator/>
      </w:r>
    </w:p>
  </w:footnote>
  <w:footnote w:id="1">
    <w:p w:rsidR="002778BC" w:rsidRDefault="002778BC" w:rsidP="00AD4DFC">
      <w:pPr>
        <w:pStyle w:val="a4"/>
        <w:shd w:val="clear" w:color="auto" w:fill="auto"/>
        <w:tabs>
          <w:tab w:val="left" w:pos="206"/>
        </w:tabs>
        <w:spacing w:line="218" w:lineRule="auto"/>
        <w:jc w:val="both"/>
      </w:pPr>
      <w:r>
        <w:rPr>
          <w:sz w:val="24"/>
          <w:szCs w:val="24"/>
          <w:vertAlign w:val="superscript"/>
        </w:rPr>
        <w:footnoteRef/>
      </w:r>
      <w:r>
        <w:rPr>
          <w:sz w:val="24"/>
          <w:szCs w:val="24"/>
        </w:rPr>
        <w:tab/>
      </w:r>
      <w:r>
        <w:t>Определение дано в соответствии со Стандартом Банка России СТО БР ИББС-1.0-2014 «Обеспечение информационной безопасности организаций банковской системы Российской Федерации. Общие положения»</w:t>
      </w:r>
    </w:p>
  </w:footnote>
  <w:footnote w:id="2">
    <w:p w:rsidR="002778BC" w:rsidRDefault="002778BC" w:rsidP="00AD4DFC">
      <w:pPr>
        <w:pStyle w:val="a4"/>
        <w:shd w:val="clear" w:color="auto" w:fill="auto"/>
        <w:tabs>
          <w:tab w:val="left" w:pos="115"/>
        </w:tabs>
        <w:spacing w:line="240" w:lineRule="auto"/>
        <w:jc w:val="both"/>
      </w:pPr>
      <w:r>
        <w:rPr>
          <w:sz w:val="24"/>
          <w:szCs w:val="24"/>
          <w:vertAlign w:val="superscript"/>
        </w:rPr>
        <w:footnoteRef/>
      </w:r>
      <w:r>
        <w:rPr>
          <w:sz w:val="24"/>
          <w:szCs w:val="24"/>
        </w:rPr>
        <w:tab/>
      </w:r>
      <w:r>
        <w:t>Полный перечень услуг доступен в системе «Мобильный банк для юридических лиц»</w:t>
      </w:r>
    </w:p>
  </w:footnote>
  <w:footnote w:id="3">
    <w:p w:rsidR="002778BC" w:rsidRDefault="002778BC">
      <w:pPr>
        <w:pStyle w:val="a4"/>
        <w:shd w:val="clear" w:color="auto" w:fill="auto"/>
        <w:tabs>
          <w:tab w:val="left" w:pos="134"/>
        </w:tabs>
        <w:jc w:val="both"/>
      </w:pPr>
      <w:r>
        <w:rPr>
          <w:sz w:val="24"/>
          <w:szCs w:val="24"/>
          <w:vertAlign w:val="superscript"/>
        </w:rPr>
        <w:footnoteRef/>
      </w:r>
      <w:r>
        <w:rPr>
          <w:sz w:val="24"/>
          <w:szCs w:val="24"/>
        </w:rPr>
        <w:tab/>
      </w:r>
      <w:r>
        <w:t>Присваиваемые в системе «Мобильный Банк для юридических лиц» статусы обработки платежных документов «Отвергнут», «Удален» означают возврат Банком распоряжений Клиента без исполнения в соответствии с Положением Банка России от 19.06.2013 № 383-П «О правилах осуществления перевода денежных средств».</w:t>
      </w:r>
    </w:p>
  </w:footnote>
  <w:footnote w:id="4">
    <w:p w:rsidR="002778BC" w:rsidRDefault="002778BC" w:rsidP="00F04887">
      <w:pPr>
        <w:pStyle w:val="a4"/>
        <w:shd w:val="clear" w:color="auto" w:fill="auto"/>
        <w:tabs>
          <w:tab w:val="left" w:pos="250"/>
        </w:tabs>
        <w:spacing w:line="218" w:lineRule="auto"/>
        <w:jc w:val="both"/>
      </w:pPr>
      <w:r>
        <w:rPr>
          <w:sz w:val="24"/>
          <w:szCs w:val="24"/>
          <w:vertAlign w:val="superscript"/>
        </w:rPr>
        <w:footnoteRef/>
      </w:r>
      <w:r>
        <w:rPr>
          <w:sz w:val="24"/>
          <w:szCs w:val="24"/>
        </w:rPr>
        <w:tab/>
      </w:r>
      <w:r>
        <w:t xml:space="preserve">Информация о режиме обслуживания Клиентов в подразделении Банка размещается на странице соответствующего подразделения на сайте Банка в сети Интернет по адресу: </w:t>
      </w:r>
      <w:hyperlink r:id="rId1" w:history="1">
        <w:r>
          <w:rPr>
            <w:lang w:val="en-US" w:eastAsia="en-US" w:bidi="en-US"/>
          </w:rPr>
          <w:t>http</w:t>
        </w:r>
        <w:r w:rsidRPr="00F9263C">
          <w:rPr>
            <w:lang w:eastAsia="en-US" w:bidi="en-US"/>
          </w:rPr>
          <w:t>://</w:t>
        </w:r>
        <w:proofErr w:type="spellStart"/>
        <w:r>
          <w:rPr>
            <w:lang w:val="en-US" w:eastAsia="en-US" w:bidi="en-US"/>
          </w:rPr>
          <w:t>bankrmp</w:t>
        </w:r>
        <w:proofErr w:type="spellEnd"/>
        <w:r w:rsidRPr="00F9263C">
          <w:rPr>
            <w:lang w:eastAsia="en-US" w:bidi="en-US"/>
          </w:rPr>
          <w:t>.</w:t>
        </w:r>
        <w:proofErr w:type="spellStart"/>
        <w:r>
          <w:rPr>
            <w:lang w:val="en-US" w:eastAsia="en-US" w:bidi="en-US"/>
          </w:rPr>
          <w:t>ru</w:t>
        </w:r>
        <w:proofErr w:type="spellEnd"/>
      </w:hyperlink>
      <w:r w:rsidRPr="00F9263C">
        <w:rPr>
          <w:lang w:eastAsia="en-US" w:bidi="en-US"/>
        </w:rPr>
        <w:t>.</w:t>
      </w:r>
    </w:p>
  </w:footnote>
  <w:footnote w:id="5">
    <w:p w:rsidR="002778BC" w:rsidRDefault="002778BC" w:rsidP="00F04887">
      <w:pPr>
        <w:pStyle w:val="a4"/>
        <w:shd w:val="clear" w:color="auto" w:fill="auto"/>
        <w:tabs>
          <w:tab w:val="left" w:pos="235"/>
        </w:tabs>
        <w:spacing w:line="218" w:lineRule="auto"/>
        <w:jc w:val="both"/>
      </w:pPr>
      <w:r>
        <w:rPr>
          <w:sz w:val="24"/>
          <w:szCs w:val="24"/>
          <w:vertAlign w:val="superscript"/>
        </w:rPr>
        <w:footnoteRef/>
      </w:r>
      <w:r>
        <w:rPr>
          <w:sz w:val="24"/>
          <w:szCs w:val="24"/>
        </w:rPr>
        <w:tab/>
      </w:r>
      <w:r>
        <w:t xml:space="preserve">Информация о режиме обслуживания Клиентов в подразделении Банка размещается на странице соответствующего подразделения на сайте Банка в сети Интернет по адресу: </w:t>
      </w:r>
      <w:hyperlink r:id="rId2" w:history="1">
        <w:r>
          <w:rPr>
            <w:lang w:val="en-US" w:eastAsia="en-US" w:bidi="en-US"/>
          </w:rPr>
          <w:t>http</w:t>
        </w:r>
        <w:r w:rsidRPr="00F9263C">
          <w:rPr>
            <w:lang w:eastAsia="en-US" w:bidi="en-US"/>
          </w:rPr>
          <w:t>://</w:t>
        </w:r>
        <w:proofErr w:type="spellStart"/>
        <w:r>
          <w:rPr>
            <w:lang w:val="en-US" w:eastAsia="en-US" w:bidi="en-US"/>
          </w:rPr>
          <w:t>bankrmp</w:t>
        </w:r>
        <w:proofErr w:type="spellEnd"/>
        <w:r w:rsidRPr="00F9263C">
          <w:rPr>
            <w:lang w:eastAsia="en-US" w:bidi="en-US"/>
          </w:rPr>
          <w:t>.</w:t>
        </w:r>
        <w:proofErr w:type="spellStart"/>
        <w:r>
          <w:rPr>
            <w:lang w:val="en-US" w:eastAsia="en-US" w:bidi="en-US"/>
          </w:rPr>
          <w:t>ru</w:t>
        </w:r>
        <w:proofErr w:type="spellEnd"/>
      </w:hyperlink>
      <w:r w:rsidRPr="00F9263C">
        <w:rPr>
          <w:lang w:eastAsia="en-US" w:bidi="en-US"/>
        </w:rPr>
        <w:t>.</w:t>
      </w:r>
    </w:p>
  </w:footnote>
  <w:footnote w:id="6">
    <w:p w:rsidR="002778BC" w:rsidRPr="00841D99" w:rsidRDefault="002778BC" w:rsidP="00362868">
      <w:pPr>
        <w:pStyle w:val="ac"/>
        <w:jc w:val="both"/>
        <w:rPr>
          <w:rFonts w:ascii="Times New Roman" w:hAnsi="Times New Roman" w:cs="Times New Roman"/>
        </w:rPr>
      </w:pPr>
      <w:r>
        <w:rPr>
          <w:rStyle w:val="ae"/>
        </w:rPr>
        <w:footnoteRef/>
      </w:r>
      <w:r>
        <w:t xml:space="preserve"> </w:t>
      </w:r>
      <w:r w:rsidRPr="00841D99">
        <w:rPr>
          <w:rFonts w:ascii="Times New Roman" w:hAnsi="Times New Roman" w:cs="Times New Roman"/>
        </w:rPr>
        <w:t xml:space="preserve">Заявление носит отменяющий характер по отношению к любому ранее оформленному заявлению о назначении полнофункционального доступа </w:t>
      </w:r>
      <w:r>
        <w:rPr>
          <w:rFonts w:ascii="Times New Roman" w:hAnsi="Times New Roman" w:cs="Times New Roman"/>
        </w:rPr>
        <w:t>уполномоченным лицам Клиента</w:t>
      </w:r>
      <w:r w:rsidRPr="00841D99">
        <w:rPr>
          <w:rFonts w:ascii="Times New Roman" w:hAnsi="Times New Roman" w:cs="Times New Roman"/>
        </w:rPr>
        <w:t xml:space="preserve"> в системе «Мобильный Банк для юридических лиц»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8BC" w:rsidRDefault="002778BC">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8BC" w:rsidRDefault="002778BC">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53E7"/>
    <w:multiLevelType w:val="hybridMultilevel"/>
    <w:tmpl w:val="1E38B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A40E4"/>
    <w:multiLevelType w:val="multilevel"/>
    <w:tmpl w:val="A92A531C"/>
    <w:lvl w:ilvl="0">
      <w:start w:val="2"/>
      <w:numFmt w:val="decimal"/>
      <w:lvlText w:val="%1."/>
      <w:lvlJc w:val="left"/>
      <w:pPr>
        <w:ind w:left="360" w:hanging="360"/>
      </w:pPr>
      <w:rPr>
        <w:rFonts w:hint="default"/>
      </w:rPr>
    </w:lvl>
    <w:lvl w:ilvl="1">
      <w:start w:val="1"/>
      <w:numFmt w:val="decimal"/>
      <w:lvlText w:val="%1.%2."/>
      <w:lvlJc w:val="left"/>
      <w:pPr>
        <w:ind w:left="1580" w:hanging="360"/>
      </w:pPr>
      <w:rPr>
        <w:rFonts w:ascii="Times New Roman" w:hAnsi="Times New Roman" w:cs="Times New Roman" w:hint="default"/>
        <w:sz w:val="24"/>
        <w:szCs w:val="24"/>
      </w:rPr>
    </w:lvl>
    <w:lvl w:ilvl="2">
      <w:start w:val="1"/>
      <w:numFmt w:val="decimal"/>
      <w:lvlText w:val="%1.%2.%3."/>
      <w:lvlJc w:val="left"/>
      <w:pPr>
        <w:ind w:left="3160" w:hanging="720"/>
      </w:pPr>
      <w:rPr>
        <w:rFonts w:hint="default"/>
      </w:rPr>
    </w:lvl>
    <w:lvl w:ilvl="3">
      <w:start w:val="1"/>
      <w:numFmt w:val="decimal"/>
      <w:lvlText w:val="%1.%2.%3.%4."/>
      <w:lvlJc w:val="left"/>
      <w:pPr>
        <w:ind w:left="4380" w:hanging="720"/>
      </w:pPr>
      <w:rPr>
        <w:rFonts w:hint="default"/>
      </w:rPr>
    </w:lvl>
    <w:lvl w:ilvl="4">
      <w:start w:val="1"/>
      <w:numFmt w:val="decimal"/>
      <w:lvlText w:val="%1.%2.%3.%4.%5."/>
      <w:lvlJc w:val="left"/>
      <w:pPr>
        <w:ind w:left="5960" w:hanging="1080"/>
      </w:pPr>
      <w:rPr>
        <w:rFonts w:hint="default"/>
      </w:rPr>
    </w:lvl>
    <w:lvl w:ilvl="5">
      <w:start w:val="1"/>
      <w:numFmt w:val="decimal"/>
      <w:lvlText w:val="%1.%2.%3.%4.%5.%6."/>
      <w:lvlJc w:val="left"/>
      <w:pPr>
        <w:ind w:left="7180" w:hanging="1080"/>
      </w:pPr>
      <w:rPr>
        <w:rFonts w:hint="default"/>
      </w:rPr>
    </w:lvl>
    <w:lvl w:ilvl="6">
      <w:start w:val="1"/>
      <w:numFmt w:val="decimal"/>
      <w:lvlText w:val="%1.%2.%3.%4.%5.%6.%7."/>
      <w:lvlJc w:val="left"/>
      <w:pPr>
        <w:ind w:left="8760" w:hanging="1440"/>
      </w:pPr>
      <w:rPr>
        <w:rFonts w:hint="default"/>
      </w:rPr>
    </w:lvl>
    <w:lvl w:ilvl="7">
      <w:start w:val="1"/>
      <w:numFmt w:val="decimal"/>
      <w:lvlText w:val="%1.%2.%3.%4.%5.%6.%7.%8."/>
      <w:lvlJc w:val="left"/>
      <w:pPr>
        <w:ind w:left="9980" w:hanging="1440"/>
      </w:pPr>
      <w:rPr>
        <w:rFonts w:hint="default"/>
      </w:rPr>
    </w:lvl>
    <w:lvl w:ilvl="8">
      <w:start w:val="1"/>
      <w:numFmt w:val="decimal"/>
      <w:lvlText w:val="%1.%2.%3.%4.%5.%6.%7.%8.%9."/>
      <w:lvlJc w:val="left"/>
      <w:pPr>
        <w:ind w:left="11560" w:hanging="1800"/>
      </w:pPr>
      <w:rPr>
        <w:rFonts w:hint="default"/>
      </w:rPr>
    </w:lvl>
  </w:abstractNum>
  <w:abstractNum w:abstractNumId="2" w15:restartNumberingAfterBreak="0">
    <w:nsid w:val="0EB27C17"/>
    <w:multiLevelType w:val="multilevel"/>
    <w:tmpl w:val="F2FC55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9D1ED5"/>
    <w:multiLevelType w:val="multilevel"/>
    <w:tmpl w:val="30906C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6A0F7E"/>
    <w:multiLevelType w:val="multilevel"/>
    <w:tmpl w:val="E390BD74"/>
    <w:lvl w:ilvl="0">
      <w:start w:val="1"/>
      <w:numFmt w:val="decimal"/>
      <w:lvlText w:val="%1."/>
      <w:lvlJc w:val="left"/>
      <w:pPr>
        <w:ind w:left="480" w:hanging="480"/>
      </w:pPr>
      <w:rPr>
        <w:rFonts w:hint="default"/>
        <w:b/>
      </w:rPr>
    </w:lvl>
    <w:lvl w:ilvl="1">
      <w:start w:val="33"/>
      <w:numFmt w:val="decimal"/>
      <w:lvlText w:val="%1.%2."/>
      <w:lvlJc w:val="left"/>
      <w:pPr>
        <w:ind w:left="1220" w:hanging="480"/>
      </w:pPr>
      <w:rPr>
        <w:rFonts w:hint="default"/>
        <w:b w:val="0"/>
      </w:rPr>
    </w:lvl>
    <w:lvl w:ilvl="2">
      <w:start w:val="1"/>
      <w:numFmt w:val="decimal"/>
      <w:lvlText w:val="%1.%2.%3."/>
      <w:lvlJc w:val="left"/>
      <w:pPr>
        <w:ind w:left="2200" w:hanging="720"/>
      </w:pPr>
      <w:rPr>
        <w:rFonts w:hint="default"/>
        <w:b/>
      </w:rPr>
    </w:lvl>
    <w:lvl w:ilvl="3">
      <w:start w:val="1"/>
      <w:numFmt w:val="decimal"/>
      <w:lvlText w:val="%1.%2.%3.%4."/>
      <w:lvlJc w:val="left"/>
      <w:pPr>
        <w:ind w:left="2940" w:hanging="720"/>
      </w:pPr>
      <w:rPr>
        <w:rFonts w:hint="default"/>
        <w:b/>
      </w:rPr>
    </w:lvl>
    <w:lvl w:ilvl="4">
      <w:start w:val="1"/>
      <w:numFmt w:val="decimal"/>
      <w:lvlText w:val="%1.%2.%3.%4.%5."/>
      <w:lvlJc w:val="left"/>
      <w:pPr>
        <w:ind w:left="4040" w:hanging="1080"/>
      </w:pPr>
      <w:rPr>
        <w:rFonts w:hint="default"/>
        <w:b/>
      </w:rPr>
    </w:lvl>
    <w:lvl w:ilvl="5">
      <w:start w:val="1"/>
      <w:numFmt w:val="decimal"/>
      <w:lvlText w:val="%1.%2.%3.%4.%5.%6."/>
      <w:lvlJc w:val="left"/>
      <w:pPr>
        <w:ind w:left="4780" w:hanging="1080"/>
      </w:pPr>
      <w:rPr>
        <w:rFonts w:hint="default"/>
        <w:b/>
      </w:rPr>
    </w:lvl>
    <w:lvl w:ilvl="6">
      <w:start w:val="1"/>
      <w:numFmt w:val="decimal"/>
      <w:lvlText w:val="%1.%2.%3.%4.%5.%6.%7."/>
      <w:lvlJc w:val="left"/>
      <w:pPr>
        <w:ind w:left="5880" w:hanging="1440"/>
      </w:pPr>
      <w:rPr>
        <w:rFonts w:hint="default"/>
        <w:b/>
      </w:rPr>
    </w:lvl>
    <w:lvl w:ilvl="7">
      <w:start w:val="1"/>
      <w:numFmt w:val="decimal"/>
      <w:lvlText w:val="%1.%2.%3.%4.%5.%6.%7.%8."/>
      <w:lvlJc w:val="left"/>
      <w:pPr>
        <w:ind w:left="6620" w:hanging="1440"/>
      </w:pPr>
      <w:rPr>
        <w:rFonts w:hint="default"/>
        <w:b/>
      </w:rPr>
    </w:lvl>
    <w:lvl w:ilvl="8">
      <w:start w:val="1"/>
      <w:numFmt w:val="decimal"/>
      <w:lvlText w:val="%1.%2.%3.%4.%5.%6.%7.%8.%9."/>
      <w:lvlJc w:val="left"/>
      <w:pPr>
        <w:ind w:left="7720" w:hanging="1800"/>
      </w:pPr>
      <w:rPr>
        <w:rFonts w:hint="default"/>
        <w:b/>
      </w:rPr>
    </w:lvl>
  </w:abstractNum>
  <w:abstractNum w:abstractNumId="5" w15:restartNumberingAfterBreak="0">
    <w:nsid w:val="25420448"/>
    <w:multiLevelType w:val="multilevel"/>
    <w:tmpl w:val="A92A531C"/>
    <w:lvl w:ilvl="0">
      <w:start w:val="2"/>
      <w:numFmt w:val="decimal"/>
      <w:lvlText w:val="%1."/>
      <w:lvlJc w:val="left"/>
      <w:pPr>
        <w:ind w:left="360" w:hanging="360"/>
      </w:pPr>
      <w:rPr>
        <w:rFonts w:hint="default"/>
      </w:rPr>
    </w:lvl>
    <w:lvl w:ilvl="1">
      <w:start w:val="1"/>
      <w:numFmt w:val="decimal"/>
      <w:lvlText w:val="%1.%2."/>
      <w:lvlJc w:val="left"/>
      <w:pPr>
        <w:ind w:left="1580" w:hanging="360"/>
      </w:pPr>
      <w:rPr>
        <w:rFonts w:ascii="Times New Roman" w:hAnsi="Times New Roman" w:cs="Times New Roman" w:hint="default"/>
        <w:sz w:val="24"/>
        <w:szCs w:val="24"/>
      </w:rPr>
    </w:lvl>
    <w:lvl w:ilvl="2">
      <w:start w:val="1"/>
      <w:numFmt w:val="decimal"/>
      <w:lvlText w:val="%1.%2.%3."/>
      <w:lvlJc w:val="left"/>
      <w:pPr>
        <w:ind w:left="3160" w:hanging="720"/>
      </w:pPr>
      <w:rPr>
        <w:rFonts w:hint="default"/>
      </w:rPr>
    </w:lvl>
    <w:lvl w:ilvl="3">
      <w:start w:val="1"/>
      <w:numFmt w:val="decimal"/>
      <w:lvlText w:val="%1.%2.%3.%4."/>
      <w:lvlJc w:val="left"/>
      <w:pPr>
        <w:ind w:left="4380" w:hanging="720"/>
      </w:pPr>
      <w:rPr>
        <w:rFonts w:hint="default"/>
      </w:rPr>
    </w:lvl>
    <w:lvl w:ilvl="4">
      <w:start w:val="1"/>
      <w:numFmt w:val="decimal"/>
      <w:lvlText w:val="%1.%2.%3.%4.%5."/>
      <w:lvlJc w:val="left"/>
      <w:pPr>
        <w:ind w:left="5960" w:hanging="1080"/>
      </w:pPr>
      <w:rPr>
        <w:rFonts w:hint="default"/>
      </w:rPr>
    </w:lvl>
    <w:lvl w:ilvl="5">
      <w:start w:val="1"/>
      <w:numFmt w:val="decimal"/>
      <w:lvlText w:val="%1.%2.%3.%4.%5.%6."/>
      <w:lvlJc w:val="left"/>
      <w:pPr>
        <w:ind w:left="7180" w:hanging="1080"/>
      </w:pPr>
      <w:rPr>
        <w:rFonts w:hint="default"/>
      </w:rPr>
    </w:lvl>
    <w:lvl w:ilvl="6">
      <w:start w:val="1"/>
      <w:numFmt w:val="decimal"/>
      <w:lvlText w:val="%1.%2.%3.%4.%5.%6.%7."/>
      <w:lvlJc w:val="left"/>
      <w:pPr>
        <w:ind w:left="8760" w:hanging="1440"/>
      </w:pPr>
      <w:rPr>
        <w:rFonts w:hint="default"/>
      </w:rPr>
    </w:lvl>
    <w:lvl w:ilvl="7">
      <w:start w:val="1"/>
      <w:numFmt w:val="decimal"/>
      <w:lvlText w:val="%1.%2.%3.%4.%5.%6.%7.%8."/>
      <w:lvlJc w:val="left"/>
      <w:pPr>
        <w:ind w:left="9980" w:hanging="1440"/>
      </w:pPr>
      <w:rPr>
        <w:rFonts w:hint="default"/>
      </w:rPr>
    </w:lvl>
    <w:lvl w:ilvl="8">
      <w:start w:val="1"/>
      <w:numFmt w:val="decimal"/>
      <w:lvlText w:val="%1.%2.%3.%4.%5.%6.%7.%8.%9."/>
      <w:lvlJc w:val="left"/>
      <w:pPr>
        <w:ind w:left="11560" w:hanging="1800"/>
      </w:pPr>
      <w:rPr>
        <w:rFonts w:hint="default"/>
      </w:rPr>
    </w:lvl>
  </w:abstractNum>
  <w:abstractNum w:abstractNumId="6" w15:restartNumberingAfterBreak="0">
    <w:nsid w:val="26E0292B"/>
    <w:multiLevelType w:val="multilevel"/>
    <w:tmpl w:val="30906C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016AD3"/>
    <w:multiLevelType w:val="multilevel"/>
    <w:tmpl w:val="83FE3A34"/>
    <w:lvl w:ilvl="0">
      <w:start w:val="1"/>
      <w:numFmt w:val="decimal"/>
      <w:lvlText w:val="%1."/>
      <w:lvlJc w:val="left"/>
      <w:pPr>
        <w:ind w:left="480" w:hanging="480"/>
      </w:pPr>
      <w:rPr>
        <w:rFonts w:hint="default"/>
        <w:b/>
      </w:rPr>
    </w:lvl>
    <w:lvl w:ilvl="1">
      <w:start w:val="31"/>
      <w:numFmt w:val="decimal"/>
      <w:lvlText w:val="%1.%2."/>
      <w:lvlJc w:val="left"/>
      <w:pPr>
        <w:ind w:left="1220" w:hanging="480"/>
      </w:pPr>
      <w:rPr>
        <w:rFonts w:hint="default"/>
        <w:b w:val="0"/>
      </w:rPr>
    </w:lvl>
    <w:lvl w:ilvl="2">
      <w:start w:val="1"/>
      <w:numFmt w:val="decimal"/>
      <w:lvlText w:val="%1.%2.%3."/>
      <w:lvlJc w:val="left"/>
      <w:pPr>
        <w:ind w:left="2200" w:hanging="720"/>
      </w:pPr>
      <w:rPr>
        <w:rFonts w:hint="default"/>
        <w:b/>
      </w:rPr>
    </w:lvl>
    <w:lvl w:ilvl="3">
      <w:start w:val="1"/>
      <w:numFmt w:val="decimal"/>
      <w:lvlText w:val="%1.%2.%3.%4."/>
      <w:lvlJc w:val="left"/>
      <w:pPr>
        <w:ind w:left="2940" w:hanging="720"/>
      </w:pPr>
      <w:rPr>
        <w:rFonts w:hint="default"/>
        <w:b/>
      </w:rPr>
    </w:lvl>
    <w:lvl w:ilvl="4">
      <w:start w:val="1"/>
      <w:numFmt w:val="decimal"/>
      <w:lvlText w:val="%1.%2.%3.%4.%5."/>
      <w:lvlJc w:val="left"/>
      <w:pPr>
        <w:ind w:left="4040" w:hanging="1080"/>
      </w:pPr>
      <w:rPr>
        <w:rFonts w:hint="default"/>
        <w:b/>
      </w:rPr>
    </w:lvl>
    <w:lvl w:ilvl="5">
      <w:start w:val="1"/>
      <w:numFmt w:val="decimal"/>
      <w:lvlText w:val="%1.%2.%3.%4.%5.%6."/>
      <w:lvlJc w:val="left"/>
      <w:pPr>
        <w:ind w:left="4780" w:hanging="1080"/>
      </w:pPr>
      <w:rPr>
        <w:rFonts w:hint="default"/>
        <w:b/>
      </w:rPr>
    </w:lvl>
    <w:lvl w:ilvl="6">
      <w:start w:val="1"/>
      <w:numFmt w:val="decimal"/>
      <w:lvlText w:val="%1.%2.%3.%4.%5.%6.%7."/>
      <w:lvlJc w:val="left"/>
      <w:pPr>
        <w:ind w:left="5880" w:hanging="1440"/>
      </w:pPr>
      <w:rPr>
        <w:rFonts w:hint="default"/>
        <w:b/>
      </w:rPr>
    </w:lvl>
    <w:lvl w:ilvl="7">
      <w:start w:val="1"/>
      <w:numFmt w:val="decimal"/>
      <w:lvlText w:val="%1.%2.%3.%4.%5.%6.%7.%8."/>
      <w:lvlJc w:val="left"/>
      <w:pPr>
        <w:ind w:left="6620" w:hanging="1440"/>
      </w:pPr>
      <w:rPr>
        <w:rFonts w:hint="default"/>
        <w:b/>
      </w:rPr>
    </w:lvl>
    <w:lvl w:ilvl="8">
      <w:start w:val="1"/>
      <w:numFmt w:val="decimal"/>
      <w:lvlText w:val="%1.%2.%3.%4.%5.%6.%7.%8.%9."/>
      <w:lvlJc w:val="left"/>
      <w:pPr>
        <w:ind w:left="7720" w:hanging="1800"/>
      </w:pPr>
      <w:rPr>
        <w:rFonts w:hint="default"/>
        <w:b/>
      </w:rPr>
    </w:lvl>
  </w:abstractNum>
  <w:abstractNum w:abstractNumId="8" w15:restartNumberingAfterBreak="0">
    <w:nsid w:val="37125919"/>
    <w:multiLevelType w:val="hybridMultilevel"/>
    <w:tmpl w:val="1E38B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3624DA"/>
    <w:multiLevelType w:val="multilevel"/>
    <w:tmpl w:val="F2D0AABC"/>
    <w:lvl w:ilvl="0">
      <w:start w:val="8"/>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58BE"/>
    <w:multiLevelType w:val="multilevel"/>
    <w:tmpl w:val="F2FC55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AB28DC"/>
    <w:multiLevelType w:val="hybridMultilevel"/>
    <w:tmpl w:val="1E38B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786101"/>
    <w:multiLevelType w:val="hybridMultilevel"/>
    <w:tmpl w:val="F008F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246D8A"/>
    <w:multiLevelType w:val="multilevel"/>
    <w:tmpl w:val="7DB2759C"/>
    <w:lvl w:ilvl="0">
      <w:start w:val="2"/>
      <w:numFmt w:val="decimal"/>
      <w:lvlText w:val="%1."/>
      <w:lvlJc w:val="left"/>
      <w:pPr>
        <w:ind w:left="360" w:hanging="360"/>
      </w:pPr>
      <w:rPr>
        <w:rFonts w:hint="default"/>
        <w:b/>
      </w:rPr>
    </w:lvl>
    <w:lvl w:ilvl="1">
      <w:start w:val="1"/>
      <w:numFmt w:val="decimal"/>
      <w:lvlText w:val="%1.%2."/>
      <w:lvlJc w:val="left"/>
      <w:pPr>
        <w:ind w:left="1580" w:hanging="360"/>
      </w:pPr>
      <w:rPr>
        <w:rFonts w:ascii="Times New Roman" w:hAnsi="Times New Roman" w:cs="Times New Roman" w:hint="default"/>
        <w:sz w:val="24"/>
        <w:szCs w:val="24"/>
      </w:rPr>
    </w:lvl>
    <w:lvl w:ilvl="2">
      <w:start w:val="1"/>
      <w:numFmt w:val="decimal"/>
      <w:lvlText w:val="%1.%2.%3."/>
      <w:lvlJc w:val="left"/>
      <w:pPr>
        <w:ind w:left="3160" w:hanging="720"/>
      </w:pPr>
      <w:rPr>
        <w:rFonts w:hint="default"/>
      </w:rPr>
    </w:lvl>
    <w:lvl w:ilvl="3">
      <w:start w:val="1"/>
      <w:numFmt w:val="decimal"/>
      <w:lvlText w:val="%1.%2.%3.%4."/>
      <w:lvlJc w:val="left"/>
      <w:pPr>
        <w:ind w:left="4380" w:hanging="720"/>
      </w:pPr>
      <w:rPr>
        <w:rFonts w:hint="default"/>
      </w:rPr>
    </w:lvl>
    <w:lvl w:ilvl="4">
      <w:start w:val="1"/>
      <w:numFmt w:val="decimal"/>
      <w:lvlText w:val="%1.%2.%3.%4.%5."/>
      <w:lvlJc w:val="left"/>
      <w:pPr>
        <w:ind w:left="5960" w:hanging="1080"/>
      </w:pPr>
      <w:rPr>
        <w:rFonts w:hint="default"/>
      </w:rPr>
    </w:lvl>
    <w:lvl w:ilvl="5">
      <w:start w:val="1"/>
      <w:numFmt w:val="decimal"/>
      <w:lvlText w:val="%1.%2.%3.%4.%5.%6."/>
      <w:lvlJc w:val="left"/>
      <w:pPr>
        <w:ind w:left="7180" w:hanging="1080"/>
      </w:pPr>
      <w:rPr>
        <w:rFonts w:hint="default"/>
      </w:rPr>
    </w:lvl>
    <w:lvl w:ilvl="6">
      <w:start w:val="1"/>
      <w:numFmt w:val="decimal"/>
      <w:lvlText w:val="%1.%2.%3.%4.%5.%6.%7."/>
      <w:lvlJc w:val="left"/>
      <w:pPr>
        <w:ind w:left="8760" w:hanging="1440"/>
      </w:pPr>
      <w:rPr>
        <w:rFonts w:hint="default"/>
      </w:rPr>
    </w:lvl>
    <w:lvl w:ilvl="7">
      <w:start w:val="1"/>
      <w:numFmt w:val="decimal"/>
      <w:lvlText w:val="%1.%2.%3.%4.%5.%6.%7.%8."/>
      <w:lvlJc w:val="left"/>
      <w:pPr>
        <w:ind w:left="9980" w:hanging="1440"/>
      </w:pPr>
      <w:rPr>
        <w:rFonts w:hint="default"/>
      </w:rPr>
    </w:lvl>
    <w:lvl w:ilvl="8">
      <w:start w:val="1"/>
      <w:numFmt w:val="decimal"/>
      <w:lvlText w:val="%1.%2.%3.%4.%5.%6.%7.%8.%9."/>
      <w:lvlJc w:val="left"/>
      <w:pPr>
        <w:ind w:left="11560" w:hanging="1800"/>
      </w:pPr>
      <w:rPr>
        <w:rFonts w:hint="default"/>
      </w:rPr>
    </w:lvl>
  </w:abstractNum>
  <w:abstractNum w:abstractNumId="14" w15:restartNumberingAfterBreak="0">
    <w:nsid w:val="55A27A69"/>
    <w:multiLevelType w:val="hybridMultilevel"/>
    <w:tmpl w:val="AB98961E"/>
    <w:lvl w:ilvl="0" w:tplc="71786882">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2D727A"/>
    <w:multiLevelType w:val="multilevel"/>
    <w:tmpl w:val="F2FC55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E93B98"/>
    <w:multiLevelType w:val="multilevel"/>
    <w:tmpl w:val="30906C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7271FB1"/>
    <w:multiLevelType w:val="multilevel"/>
    <w:tmpl w:val="F2FC55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820A77"/>
    <w:multiLevelType w:val="hybridMultilevel"/>
    <w:tmpl w:val="1E38B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162C0D"/>
    <w:multiLevelType w:val="multilevel"/>
    <w:tmpl w:val="F2FC55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632DC2"/>
    <w:multiLevelType w:val="multilevel"/>
    <w:tmpl w:val="30906C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F9441A"/>
    <w:multiLevelType w:val="hybridMultilevel"/>
    <w:tmpl w:val="1E38B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16387C"/>
    <w:multiLevelType w:val="multilevel"/>
    <w:tmpl w:val="4EF0BA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2"/>
  </w:num>
  <w:num w:numId="3">
    <w:abstractNumId w:val="9"/>
  </w:num>
  <w:num w:numId="4">
    <w:abstractNumId w:val="7"/>
  </w:num>
  <w:num w:numId="5">
    <w:abstractNumId w:val="4"/>
  </w:num>
  <w:num w:numId="6">
    <w:abstractNumId w:val="13"/>
  </w:num>
  <w:num w:numId="7">
    <w:abstractNumId w:val="12"/>
  </w:num>
  <w:num w:numId="8">
    <w:abstractNumId w:val="18"/>
  </w:num>
  <w:num w:numId="9">
    <w:abstractNumId w:val="0"/>
  </w:num>
  <w:num w:numId="10">
    <w:abstractNumId w:val="21"/>
  </w:num>
  <w:num w:numId="11">
    <w:abstractNumId w:val="8"/>
  </w:num>
  <w:num w:numId="12">
    <w:abstractNumId w:val="11"/>
  </w:num>
  <w:num w:numId="13">
    <w:abstractNumId w:val="5"/>
  </w:num>
  <w:num w:numId="14">
    <w:abstractNumId w:val="19"/>
  </w:num>
  <w:num w:numId="15">
    <w:abstractNumId w:val="1"/>
  </w:num>
  <w:num w:numId="16">
    <w:abstractNumId w:val="2"/>
  </w:num>
  <w:num w:numId="17">
    <w:abstractNumId w:val="17"/>
  </w:num>
  <w:num w:numId="18">
    <w:abstractNumId w:val="15"/>
  </w:num>
  <w:num w:numId="19">
    <w:abstractNumId w:val="10"/>
  </w:num>
  <w:num w:numId="20">
    <w:abstractNumId w:val="14"/>
  </w:num>
  <w:num w:numId="21">
    <w:abstractNumId w:val="3"/>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rawingGridVerticalSpacing w:val="181"/>
  <w:displayHorizontalDrawingGridEvery w:val="2"/>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6A7832"/>
    <w:rsid w:val="00006BAD"/>
    <w:rsid w:val="000311BC"/>
    <w:rsid w:val="000829FC"/>
    <w:rsid w:val="00083E69"/>
    <w:rsid w:val="000A7F49"/>
    <w:rsid w:val="000B039C"/>
    <w:rsid w:val="000B0792"/>
    <w:rsid w:val="000C5337"/>
    <w:rsid w:val="000F4B85"/>
    <w:rsid w:val="000F74DE"/>
    <w:rsid w:val="001008FE"/>
    <w:rsid w:val="001242A0"/>
    <w:rsid w:val="00126419"/>
    <w:rsid w:val="00131845"/>
    <w:rsid w:val="00142230"/>
    <w:rsid w:val="00153DC2"/>
    <w:rsid w:val="001610A5"/>
    <w:rsid w:val="00161323"/>
    <w:rsid w:val="00161F0C"/>
    <w:rsid w:val="00162685"/>
    <w:rsid w:val="0017035E"/>
    <w:rsid w:val="00173F38"/>
    <w:rsid w:val="00195B2C"/>
    <w:rsid w:val="001A536B"/>
    <w:rsid w:val="001C3BED"/>
    <w:rsid w:val="002049F5"/>
    <w:rsid w:val="00212834"/>
    <w:rsid w:val="002152E3"/>
    <w:rsid w:val="00222156"/>
    <w:rsid w:val="00226244"/>
    <w:rsid w:val="00226853"/>
    <w:rsid w:val="002778BC"/>
    <w:rsid w:val="00285B20"/>
    <w:rsid w:val="002C3A00"/>
    <w:rsid w:val="002D47E5"/>
    <w:rsid w:val="002E7503"/>
    <w:rsid w:val="003358BF"/>
    <w:rsid w:val="00347D29"/>
    <w:rsid w:val="00362868"/>
    <w:rsid w:val="00365B30"/>
    <w:rsid w:val="00387E69"/>
    <w:rsid w:val="003B1099"/>
    <w:rsid w:val="003B6C68"/>
    <w:rsid w:val="003E42CB"/>
    <w:rsid w:val="004043EA"/>
    <w:rsid w:val="00423AC9"/>
    <w:rsid w:val="0043324C"/>
    <w:rsid w:val="0045431E"/>
    <w:rsid w:val="00460BF5"/>
    <w:rsid w:val="0048366F"/>
    <w:rsid w:val="0049417F"/>
    <w:rsid w:val="004B6393"/>
    <w:rsid w:val="004C247F"/>
    <w:rsid w:val="004C5C9E"/>
    <w:rsid w:val="0050118D"/>
    <w:rsid w:val="00501DB8"/>
    <w:rsid w:val="005036F2"/>
    <w:rsid w:val="005108EB"/>
    <w:rsid w:val="00511359"/>
    <w:rsid w:val="00513D78"/>
    <w:rsid w:val="00527419"/>
    <w:rsid w:val="0055580C"/>
    <w:rsid w:val="005628BA"/>
    <w:rsid w:val="005628C2"/>
    <w:rsid w:val="00582CBB"/>
    <w:rsid w:val="00590556"/>
    <w:rsid w:val="005A647A"/>
    <w:rsid w:val="005B1456"/>
    <w:rsid w:val="005C3D8A"/>
    <w:rsid w:val="005E38D7"/>
    <w:rsid w:val="005E4EE7"/>
    <w:rsid w:val="006060FA"/>
    <w:rsid w:val="00613014"/>
    <w:rsid w:val="0062200D"/>
    <w:rsid w:val="006626BD"/>
    <w:rsid w:val="00666551"/>
    <w:rsid w:val="006847DF"/>
    <w:rsid w:val="00687B76"/>
    <w:rsid w:val="00693F55"/>
    <w:rsid w:val="006A1947"/>
    <w:rsid w:val="006A6870"/>
    <w:rsid w:val="006A7832"/>
    <w:rsid w:val="006C6ECA"/>
    <w:rsid w:val="006E1B14"/>
    <w:rsid w:val="006E627A"/>
    <w:rsid w:val="006F0592"/>
    <w:rsid w:val="00725703"/>
    <w:rsid w:val="007370D7"/>
    <w:rsid w:val="0074144B"/>
    <w:rsid w:val="0075363C"/>
    <w:rsid w:val="00763D0C"/>
    <w:rsid w:val="007A2DBD"/>
    <w:rsid w:val="007A33D7"/>
    <w:rsid w:val="007A4B4A"/>
    <w:rsid w:val="007B14AF"/>
    <w:rsid w:val="00817803"/>
    <w:rsid w:val="008238A9"/>
    <w:rsid w:val="00833FD3"/>
    <w:rsid w:val="00837043"/>
    <w:rsid w:val="00837687"/>
    <w:rsid w:val="00863C88"/>
    <w:rsid w:val="00875642"/>
    <w:rsid w:val="00875D8A"/>
    <w:rsid w:val="009056C8"/>
    <w:rsid w:val="00922B6F"/>
    <w:rsid w:val="00926EBD"/>
    <w:rsid w:val="00932793"/>
    <w:rsid w:val="0093327F"/>
    <w:rsid w:val="0095576E"/>
    <w:rsid w:val="00962211"/>
    <w:rsid w:val="0097546C"/>
    <w:rsid w:val="0099580A"/>
    <w:rsid w:val="009B11B1"/>
    <w:rsid w:val="009B6109"/>
    <w:rsid w:val="009B7E99"/>
    <w:rsid w:val="009D12F5"/>
    <w:rsid w:val="009D1F69"/>
    <w:rsid w:val="009D3433"/>
    <w:rsid w:val="009E5C0A"/>
    <w:rsid w:val="009F0B05"/>
    <w:rsid w:val="009F2D51"/>
    <w:rsid w:val="00A14649"/>
    <w:rsid w:val="00A2077F"/>
    <w:rsid w:val="00A248D7"/>
    <w:rsid w:val="00A35ADD"/>
    <w:rsid w:val="00A50728"/>
    <w:rsid w:val="00A629C4"/>
    <w:rsid w:val="00A74452"/>
    <w:rsid w:val="00A87D8A"/>
    <w:rsid w:val="00A90383"/>
    <w:rsid w:val="00A9041D"/>
    <w:rsid w:val="00AA3A85"/>
    <w:rsid w:val="00AA3EA0"/>
    <w:rsid w:val="00AA4519"/>
    <w:rsid w:val="00AD4DFC"/>
    <w:rsid w:val="00AE2DFA"/>
    <w:rsid w:val="00B051B1"/>
    <w:rsid w:val="00B1448B"/>
    <w:rsid w:val="00B177CF"/>
    <w:rsid w:val="00B179F3"/>
    <w:rsid w:val="00B42492"/>
    <w:rsid w:val="00B53BA7"/>
    <w:rsid w:val="00B55346"/>
    <w:rsid w:val="00B55675"/>
    <w:rsid w:val="00BA331C"/>
    <w:rsid w:val="00BA7333"/>
    <w:rsid w:val="00BB6EBC"/>
    <w:rsid w:val="00BF5D3F"/>
    <w:rsid w:val="00C02C2A"/>
    <w:rsid w:val="00C3752F"/>
    <w:rsid w:val="00C446C4"/>
    <w:rsid w:val="00C80397"/>
    <w:rsid w:val="00C8065A"/>
    <w:rsid w:val="00C85DE3"/>
    <w:rsid w:val="00C93DAE"/>
    <w:rsid w:val="00C949CB"/>
    <w:rsid w:val="00C97F11"/>
    <w:rsid w:val="00CB7C14"/>
    <w:rsid w:val="00CC4AC6"/>
    <w:rsid w:val="00CD4904"/>
    <w:rsid w:val="00CF27A5"/>
    <w:rsid w:val="00CF2BD4"/>
    <w:rsid w:val="00D01445"/>
    <w:rsid w:val="00D066B3"/>
    <w:rsid w:val="00D13F7D"/>
    <w:rsid w:val="00D21564"/>
    <w:rsid w:val="00D22078"/>
    <w:rsid w:val="00D235DE"/>
    <w:rsid w:val="00D24A4F"/>
    <w:rsid w:val="00D562D1"/>
    <w:rsid w:val="00D618E3"/>
    <w:rsid w:val="00D7555E"/>
    <w:rsid w:val="00D81837"/>
    <w:rsid w:val="00D82D2B"/>
    <w:rsid w:val="00D92F32"/>
    <w:rsid w:val="00D9752D"/>
    <w:rsid w:val="00DA6BD8"/>
    <w:rsid w:val="00DC2D5F"/>
    <w:rsid w:val="00DC6EA0"/>
    <w:rsid w:val="00DE0B76"/>
    <w:rsid w:val="00DF70BB"/>
    <w:rsid w:val="00E05D27"/>
    <w:rsid w:val="00E427E9"/>
    <w:rsid w:val="00E43B46"/>
    <w:rsid w:val="00E50386"/>
    <w:rsid w:val="00E57FA8"/>
    <w:rsid w:val="00E6686A"/>
    <w:rsid w:val="00E71F98"/>
    <w:rsid w:val="00E80A15"/>
    <w:rsid w:val="00E94826"/>
    <w:rsid w:val="00EB1742"/>
    <w:rsid w:val="00EB70B3"/>
    <w:rsid w:val="00EC7BED"/>
    <w:rsid w:val="00ED6D5A"/>
    <w:rsid w:val="00EE079D"/>
    <w:rsid w:val="00EE6229"/>
    <w:rsid w:val="00F04887"/>
    <w:rsid w:val="00F2465F"/>
    <w:rsid w:val="00F25471"/>
    <w:rsid w:val="00F25B9E"/>
    <w:rsid w:val="00F30F3B"/>
    <w:rsid w:val="00F33A4D"/>
    <w:rsid w:val="00F650E4"/>
    <w:rsid w:val="00F9263C"/>
    <w:rsid w:val="00FA1D77"/>
    <w:rsid w:val="00FA7E99"/>
    <w:rsid w:val="00FB48DD"/>
    <w:rsid w:val="00FC0BF1"/>
    <w:rsid w:val="00FC1E35"/>
    <w:rsid w:val="00FE2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F40F43"/>
  <w15:docId w15:val="{F6458D67-C6D8-43A0-84D6-0354FD3D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6A7832"/>
    <w:rPr>
      <w:color w:val="000000"/>
    </w:rPr>
  </w:style>
  <w:style w:type="paragraph" w:styleId="2">
    <w:name w:val="heading 2"/>
    <w:basedOn w:val="a"/>
    <w:next w:val="a"/>
    <w:link w:val="20"/>
    <w:qFormat/>
    <w:rsid w:val="00962211"/>
    <w:pPr>
      <w:keepNext/>
      <w:autoSpaceDE w:val="0"/>
      <w:autoSpaceDN w:val="0"/>
      <w:jc w:val="center"/>
      <w:outlineLvl w:val="1"/>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6A7832"/>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sid w:val="006A7832"/>
    <w:rPr>
      <w:rFonts w:ascii="Arial" w:eastAsia="Arial" w:hAnsi="Arial" w:cs="Arial"/>
      <w:b/>
      <w:bCs/>
      <w:i w:val="0"/>
      <w:iCs w:val="0"/>
      <w:smallCaps w:val="0"/>
      <w:strike w:val="0"/>
      <w:color w:val="0F6578"/>
      <w:sz w:val="22"/>
      <w:szCs w:val="22"/>
      <w:u w:val="none"/>
    </w:rPr>
  </w:style>
  <w:style w:type="character" w:customStyle="1" w:styleId="a5">
    <w:name w:val="Основной текст_"/>
    <w:basedOn w:val="a0"/>
    <w:link w:val="1"/>
    <w:rsid w:val="006A7832"/>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sid w:val="006A7832"/>
    <w:rPr>
      <w:rFonts w:ascii="Times New Roman" w:eastAsia="Times New Roman" w:hAnsi="Times New Roman" w:cs="Times New Roman"/>
      <w:b/>
      <w:bCs/>
      <w:i w:val="0"/>
      <w:iCs w:val="0"/>
      <w:smallCaps w:val="0"/>
      <w:strike w:val="0"/>
      <w:u w:val="none"/>
    </w:rPr>
  </w:style>
  <w:style w:type="character" w:customStyle="1" w:styleId="23">
    <w:name w:val="Колонтитул (2)_"/>
    <w:basedOn w:val="a0"/>
    <w:link w:val="24"/>
    <w:rsid w:val="006A7832"/>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rsid w:val="006A7832"/>
    <w:pPr>
      <w:shd w:val="clear" w:color="auto" w:fill="FFFFFF"/>
      <w:spacing w:line="226" w:lineRule="auto"/>
    </w:pPr>
    <w:rPr>
      <w:rFonts w:ascii="Times New Roman" w:eastAsia="Times New Roman" w:hAnsi="Times New Roman" w:cs="Times New Roman"/>
      <w:sz w:val="20"/>
      <w:szCs w:val="20"/>
    </w:rPr>
  </w:style>
  <w:style w:type="paragraph" w:customStyle="1" w:styleId="22">
    <w:name w:val="Основной текст (2)"/>
    <w:basedOn w:val="a"/>
    <w:link w:val="21"/>
    <w:rsid w:val="006A7832"/>
    <w:pPr>
      <w:shd w:val="clear" w:color="auto" w:fill="FFFFFF"/>
      <w:spacing w:line="221" w:lineRule="auto"/>
      <w:ind w:right="140"/>
      <w:jc w:val="right"/>
    </w:pPr>
    <w:rPr>
      <w:rFonts w:ascii="Arial" w:eastAsia="Arial" w:hAnsi="Arial" w:cs="Arial"/>
      <w:b/>
      <w:bCs/>
      <w:color w:val="0F6578"/>
      <w:sz w:val="22"/>
      <w:szCs w:val="22"/>
    </w:rPr>
  </w:style>
  <w:style w:type="paragraph" w:customStyle="1" w:styleId="1">
    <w:name w:val="Основной текст1"/>
    <w:basedOn w:val="a"/>
    <w:link w:val="a5"/>
    <w:rsid w:val="006A7832"/>
    <w:pPr>
      <w:shd w:val="clear" w:color="auto" w:fill="FFFFFF"/>
      <w:ind w:firstLine="400"/>
    </w:pPr>
    <w:rPr>
      <w:rFonts w:ascii="Times New Roman" w:eastAsia="Times New Roman" w:hAnsi="Times New Roman" w:cs="Times New Roman"/>
    </w:rPr>
  </w:style>
  <w:style w:type="paragraph" w:customStyle="1" w:styleId="11">
    <w:name w:val="Заголовок №1"/>
    <w:basedOn w:val="a"/>
    <w:link w:val="10"/>
    <w:rsid w:val="006A7832"/>
    <w:pPr>
      <w:shd w:val="clear" w:color="auto" w:fill="FFFFFF"/>
      <w:spacing w:after="160"/>
      <w:jc w:val="center"/>
      <w:outlineLvl w:val="0"/>
    </w:pPr>
    <w:rPr>
      <w:rFonts w:ascii="Times New Roman" w:eastAsia="Times New Roman" w:hAnsi="Times New Roman" w:cs="Times New Roman"/>
      <w:b/>
      <w:bCs/>
    </w:rPr>
  </w:style>
  <w:style w:type="paragraph" w:customStyle="1" w:styleId="24">
    <w:name w:val="Колонтитул (2)"/>
    <w:basedOn w:val="a"/>
    <w:link w:val="23"/>
    <w:rsid w:val="006A7832"/>
    <w:pPr>
      <w:shd w:val="clear" w:color="auto" w:fill="FFFFFF"/>
    </w:pPr>
    <w:rPr>
      <w:rFonts w:ascii="Times New Roman" w:eastAsia="Times New Roman" w:hAnsi="Times New Roman" w:cs="Times New Roman"/>
      <w:sz w:val="20"/>
      <w:szCs w:val="20"/>
    </w:rPr>
  </w:style>
  <w:style w:type="paragraph" w:styleId="a6">
    <w:name w:val="header"/>
    <w:basedOn w:val="a"/>
    <w:link w:val="a7"/>
    <w:uiPriority w:val="99"/>
    <w:semiHidden/>
    <w:unhideWhenUsed/>
    <w:rsid w:val="00F9263C"/>
    <w:pPr>
      <w:tabs>
        <w:tab w:val="center" w:pos="4677"/>
        <w:tab w:val="right" w:pos="9355"/>
      </w:tabs>
    </w:pPr>
  </w:style>
  <w:style w:type="character" w:customStyle="1" w:styleId="a7">
    <w:name w:val="Верхний колонтитул Знак"/>
    <w:basedOn w:val="a0"/>
    <w:link w:val="a6"/>
    <w:uiPriority w:val="99"/>
    <w:semiHidden/>
    <w:rsid w:val="00F9263C"/>
    <w:rPr>
      <w:color w:val="000000"/>
    </w:rPr>
  </w:style>
  <w:style w:type="paragraph" w:styleId="a8">
    <w:name w:val="footer"/>
    <w:basedOn w:val="a"/>
    <w:link w:val="a9"/>
    <w:uiPriority w:val="99"/>
    <w:unhideWhenUsed/>
    <w:rsid w:val="00F9263C"/>
    <w:pPr>
      <w:tabs>
        <w:tab w:val="center" w:pos="4677"/>
        <w:tab w:val="right" w:pos="9355"/>
      </w:tabs>
    </w:pPr>
  </w:style>
  <w:style w:type="character" w:customStyle="1" w:styleId="a9">
    <w:name w:val="Нижний колонтитул Знак"/>
    <w:basedOn w:val="a0"/>
    <w:link w:val="a8"/>
    <w:uiPriority w:val="99"/>
    <w:rsid w:val="00F9263C"/>
    <w:rPr>
      <w:color w:val="000000"/>
    </w:rPr>
  </w:style>
  <w:style w:type="paragraph" w:styleId="aa">
    <w:name w:val="List Paragraph"/>
    <w:basedOn w:val="a"/>
    <w:uiPriority w:val="34"/>
    <w:qFormat/>
    <w:rsid w:val="00362868"/>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b">
    <w:name w:val="Table Grid"/>
    <w:basedOn w:val="a1"/>
    <w:uiPriority w:val="59"/>
    <w:rsid w:val="00362868"/>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362868"/>
    <w:pPr>
      <w:widowControl/>
    </w:pPr>
    <w:rPr>
      <w:rFonts w:asciiTheme="minorHAnsi" w:eastAsiaTheme="minorHAnsi" w:hAnsiTheme="minorHAnsi" w:cstheme="minorBidi"/>
      <w:color w:val="auto"/>
      <w:sz w:val="20"/>
      <w:szCs w:val="20"/>
      <w:lang w:eastAsia="en-US" w:bidi="ar-SA"/>
    </w:rPr>
  </w:style>
  <w:style w:type="character" w:customStyle="1" w:styleId="ad">
    <w:name w:val="Текст сноски Знак"/>
    <w:basedOn w:val="a0"/>
    <w:link w:val="ac"/>
    <w:uiPriority w:val="99"/>
    <w:semiHidden/>
    <w:rsid w:val="00362868"/>
    <w:rPr>
      <w:rFonts w:asciiTheme="minorHAnsi" w:eastAsiaTheme="minorHAnsi" w:hAnsiTheme="minorHAnsi" w:cstheme="minorBidi"/>
      <w:sz w:val="20"/>
      <w:szCs w:val="20"/>
      <w:lang w:eastAsia="en-US" w:bidi="ar-SA"/>
    </w:rPr>
  </w:style>
  <w:style w:type="character" w:styleId="ae">
    <w:name w:val="footnote reference"/>
    <w:basedOn w:val="a0"/>
    <w:uiPriority w:val="99"/>
    <w:semiHidden/>
    <w:unhideWhenUsed/>
    <w:rsid w:val="00362868"/>
    <w:rPr>
      <w:vertAlign w:val="superscript"/>
    </w:rPr>
  </w:style>
  <w:style w:type="character" w:styleId="af">
    <w:name w:val="Hyperlink"/>
    <w:basedOn w:val="a0"/>
    <w:uiPriority w:val="99"/>
    <w:unhideWhenUsed/>
    <w:rsid w:val="00DF70BB"/>
    <w:rPr>
      <w:color w:val="0000FF" w:themeColor="hyperlink"/>
      <w:u w:val="single"/>
    </w:rPr>
  </w:style>
  <w:style w:type="paragraph" w:styleId="af0">
    <w:name w:val="Title"/>
    <w:basedOn w:val="a"/>
    <w:link w:val="af1"/>
    <w:qFormat/>
    <w:rsid w:val="00C02C2A"/>
    <w:pPr>
      <w:widowControl/>
      <w:jc w:val="center"/>
    </w:pPr>
    <w:rPr>
      <w:rFonts w:ascii="Times New Roman" w:eastAsia="Times New Roman" w:hAnsi="Times New Roman" w:cs="Times New Roman"/>
      <w:b/>
      <w:color w:val="auto"/>
      <w:sz w:val="22"/>
      <w:szCs w:val="20"/>
      <w:lang w:bidi="ar-SA"/>
    </w:rPr>
  </w:style>
  <w:style w:type="character" w:customStyle="1" w:styleId="af1">
    <w:name w:val="Заголовок Знак"/>
    <w:basedOn w:val="a0"/>
    <w:link w:val="af0"/>
    <w:rsid w:val="00C02C2A"/>
    <w:rPr>
      <w:rFonts w:ascii="Times New Roman" w:eastAsia="Times New Roman" w:hAnsi="Times New Roman" w:cs="Times New Roman"/>
      <w:b/>
      <w:sz w:val="22"/>
      <w:szCs w:val="20"/>
      <w:lang w:bidi="ar-SA"/>
    </w:rPr>
  </w:style>
  <w:style w:type="paragraph" w:customStyle="1" w:styleId="ConsPlusNormal">
    <w:name w:val="ConsPlusNormal"/>
    <w:rsid w:val="00C02C2A"/>
    <w:pPr>
      <w:widowControl/>
      <w:autoSpaceDE w:val="0"/>
      <w:autoSpaceDN w:val="0"/>
      <w:adjustRightInd w:val="0"/>
    </w:pPr>
    <w:rPr>
      <w:rFonts w:ascii="Arial" w:eastAsia="Times New Roman" w:hAnsi="Arial" w:cs="Arial"/>
      <w:sz w:val="20"/>
      <w:szCs w:val="20"/>
      <w:lang w:bidi="ar-SA"/>
    </w:rPr>
  </w:style>
  <w:style w:type="paragraph" w:styleId="af2">
    <w:name w:val="Balloon Text"/>
    <w:basedOn w:val="a"/>
    <w:link w:val="af3"/>
    <w:semiHidden/>
    <w:unhideWhenUsed/>
    <w:rsid w:val="00E80A15"/>
    <w:rPr>
      <w:rFonts w:ascii="Tahoma" w:hAnsi="Tahoma" w:cs="Tahoma"/>
      <w:sz w:val="16"/>
      <w:szCs w:val="16"/>
    </w:rPr>
  </w:style>
  <w:style w:type="character" w:customStyle="1" w:styleId="af3">
    <w:name w:val="Текст выноски Знак"/>
    <w:basedOn w:val="a0"/>
    <w:link w:val="af2"/>
    <w:uiPriority w:val="99"/>
    <w:semiHidden/>
    <w:rsid w:val="00E80A15"/>
    <w:rPr>
      <w:rFonts w:ascii="Tahoma" w:hAnsi="Tahoma" w:cs="Tahoma"/>
      <w:color w:val="000000"/>
      <w:sz w:val="16"/>
      <w:szCs w:val="16"/>
    </w:rPr>
  </w:style>
  <w:style w:type="paragraph" w:styleId="af4">
    <w:name w:val="Body Text Indent"/>
    <w:basedOn w:val="a"/>
    <w:link w:val="af5"/>
    <w:uiPriority w:val="99"/>
    <w:semiHidden/>
    <w:unhideWhenUsed/>
    <w:rsid w:val="00B55675"/>
    <w:pPr>
      <w:spacing w:after="120"/>
      <w:ind w:left="283"/>
    </w:pPr>
  </w:style>
  <w:style w:type="character" w:customStyle="1" w:styleId="af5">
    <w:name w:val="Основной текст с отступом Знак"/>
    <w:basedOn w:val="a0"/>
    <w:link w:val="af4"/>
    <w:uiPriority w:val="99"/>
    <w:semiHidden/>
    <w:rsid w:val="00B55675"/>
    <w:rPr>
      <w:color w:val="000000"/>
    </w:rPr>
  </w:style>
  <w:style w:type="character" w:customStyle="1" w:styleId="20">
    <w:name w:val="Заголовок 2 Знак"/>
    <w:basedOn w:val="a0"/>
    <w:link w:val="2"/>
    <w:rsid w:val="00962211"/>
    <w:rPr>
      <w:rFonts w:ascii="Times New Roman" w:eastAsia="Times New Roman" w:hAnsi="Times New Roman" w:cs="Times New Roman"/>
      <w:b/>
      <w:bCs/>
      <w:sz w:val="20"/>
      <w:szCs w:val="20"/>
      <w:lang w:bidi="ar-SA"/>
    </w:rPr>
  </w:style>
  <w:style w:type="paragraph" w:customStyle="1" w:styleId="12">
    <w:name w:val="Обычный1"/>
    <w:rsid w:val="009E5C0A"/>
    <w:rPr>
      <w:rFonts w:ascii="Times New Roman" w:eastAsia="Times New Roman" w:hAnsi="Times New Roman" w:cs="Times New Roman"/>
      <w:snapToGrid w:val="0"/>
      <w:sz w:val="20"/>
      <w:szCs w:val="20"/>
      <w:lang w:bidi="ar-SA"/>
    </w:rPr>
  </w:style>
  <w:style w:type="paragraph" w:customStyle="1" w:styleId="Default">
    <w:name w:val="Default"/>
    <w:rsid w:val="009E5C0A"/>
    <w:pPr>
      <w:widowControl/>
      <w:autoSpaceDE w:val="0"/>
      <w:autoSpaceDN w:val="0"/>
      <w:adjustRightInd w:val="0"/>
    </w:pPr>
    <w:rPr>
      <w:rFonts w:ascii="Times New Roman" w:eastAsia="Times New Roman" w:hAnsi="Times New Roman" w:cs="Times New Roman"/>
      <w:color w:val="000000"/>
      <w:lang w:bidi="ar-SA"/>
    </w:rPr>
  </w:style>
  <w:style w:type="character" w:styleId="af6">
    <w:name w:val="annotation reference"/>
    <w:basedOn w:val="a0"/>
    <w:uiPriority w:val="99"/>
    <w:semiHidden/>
    <w:unhideWhenUsed/>
    <w:rsid w:val="00D235DE"/>
    <w:rPr>
      <w:sz w:val="16"/>
      <w:szCs w:val="16"/>
    </w:rPr>
  </w:style>
  <w:style w:type="paragraph" w:styleId="af7">
    <w:name w:val="annotation text"/>
    <w:basedOn w:val="a"/>
    <w:link w:val="af8"/>
    <w:uiPriority w:val="99"/>
    <w:semiHidden/>
    <w:unhideWhenUsed/>
    <w:rsid w:val="00D235DE"/>
    <w:rPr>
      <w:sz w:val="20"/>
      <w:szCs w:val="20"/>
    </w:rPr>
  </w:style>
  <w:style w:type="character" w:customStyle="1" w:styleId="af8">
    <w:name w:val="Текст примечания Знак"/>
    <w:basedOn w:val="a0"/>
    <w:link w:val="af7"/>
    <w:uiPriority w:val="99"/>
    <w:semiHidden/>
    <w:rsid w:val="00D235DE"/>
    <w:rPr>
      <w:color w:val="000000"/>
      <w:sz w:val="20"/>
      <w:szCs w:val="20"/>
    </w:rPr>
  </w:style>
  <w:style w:type="paragraph" w:styleId="af9">
    <w:name w:val="annotation subject"/>
    <w:basedOn w:val="af7"/>
    <w:next w:val="af7"/>
    <w:link w:val="afa"/>
    <w:uiPriority w:val="99"/>
    <w:semiHidden/>
    <w:unhideWhenUsed/>
    <w:rsid w:val="00D235DE"/>
    <w:rPr>
      <w:b/>
      <w:bCs/>
    </w:rPr>
  </w:style>
  <w:style w:type="character" w:customStyle="1" w:styleId="afa">
    <w:name w:val="Тема примечания Знак"/>
    <w:basedOn w:val="af8"/>
    <w:link w:val="af9"/>
    <w:uiPriority w:val="99"/>
    <w:semiHidden/>
    <w:rsid w:val="00D235D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bankrmp.ru" TargetMode="External"/><Relationship Id="rId1" Type="http://schemas.openxmlformats.org/officeDocument/2006/relationships/hyperlink" Target="http://bankr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29187B-8BCA-4586-A150-7F85D066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7467</Words>
  <Characters>42565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Маутин Александр Георгиевич</dc:creator>
  <cp:lastModifiedBy>Долгушина Наталья Анатольевна</cp:lastModifiedBy>
  <cp:revision>21</cp:revision>
  <cp:lastPrinted>2019-08-27T13:38:00Z</cp:lastPrinted>
  <dcterms:created xsi:type="dcterms:W3CDTF">2021-07-29T09:08:00Z</dcterms:created>
  <dcterms:modified xsi:type="dcterms:W3CDTF">2023-03-17T13:45:00Z</dcterms:modified>
</cp:coreProperties>
</file>